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7A2E" w14:textId="77777777" w:rsidR="000B1E66" w:rsidRPr="003304E2" w:rsidRDefault="000B1E66" w:rsidP="000B1E66">
      <w:pPr>
        <w:spacing w:after="0"/>
        <w:jc w:val="center"/>
        <w:rPr>
          <w:rFonts w:ascii="Arial" w:hAnsi="Arial" w:cs="Arial"/>
          <w:b/>
          <w:spacing w:val="40"/>
          <w:szCs w:val="24"/>
        </w:rPr>
      </w:pPr>
      <w:r w:rsidRPr="003304E2">
        <w:rPr>
          <w:rFonts w:ascii="Arial" w:hAnsi="Arial" w:cs="Arial"/>
          <w:b/>
          <w:spacing w:val="40"/>
          <w:szCs w:val="24"/>
        </w:rPr>
        <w:t>ZAMAWIAJĄCY:</w:t>
      </w:r>
    </w:p>
    <w:p w14:paraId="31D0119A" w14:textId="77777777" w:rsidR="000B1E66" w:rsidRPr="00374A0B" w:rsidRDefault="000B1E66" w:rsidP="000B1E66">
      <w:pPr>
        <w:tabs>
          <w:tab w:val="left" w:pos="4678"/>
        </w:tabs>
        <w:spacing w:after="0"/>
        <w:jc w:val="center"/>
        <w:rPr>
          <w:rFonts w:ascii="Arial" w:hAnsi="Arial" w:cs="Arial"/>
          <w:bCs/>
          <w:szCs w:val="24"/>
        </w:rPr>
      </w:pPr>
      <w:r w:rsidRPr="003304E2">
        <w:rPr>
          <w:rFonts w:ascii="Arial" w:hAnsi="Arial" w:cs="Arial"/>
          <w:b/>
          <w:szCs w:val="24"/>
        </w:rPr>
        <w:t xml:space="preserve"> </w:t>
      </w:r>
      <w:r w:rsidRPr="00374A0B">
        <w:rPr>
          <w:rFonts w:ascii="Arial" w:hAnsi="Arial" w:cs="Arial"/>
          <w:bCs/>
          <w:szCs w:val="24"/>
        </w:rPr>
        <w:t xml:space="preserve">CENTRUM USŁUG WSPÓLNYCH w KOBYLNICY </w:t>
      </w:r>
    </w:p>
    <w:p w14:paraId="16400EF3" w14:textId="77777777" w:rsidR="000B1E66" w:rsidRPr="003304E2" w:rsidRDefault="000B1E66" w:rsidP="000B1E66">
      <w:pPr>
        <w:tabs>
          <w:tab w:val="left" w:pos="4678"/>
        </w:tabs>
        <w:spacing w:after="1200"/>
        <w:jc w:val="center"/>
        <w:rPr>
          <w:rFonts w:ascii="Arial" w:hAnsi="Arial" w:cs="Arial"/>
          <w:szCs w:val="24"/>
        </w:rPr>
      </w:pPr>
      <w:r w:rsidRPr="003304E2">
        <w:rPr>
          <w:rFonts w:ascii="Arial" w:hAnsi="Arial" w:cs="Arial"/>
          <w:szCs w:val="24"/>
        </w:rPr>
        <w:t>ul. Wodna 20/2</w:t>
      </w:r>
      <w:r>
        <w:rPr>
          <w:rFonts w:ascii="Arial" w:hAnsi="Arial" w:cs="Arial"/>
          <w:szCs w:val="24"/>
        </w:rPr>
        <w:t>,</w:t>
      </w:r>
      <w:r w:rsidRPr="003304E2">
        <w:rPr>
          <w:rFonts w:ascii="Arial" w:hAnsi="Arial" w:cs="Arial"/>
          <w:szCs w:val="24"/>
        </w:rPr>
        <w:t xml:space="preserve"> 76-251 Kobylnica</w:t>
      </w:r>
    </w:p>
    <w:p w14:paraId="328A3720" w14:textId="77777777" w:rsidR="000B1E66" w:rsidRPr="00563A8C" w:rsidRDefault="000B1E66" w:rsidP="000B1E66">
      <w:pPr>
        <w:pStyle w:val="Tytu"/>
      </w:pPr>
      <w:r w:rsidRPr="004C17BF">
        <w:t>S</w:t>
      </w:r>
      <w:r w:rsidRPr="00563A8C">
        <w:t>PECYFIKACJA ISTOTNYCH WARUNKÓW ZAMÓWIENIA (SIWZ)</w:t>
      </w:r>
    </w:p>
    <w:p w14:paraId="7B719EF6" w14:textId="77777777" w:rsidR="000B1E66" w:rsidRPr="004C17BF" w:rsidRDefault="000B1E66" w:rsidP="000B1E66">
      <w:pPr>
        <w:spacing w:after="240"/>
        <w:rPr>
          <w:rFonts w:ascii="Arial" w:hAnsi="Arial" w:cs="Arial"/>
          <w:bCs/>
        </w:rPr>
      </w:pPr>
      <w:r w:rsidRPr="004C17BF">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r>
      <w:r w:rsidRPr="004C17BF">
        <w:rPr>
          <w:rFonts w:ascii="Arial" w:hAnsi="Arial" w:cs="Arial"/>
          <w:bCs/>
        </w:rPr>
        <w:t>z dnia 29 stycznia 2004 roku Prawo zamówień publicznych</w:t>
      </w:r>
      <w:r>
        <w:rPr>
          <w:rFonts w:ascii="Arial" w:hAnsi="Arial" w:cs="Arial"/>
          <w:bCs/>
        </w:rPr>
        <w:t>, na podstawie art. 39</w:t>
      </w:r>
      <w:r w:rsidRPr="004C17BF">
        <w:rPr>
          <w:rFonts w:ascii="Arial" w:hAnsi="Arial" w:cs="Arial"/>
          <w:bCs/>
        </w:rPr>
        <w:t xml:space="preserve"> w</w:t>
      </w:r>
      <w:r>
        <w:rPr>
          <w:rFonts w:ascii="Arial" w:hAnsi="Arial" w:cs="Arial"/>
          <w:bCs/>
        </w:rPr>
        <w:t xml:space="preserve"> </w:t>
      </w:r>
      <w:r w:rsidRPr="004C17BF">
        <w:rPr>
          <w:rFonts w:ascii="Arial" w:hAnsi="Arial" w:cs="Arial"/>
          <w:bCs/>
        </w:rPr>
        <w:t xml:space="preserve">trybie przetargu nieograniczonego </w:t>
      </w:r>
      <w:r>
        <w:rPr>
          <w:rFonts w:ascii="Arial" w:hAnsi="Arial" w:cs="Arial"/>
          <w:bCs/>
        </w:rPr>
        <w:t xml:space="preserve">na roboty budowlane </w:t>
      </w:r>
      <w:r w:rsidRPr="004C17BF">
        <w:rPr>
          <w:rFonts w:ascii="Arial" w:hAnsi="Arial" w:cs="Arial"/>
          <w:bCs/>
        </w:rPr>
        <w:t>pn.:</w:t>
      </w:r>
    </w:p>
    <w:p w14:paraId="50EC497D" w14:textId="77777777" w:rsidR="000B1E66" w:rsidRPr="000B1E66" w:rsidRDefault="000B1E66" w:rsidP="000B1E66">
      <w:pPr>
        <w:suppressAutoHyphens/>
        <w:snapToGrid w:val="0"/>
        <w:spacing w:after="240"/>
        <w:rPr>
          <w:rFonts w:ascii="Arial" w:hAnsi="Arial" w:cs="Arial"/>
          <w:b/>
          <w:bCs/>
          <w:sz w:val="32"/>
          <w:szCs w:val="32"/>
        </w:rPr>
      </w:pPr>
      <w:r>
        <w:rPr>
          <w:rFonts w:ascii="Arial" w:hAnsi="Arial" w:cs="Arial"/>
          <w:b/>
          <w:bCs/>
          <w:sz w:val="32"/>
          <w:szCs w:val="32"/>
        </w:rPr>
        <w:t>„</w:t>
      </w:r>
      <w:r w:rsidRPr="000B1E66">
        <w:rPr>
          <w:rFonts w:ascii="Arial" w:hAnsi="Arial" w:cs="Arial"/>
          <w:b/>
          <w:bCs/>
          <w:sz w:val="32"/>
          <w:szCs w:val="32"/>
        </w:rPr>
        <w:t xml:space="preserve">Zaprojektowanie i budowa infrastruktury turystycznej ukierunkowanej na ruch turystyczny na obszarach cennych przyrodniczo na terenie Gminy Kobylnica </w:t>
      </w:r>
      <w:r>
        <w:rPr>
          <w:rFonts w:ascii="Arial" w:hAnsi="Arial" w:cs="Arial"/>
          <w:b/>
          <w:bCs/>
          <w:sz w:val="32"/>
          <w:szCs w:val="32"/>
        </w:rPr>
        <w:br/>
      </w:r>
      <w:r w:rsidRPr="000B1E66">
        <w:rPr>
          <w:rFonts w:ascii="Arial" w:hAnsi="Arial" w:cs="Arial"/>
          <w:b/>
          <w:bCs/>
          <w:sz w:val="32"/>
          <w:szCs w:val="32"/>
        </w:rPr>
        <w:t>w miejscowościach Kobylnica, Lubuń, Łosino, Słonowice, Ścięgnica, w ramach projektu partnerskiego pn. „Ochrona różnorodności biologicznej na terenie powiatu słupskiego” wraz z wykonaniem inwentaryzacji geodezyjnej powykonawczej (Zadania nr 1 – 5)”.</w:t>
      </w:r>
    </w:p>
    <w:p w14:paraId="13CC1FA6" w14:textId="77777777" w:rsidR="000B1E66" w:rsidRPr="004C17BF" w:rsidRDefault="000B1E66" w:rsidP="000B1E66">
      <w:pPr>
        <w:spacing w:after="240"/>
        <w:rPr>
          <w:rFonts w:ascii="Arial" w:hAnsi="Arial" w:cs="Arial"/>
        </w:rPr>
      </w:pPr>
      <w:r w:rsidRPr="004C17BF">
        <w:rPr>
          <w:rFonts w:ascii="Arial" w:hAnsi="Arial" w:cs="Arial"/>
        </w:rPr>
        <w:t>Komisja przetargowa:</w:t>
      </w:r>
    </w:p>
    <w:p w14:paraId="18E6D19D"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Alicja Tantała</w:t>
      </w:r>
    </w:p>
    <w:p w14:paraId="6A043140"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Iwona Kruk</w:t>
      </w:r>
    </w:p>
    <w:p w14:paraId="3DE24D73" w14:textId="1F3A6DFE" w:rsidR="000B1E66" w:rsidRPr="006D7BFD" w:rsidRDefault="000B1E66" w:rsidP="00890DE0">
      <w:pPr>
        <w:pStyle w:val="Akapitzlist"/>
        <w:numPr>
          <w:ilvl w:val="0"/>
          <w:numId w:val="1"/>
        </w:numPr>
        <w:suppressAutoHyphens/>
        <w:spacing w:after="120"/>
        <w:ind w:left="567" w:hanging="567"/>
        <w:rPr>
          <w:rFonts w:ascii="Arial" w:hAnsi="Arial" w:cs="Arial"/>
        </w:rPr>
      </w:pPr>
      <w:r w:rsidRPr="006D7BFD">
        <w:rPr>
          <w:rFonts w:ascii="Arial" w:hAnsi="Arial" w:cs="Arial"/>
        </w:rPr>
        <w:t>Agnieszka Knap</w:t>
      </w:r>
    </w:p>
    <w:p w14:paraId="2DC20F84"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Agnieszka Skwira</w:t>
      </w:r>
    </w:p>
    <w:p w14:paraId="02D39215" w14:textId="1E2A0C54" w:rsidR="00A91545"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Katarzyna Pierzchalska</w:t>
      </w:r>
      <w:r w:rsidR="00A91545" w:rsidRPr="00A91545">
        <w:rPr>
          <w:rFonts w:ascii="Arial" w:hAnsi="Arial" w:cs="Arial"/>
        </w:rPr>
        <w:t xml:space="preserve"> </w:t>
      </w:r>
    </w:p>
    <w:p w14:paraId="24D69F52" w14:textId="4E27BDAB" w:rsidR="00A91545" w:rsidRPr="006D7BFD" w:rsidRDefault="00A91545" w:rsidP="00A91545">
      <w:pPr>
        <w:pStyle w:val="Akapitzlist"/>
        <w:numPr>
          <w:ilvl w:val="0"/>
          <w:numId w:val="1"/>
        </w:numPr>
        <w:suppressAutoHyphens/>
        <w:spacing w:after="120" w:line="480" w:lineRule="auto"/>
        <w:ind w:left="567" w:hanging="567"/>
        <w:rPr>
          <w:rFonts w:ascii="Arial" w:hAnsi="Arial" w:cs="Arial"/>
        </w:rPr>
      </w:pPr>
      <w:r w:rsidRPr="006D7BFD">
        <w:rPr>
          <w:noProof/>
          <w:lang w:eastAsia="pl-PL"/>
        </w:rPr>
        <mc:AlternateContent>
          <mc:Choice Requires="wps">
            <w:drawing>
              <wp:anchor distT="45720" distB="45720" distL="114300" distR="114300" simplePos="0" relativeHeight="251659264" behindDoc="0" locked="0" layoutInCell="1" allowOverlap="1" wp14:anchorId="5B29F108" wp14:editId="1B5544EB">
                <wp:simplePos x="0" y="0"/>
                <wp:positionH relativeFrom="margin">
                  <wp:posOffset>-99695</wp:posOffset>
                </wp:positionH>
                <wp:positionV relativeFrom="paragraph">
                  <wp:posOffset>477520</wp:posOffset>
                </wp:positionV>
                <wp:extent cx="5810250" cy="295275"/>
                <wp:effectExtent l="0" t="0" r="0" b="9525"/>
                <wp:wrapSquare wrapText="bothSides"/>
                <wp:docPr id="217" name="Pole tekstowe 2" descr="miejsce na podpis osoby sporządzającej SIWZ i osoby zatwierdzając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95275"/>
                        </a:xfrm>
                        <a:prstGeom prst="rect">
                          <a:avLst/>
                        </a:prstGeom>
                        <a:solidFill>
                          <a:srgbClr val="FFFFFF"/>
                        </a:solidFill>
                        <a:ln w="9525">
                          <a:noFill/>
                          <a:miter lim="800000"/>
                          <a:headEnd/>
                          <a:tailEnd/>
                        </a:ln>
                      </wps:spPr>
                      <wps:txbx>
                        <w:txbxContent>
                          <w:p w14:paraId="1034C6CA" w14:textId="77777777" w:rsidR="00836870" w:rsidRPr="00EE19FC" w:rsidRDefault="00836870" w:rsidP="000B1E66">
                            <w:pPr>
                              <w:spacing w:after="0"/>
                              <w:rPr>
                                <w:rFonts w:ascii="Arial" w:hAnsi="Arial" w:cs="Arial"/>
                              </w:rPr>
                            </w:pPr>
                            <w:r w:rsidRPr="00EE19FC">
                              <w:rPr>
                                <w:rFonts w:ascii="Arial" w:hAnsi="Arial" w:cs="Arial"/>
                              </w:rPr>
                              <w:t xml:space="preserve">SPORZĄDZIŁ: </w:t>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t>ZATWIERDZIŁ: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9F108" id="_x0000_t202" coordsize="21600,21600" o:spt="202" path="m,l,21600r21600,l21600,xe">
                <v:stroke joinstyle="miter"/>
                <v:path gradientshapeok="t" o:connecttype="rect"/>
              </v:shapetype>
              <v:shape id="Pole tekstowe 2" o:spid="_x0000_s1026" type="#_x0000_t202" alt="miejsce na podpis osoby sporządzającej SIWZ i osoby zatwierdzającej" style="position:absolute;left:0;text-align:left;margin-left:-7.85pt;margin-top:37.6pt;width:457.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" stroked="f">
                <v:textbox>
                  <w:txbxContent>
                    <w:p w14:paraId="1034C6CA" w14:textId="77777777" w:rsidR="00836870" w:rsidRPr="00EE19FC" w:rsidRDefault="00836870" w:rsidP="000B1E66">
                      <w:pPr>
                        <w:spacing w:after="0"/>
                        <w:rPr>
                          <w:rFonts w:ascii="Arial" w:hAnsi="Arial" w:cs="Arial"/>
                        </w:rPr>
                      </w:pPr>
                      <w:r w:rsidRPr="00EE19FC">
                        <w:rPr>
                          <w:rFonts w:ascii="Arial" w:hAnsi="Arial" w:cs="Arial"/>
                        </w:rPr>
                        <w:t xml:space="preserve">SPORZĄDZIŁ: </w:t>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t>ZATWIERDZIŁ:</w:t>
                      </w:r>
                    </w:p>
                  </w:txbxContent>
                </v:textbox>
                <w10:wrap type="square" anchorx="margin"/>
              </v:shape>
            </w:pict>
          </mc:Fallback>
        </mc:AlternateContent>
      </w:r>
      <w:r w:rsidRPr="006D7BFD">
        <w:rPr>
          <w:rFonts w:ascii="Arial" w:hAnsi="Arial" w:cs="Arial"/>
        </w:rPr>
        <w:t>Izabela Grzeszczak</w:t>
      </w:r>
    </w:p>
    <w:p w14:paraId="7211B0B4" w14:textId="0582552E" w:rsidR="0060373A" w:rsidRDefault="0060373A" w:rsidP="00890DE0">
      <w:pPr>
        <w:spacing w:after="0"/>
        <w:rPr>
          <w:rFonts w:ascii="Arial" w:hAnsi="Arial" w:cs="Arial"/>
        </w:rPr>
      </w:pPr>
      <w:r>
        <w:rPr>
          <w:rFonts w:ascii="Arial" w:hAnsi="Arial" w:cs="Arial"/>
        </w:rPr>
        <w:t>Agnieszka Skwira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w:t>
      </w:r>
    </w:p>
    <w:p w14:paraId="40631AE1" w14:textId="25C4AF35" w:rsidR="0060373A" w:rsidRDefault="0060373A" w:rsidP="00890DE0">
      <w:pPr>
        <w:spacing w:after="0"/>
        <w:jc w:val="right"/>
        <w:rPr>
          <w:rFonts w:ascii="Arial" w:hAnsi="Arial" w:cs="Arial"/>
        </w:rPr>
      </w:pPr>
      <w:r>
        <w:rPr>
          <w:rFonts w:ascii="Arial" w:hAnsi="Arial" w:cs="Arial"/>
        </w:rPr>
        <w:t>Marta Prezlata</w:t>
      </w:r>
    </w:p>
    <w:p w14:paraId="312BA39E" w14:textId="021AB46B" w:rsidR="000B1E66" w:rsidRPr="00475BE6" w:rsidRDefault="000B1E66" w:rsidP="00890DE0">
      <w:pPr>
        <w:spacing w:before="360" w:after="120"/>
        <w:jc w:val="center"/>
        <w:rPr>
          <w:rFonts w:ascii="Arial" w:hAnsi="Arial" w:cs="Arial"/>
        </w:rPr>
      </w:pPr>
      <w:r w:rsidRPr="003A153C">
        <w:rPr>
          <w:rFonts w:ascii="Arial" w:hAnsi="Arial" w:cs="Arial"/>
        </w:rPr>
        <w:t>Kobylnica,</w:t>
      </w:r>
      <w:r>
        <w:rPr>
          <w:rFonts w:ascii="Arial" w:hAnsi="Arial" w:cs="Arial"/>
        </w:rPr>
        <w:t xml:space="preserve"> </w:t>
      </w:r>
      <w:r w:rsidR="00EE3B7D">
        <w:rPr>
          <w:rFonts w:ascii="Arial" w:hAnsi="Arial" w:cs="Arial"/>
        </w:rPr>
        <w:t>czerwiec</w:t>
      </w:r>
      <w:r w:rsidR="00E60585">
        <w:rPr>
          <w:rFonts w:ascii="Arial" w:hAnsi="Arial" w:cs="Arial"/>
          <w:color w:val="FF0000"/>
        </w:rPr>
        <w:t xml:space="preserve"> </w:t>
      </w:r>
      <w:r w:rsidRPr="00475BE6">
        <w:rPr>
          <w:rFonts w:ascii="Arial" w:hAnsi="Arial" w:cs="Arial"/>
        </w:rPr>
        <w:t>2020 r.</w:t>
      </w:r>
    </w:p>
    <w:p w14:paraId="7230B71E" w14:textId="77777777" w:rsidR="00EE0DFF" w:rsidRPr="00A733CC" w:rsidRDefault="00EE0DFF" w:rsidP="00480295">
      <w:pPr>
        <w:pStyle w:val="Nagwek1"/>
        <w:spacing w:before="480"/>
        <w:rPr>
          <w:highlight w:val="lightGray"/>
        </w:rPr>
      </w:pPr>
      <w:bookmarkStart w:id="0" w:name="_Toc33080272"/>
      <w:r w:rsidRPr="00A733CC">
        <w:rPr>
          <w:highlight w:val="lightGray"/>
        </w:rPr>
        <w:lastRenderedPageBreak/>
        <w:t>ROZDZIAŁ 1. NAZWA I ADRES ZAMAWIAJĄCEGO</w:t>
      </w:r>
      <w:bookmarkEnd w:id="0"/>
      <w:r w:rsidRPr="00A733CC">
        <w:rPr>
          <w:highlight w:val="lightGray"/>
        </w:rPr>
        <w:t xml:space="preserve"> </w:t>
      </w:r>
    </w:p>
    <w:p w14:paraId="51EDE81E" w14:textId="77777777" w:rsidR="00EE0DFF" w:rsidRPr="003304E2" w:rsidRDefault="00EE0DFF" w:rsidP="008A6ECF">
      <w:pPr>
        <w:tabs>
          <w:tab w:val="left" w:pos="4678"/>
        </w:tabs>
        <w:spacing w:after="0"/>
        <w:ind w:left="2410" w:hanging="2410"/>
        <w:rPr>
          <w:rFonts w:ascii="Arial" w:hAnsi="Arial" w:cs="Arial"/>
          <w:b/>
        </w:rPr>
      </w:pPr>
      <w:r w:rsidRPr="002761B4">
        <w:rPr>
          <w:rFonts w:ascii="Arial" w:hAnsi="Arial" w:cs="Arial"/>
          <w:bCs/>
        </w:rPr>
        <w:t>Nazwa Zamawiającego:</w:t>
      </w:r>
      <w:r>
        <w:rPr>
          <w:rFonts w:ascii="Arial" w:hAnsi="Arial" w:cs="Arial"/>
          <w:b/>
        </w:rPr>
        <w:t xml:space="preserve"> </w:t>
      </w:r>
      <w:r w:rsidR="008A6ECF">
        <w:rPr>
          <w:rFonts w:ascii="Arial" w:hAnsi="Arial" w:cs="Arial"/>
          <w:b/>
        </w:rPr>
        <w:t xml:space="preserve">Gmina Kobylnica działająca poprzez </w:t>
      </w:r>
      <w:r w:rsidRPr="003304E2">
        <w:rPr>
          <w:rFonts w:ascii="Arial" w:hAnsi="Arial" w:cs="Arial"/>
          <w:b/>
        </w:rPr>
        <w:t>Centrum Usług Wspólnych w Kobylnicy</w:t>
      </w:r>
      <w:r>
        <w:rPr>
          <w:rFonts w:ascii="Arial" w:hAnsi="Arial" w:cs="Arial"/>
          <w:b/>
        </w:rPr>
        <w:t>,</w:t>
      </w:r>
    </w:p>
    <w:p w14:paraId="2EEEA83B" w14:textId="77777777" w:rsidR="00EE0DFF" w:rsidRPr="003304E2" w:rsidRDefault="00EE0DFF" w:rsidP="00480295">
      <w:pPr>
        <w:tabs>
          <w:tab w:val="left" w:pos="4678"/>
        </w:tabs>
        <w:spacing w:after="0"/>
        <w:rPr>
          <w:rFonts w:ascii="Arial" w:hAnsi="Arial" w:cs="Arial"/>
          <w:b/>
        </w:rPr>
      </w:pPr>
      <w:r w:rsidRPr="002761B4">
        <w:rPr>
          <w:rFonts w:ascii="Arial" w:hAnsi="Arial" w:cs="Arial"/>
          <w:bCs/>
        </w:rPr>
        <w:t>Adres Zamawiającego:</w:t>
      </w:r>
      <w:r>
        <w:rPr>
          <w:rFonts w:ascii="Arial" w:hAnsi="Arial" w:cs="Arial"/>
          <w:b/>
        </w:rPr>
        <w:t xml:space="preserve"> </w:t>
      </w:r>
      <w:r w:rsidRPr="003304E2">
        <w:rPr>
          <w:rFonts w:ascii="Arial" w:hAnsi="Arial" w:cs="Arial"/>
          <w:b/>
        </w:rPr>
        <w:t>ul. Wodna 20/2</w:t>
      </w:r>
      <w:r>
        <w:rPr>
          <w:rFonts w:ascii="Arial" w:hAnsi="Arial" w:cs="Arial"/>
          <w:b/>
        </w:rPr>
        <w:t>, 76-251 Kobylnica,</w:t>
      </w:r>
    </w:p>
    <w:p w14:paraId="14B8B767" w14:textId="417B38B6" w:rsidR="00EE0DFF" w:rsidRPr="00A840B3" w:rsidRDefault="00EE0DFF" w:rsidP="00480295">
      <w:pPr>
        <w:tabs>
          <w:tab w:val="left" w:pos="3930"/>
        </w:tabs>
        <w:spacing w:after="0"/>
        <w:rPr>
          <w:rFonts w:ascii="Arial" w:hAnsi="Arial" w:cs="Arial"/>
          <w:b/>
          <w:lang w:val="it-IT"/>
        </w:rPr>
      </w:pPr>
      <w:r w:rsidRPr="00753677">
        <w:rPr>
          <w:rFonts w:ascii="Arial" w:hAnsi="Arial" w:cs="Arial"/>
          <w:bCs/>
          <w:lang w:val="it-IT"/>
        </w:rPr>
        <w:t>NIP:</w:t>
      </w:r>
      <w:r w:rsidRPr="00753677">
        <w:rPr>
          <w:rFonts w:ascii="Arial" w:hAnsi="Arial" w:cs="Arial"/>
          <w:b/>
          <w:lang w:val="it-IT"/>
        </w:rPr>
        <w:t xml:space="preserve"> </w:t>
      </w:r>
      <w:r w:rsidR="004879B2" w:rsidRPr="00A840B3">
        <w:rPr>
          <w:rFonts w:ascii="Arial" w:hAnsi="Arial" w:cs="Arial"/>
          <w:b/>
          <w:lang w:val="it-IT"/>
        </w:rPr>
        <w:t>8391719997</w:t>
      </w:r>
      <w:r w:rsidRPr="00A840B3">
        <w:rPr>
          <w:rFonts w:ascii="Arial" w:hAnsi="Arial" w:cs="Arial"/>
          <w:b/>
          <w:lang w:val="it-IT"/>
        </w:rPr>
        <w:t>,</w:t>
      </w:r>
    </w:p>
    <w:p w14:paraId="0D60A757" w14:textId="1CF022B6" w:rsidR="00EE0DFF" w:rsidRPr="00753677" w:rsidRDefault="00EE0DFF" w:rsidP="00480295">
      <w:pPr>
        <w:spacing w:after="0"/>
        <w:rPr>
          <w:rFonts w:ascii="Arial" w:hAnsi="Arial" w:cs="Arial"/>
          <w:b/>
          <w:lang w:val="it-IT"/>
        </w:rPr>
      </w:pPr>
      <w:r w:rsidRPr="00753677">
        <w:rPr>
          <w:rFonts w:ascii="Arial" w:hAnsi="Arial" w:cs="Arial"/>
          <w:bCs/>
          <w:lang w:val="it-IT"/>
        </w:rPr>
        <w:t>REGON:</w:t>
      </w:r>
      <w:r w:rsidRPr="00753677">
        <w:rPr>
          <w:rFonts w:ascii="Arial" w:hAnsi="Arial" w:cs="Arial"/>
          <w:b/>
          <w:lang w:val="it-IT"/>
        </w:rPr>
        <w:t xml:space="preserve"> </w:t>
      </w:r>
      <w:r w:rsidR="004879B2" w:rsidRPr="00A840B3">
        <w:rPr>
          <w:rFonts w:ascii="Arial" w:hAnsi="Arial" w:cs="Arial"/>
          <w:b/>
          <w:lang w:val="it-IT"/>
        </w:rPr>
        <w:t>770979832</w:t>
      </w:r>
      <w:r w:rsidRPr="00A840B3">
        <w:rPr>
          <w:rFonts w:ascii="Arial" w:hAnsi="Arial" w:cs="Arial"/>
          <w:b/>
          <w:lang w:val="it-IT"/>
        </w:rPr>
        <w:t>,</w:t>
      </w:r>
    </w:p>
    <w:p w14:paraId="50005B91" w14:textId="77777777" w:rsidR="00EE0DFF" w:rsidRPr="003304E2" w:rsidRDefault="00EE0DFF" w:rsidP="00480295">
      <w:pPr>
        <w:spacing w:after="0"/>
        <w:rPr>
          <w:rFonts w:ascii="Arial" w:hAnsi="Arial" w:cs="Arial"/>
          <w:b/>
          <w:lang w:val="it-IT"/>
        </w:rPr>
      </w:pPr>
      <w:r w:rsidRPr="002761B4">
        <w:rPr>
          <w:rFonts w:ascii="Arial" w:hAnsi="Arial" w:cs="Arial"/>
          <w:bCs/>
          <w:lang w:val="it-IT"/>
        </w:rPr>
        <w:t>Numer telefonu: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12</w:t>
      </w:r>
      <w:r>
        <w:rPr>
          <w:rFonts w:ascii="Arial" w:hAnsi="Arial" w:cs="Arial"/>
          <w:b/>
          <w:lang w:val="it-IT"/>
        </w:rPr>
        <w:t>,</w:t>
      </w:r>
    </w:p>
    <w:p w14:paraId="38C5B4E6" w14:textId="77777777" w:rsidR="00EE0DFF" w:rsidRPr="003304E2" w:rsidRDefault="00EE0DFF" w:rsidP="00480295">
      <w:pPr>
        <w:spacing w:after="0"/>
        <w:rPr>
          <w:rFonts w:ascii="Arial" w:hAnsi="Arial" w:cs="Arial"/>
          <w:b/>
          <w:lang w:val="it-IT"/>
        </w:rPr>
      </w:pPr>
      <w:r w:rsidRPr="002761B4">
        <w:rPr>
          <w:rFonts w:ascii="Arial" w:hAnsi="Arial" w:cs="Arial"/>
          <w:bCs/>
          <w:lang w:val="it-IT"/>
        </w:rPr>
        <w:t>Numer faksu: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15</w:t>
      </w:r>
      <w:r>
        <w:rPr>
          <w:rFonts w:ascii="Arial" w:hAnsi="Arial" w:cs="Arial"/>
          <w:b/>
          <w:lang w:val="it-IT"/>
        </w:rPr>
        <w:t>,</w:t>
      </w:r>
    </w:p>
    <w:p w14:paraId="13B9B2A0" w14:textId="77777777" w:rsidR="00EE0DFF" w:rsidRPr="006B04F8" w:rsidRDefault="00EE0DFF" w:rsidP="00480295">
      <w:pPr>
        <w:pStyle w:val="Tekstpodstawowy"/>
        <w:spacing w:line="276" w:lineRule="auto"/>
        <w:jc w:val="left"/>
        <w:rPr>
          <w:rFonts w:ascii="Arial" w:hAnsi="Arial" w:cs="Arial"/>
          <w:b w:val="0"/>
          <w:bCs/>
          <w:sz w:val="22"/>
          <w:szCs w:val="22"/>
          <w:lang w:val="it-IT"/>
        </w:rPr>
      </w:pPr>
      <w:r w:rsidRPr="002761B4">
        <w:rPr>
          <w:rFonts w:ascii="Arial" w:hAnsi="Arial" w:cs="Arial"/>
          <w:b w:val="0"/>
          <w:bCs/>
          <w:sz w:val="22"/>
          <w:szCs w:val="22"/>
          <w:lang w:val="it-IT"/>
        </w:rPr>
        <w:t>Adres e-mail:</w:t>
      </w:r>
      <w:r w:rsidRPr="003304E2">
        <w:rPr>
          <w:rFonts w:ascii="Arial" w:hAnsi="Arial" w:cs="Arial"/>
          <w:sz w:val="22"/>
          <w:szCs w:val="22"/>
          <w:lang w:val="it-IT"/>
        </w:rPr>
        <w:t xml:space="preserve"> </w:t>
      </w:r>
      <w:hyperlink r:id="rId8" w:history="1">
        <w:r w:rsidRPr="006B04F8">
          <w:rPr>
            <w:rStyle w:val="Hipercze"/>
            <w:rFonts w:ascii="Arial" w:hAnsi="Arial" w:cs="Arial"/>
            <w:b w:val="0"/>
            <w:bCs/>
            <w:sz w:val="22"/>
            <w:szCs w:val="22"/>
            <w:lang w:val="it-IT"/>
          </w:rPr>
          <w:t>cuw@kobylnica.pl</w:t>
        </w:r>
      </w:hyperlink>
      <w:r w:rsidRPr="006B04F8">
        <w:rPr>
          <w:rFonts w:ascii="Arial" w:hAnsi="Arial" w:cs="Arial"/>
          <w:b w:val="0"/>
          <w:bCs/>
          <w:sz w:val="22"/>
          <w:szCs w:val="22"/>
          <w:lang w:val="it-IT"/>
        </w:rPr>
        <w:t xml:space="preserve"> ,</w:t>
      </w:r>
    </w:p>
    <w:p w14:paraId="56065A26" w14:textId="77777777" w:rsidR="00EE0DFF" w:rsidRPr="002761B4" w:rsidRDefault="00EE0DFF" w:rsidP="00480295">
      <w:pPr>
        <w:pStyle w:val="Tekstpodstawowy"/>
        <w:spacing w:after="40" w:line="276" w:lineRule="auto"/>
        <w:jc w:val="left"/>
        <w:rPr>
          <w:rFonts w:ascii="Arial" w:hAnsi="Arial" w:cs="Arial"/>
          <w:b w:val="0"/>
          <w:bCs/>
          <w:sz w:val="22"/>
          <w:szCs w:val="22"/>
          <w:lang w:val="it-IT"/>
        </w:rPr>
      </w:pPr>
      <w:bookmarkStart w:id="1" w:name="_Toc109100955"/>
      <w:r w:rsidRPr="006B04F8">
        <w:rPr>
          <w:rFonts w:ascii="Arial" w:hAnsi="Arial" w:cs="Arial"/>
          <w:b w:val="0"/>
          <w:bCs/>
          <w:sz w:val="22"/>
          <w:szCs w:val="22"/>
          <w:lang w:val="it-IT"/>
        </w:rPr>
        <w:t xml:space="preserve">Adres strony: </w:t>
      </w:r>
      <w:hyperlink r:id="rId9" w:history="1">
        <w:r w:rsidRPr="006B04F8">
          <w:rPr>
            <w:rStyle w:val="Hipercze"/>
            <w:rFonts w:ascii="Arial" w:hAnsi="Arial" w:cs="Arial"/>
            <w:b w:val="0"/>
            <w:bCs/>
            <w:sz w:val="22"/>
            <w:szCs w:val="22"/>
            <w:lang w:val="it-IT"/>
          </w:rPr>
          <w:t>http://cuwkobylnica.bip.gov.pl</w:t>
        </w:r>
      </w:hyperlink>
      <w:r w:rsidRPr="006B04F8">
        <w:rPr>
          <w:rFonts w:ascii="Arial" w:hAnsi="Arial" w:cs="Arial"/>
          <w:b w:val="0"/>
          <w:bCs/>
          <w:sz w:val="22"/>
          <w:szCs w:val="22"/>
          <w:lang w:val="it-IT"/>
        </w:rPr>
        <w:t xml:space="preserve"> ,</w:t>
      </w:r>
      <w:r w:rsidR="00480295">
        <w:rPr>
          <w:rFonts w:ascii="Arial" w:hAnsi="Arial" w:cs="Arial"/>
          <w:b w:val="0"/>
          <w:bCs/>
          <w:sz w:val="22"/>
          <w:szCs w:val="22"/>
          <w:lang w:val="it-IT"/>
        </w:rPr>
        <w:t xml:space="preserve"> </w:t>
      </w:r>
      <w:hyperlink r:id="rId10" w:history="1">
        <w:r w:rsidR="006B04F8" w:rsidRPr="003101CB">
          <w:rPr>
            <w:rStyle w:val="Hipercze"/>
            <w:rFonts w:ascii="Arial" w:hAnsi="Arial" w:cs="Arial"/>
            <w:b w:val="0"/>
            <w:bCs/>
            <w:sz w:val="22"/>
            <w:szCs w:val="22"/>
            <w:lang w:val="it-IT"/>
          </w:rPr>
          <w:t>http://bip.kobylnica.pl</w:t>
        </w:r>
      </w:hyperlink>
      <w:r w:rsidR="006B04F8">
        <w:rPr>
          <w:rFonts w:ascii="Arial" w:hAnsi="Arial" w:cs="Arial"/>
          <w:b w:val="0"/>
          <w:bCs/>
          <w:sz w:val="22"/>
          <w:szCs w:val="22"/>
          <w:lang w:val="it-IT"/>
        </w:rPr>
        <w:t xml:space="preserve"> ,</w:t>
      </w:r>
    </w:p>
    <w:p w14:paraId="4CBD3C38" w14:textId="77777777" w:rsidR="00EE0DFF" w:rsidRPr="006B04F8" w:rsidRDefault="00EE0DFF" w:rsidP="00480295">
      <w:pPr>
        <w:pStyle w:val="Tekstpodstawowy"/>
        <w:spacing w:after="40" w:line="276" w:lineRule="auto"/>
        <w:ind w:left="1985" w:hanging="1985"/>
        <w:jc w:val="left"/>
        <w:rPr>
          <w:rFonts w:ascii="Arial" w:hAnsi="Arial" w:cs="Arial"/>
          <w:b w:val="0"/>
          <w:bCs/>
          <w:sz w:val="22"/>
          <w:szCs w:val="22"/>
          <w:lang w:val="it-IT"/>
        </w:rPr>
      </w:pPr>
      <w:r w:rsidRPr="00753677">
        <w:rPr>
          <w:rFonts w:ascii="Arial" w:hAnsi="Arial" w:cs="Arial"/>
          <w:b w:val="0"/>
          <w:bCs/>
          <w:sz w:val="22"/>
          <w:szCs w:val="22"/>
          <w:lang w:val="it-IT"/>
        </w:rPr>
        <w:t>Osoba do kontaktu:</w:t>
      </w:r>
      <w:r w:rsidRPr="00753677">
        <w:rPr>
          <w:rFonts w:ascii="Arial" w:hAnsi="Arial" w:cs="Arial"/>
          <w:sz w:val="22"/>
          <w:szCs w:val="22"/>
          <w:lang w:val="it-IT"/>
        </w:rPr>
        <w:t xml:space="preserve"> </w:t>
      </w:r>
      <w:r>
        <w:rPr>
          <w:rFonts w:ascii="Arial" w:hAnsi="Arial" w:cs="Arial"/>
          <w:sz w:val="22"/>
          <w:szCs w:val="22"/>
          <w:lang w:val="it-IT"/>
        </w:rPr>
        <w:t xml:space="preserve">Agnieszka Skwira, </w:t>
      </w:r>
      <w:r w:rsidRPr="002761B4">
        <w:rPr>
          <w:rFonts w:ascii="Arial" w:hAnsi="Arial" w:cs="Arial"/>
          <w:b w:val="0"/>
          <w:bCs/>
          <w:sz w:val="22"/>
          <w:szCs w:val="22"/>
          <w:lang w:val="it-IT"/>
        </w:rPr>
        <w:t xml:space="preserve">stanowisko ds. </w:t>
      </w:r>
      <w:r>
        <w:rPr>
          <w:rFonts w:ascii="Arial" w:hAnsi="Arial" w:cs="Arial"/>
          <w:b w:val="0"/>
          <w:bCs/>
          <w:sz w:val="22"/>
          <w:szCs w:val="22"/>
          <w:lang w:val="it-IT"/>
        </w:rPr>
        <w:t>z</w:t>
      </w:r>
      <w:r w:rsidRPr="002761B4">
        <w:rPr>
          <w:rFonts w:ascii="Arial" w:hAnsi="Arial" w:cs="Arial"/>
          <w:b w:val="0"/>
          <w:bCs/>
          <w:sz w:val="22"/>
          <w:szCs w:val="22"/>
          <w:lang w:val="it-IT"/>
        </w:rPr>
        <w:t xml:space="preserve">amówień publicznych (CUW), </w:t>
      </w:r>
      <w:r>
        <w:rPr>
          <w:rFonts w:ascii="Arial" w:hAnsi="Arial" w:cs="Arial"/>
          <w:b w:val="0"/>
          <w:bCs/>
          <w:sz w:val="22"/>
          <w:szCs w:val="22"/>
          <w:lang w:val="it-IT"/>
        </w:rPr>
        <w:br/>
      </w:r>
      <w:r w:rsidRPr="002761B4">
        <w:rPr>
          <w:rFonts w:ascii="Arial" w:hAnsi="Arial" w:cs="Arial"/>
          <w:b w:val="0"/>
          <w:bCs/>
          <w:sz w:val="22"/>
          <w:szCs w:val="22"/>
          <w:lang w:val="it-IT"/>
        </w:rPr>
        <w:t>w godz. Od 7:30 do 15:30</w:t>
      </w:r>
      <w:r>
        <w:rPr>
          <w:rFonts w:ascii="Arial" w:hAnsi="Arial" w:cs="Arial"/>
          <w:b w:val="0"/>
          <w:bCs/>
          <w:sz w:val="22"/>
          <w:szCs w:val="22"/>
          <w:lang w:val="it-IT"/>
        </w:rPr>
        <w:t xml:space="preserve">, </w:t>
      </w:r>
      <w:hyperlink r:id="rId11" w:history="1">
        <w:r w:rsidRPr="006B04F8">
          <w:rPr>
            <w:rStyle w:val="Hipercze"/>
            <w:rFonts w:ascii="Arial" w:hAnsi="Arial" w:cs="Arial"/>
            <w:b w:val="0"/>
            <w:bCs/>
            <w:sz w:val="22"/>
            <w:szCs w:val="22"/>
            <w:lang w:val="it-IT"/>
          </w:rPr>
          <w:t>a.skwira@kobylnica.pl</w:t>
        </w:r>
      </w:hyperlink>
      <w:r w:rsidRPr="006B04F8">
        <w:rPr>
          <w:rFonts w:ascii="Arial" w:hAnsi="Arial" w:cs="Arial"/>
          <w:b w:val="0"/>
          <w:bCs/>
          <w:sz w:val="22"/>
          <w:szCs w:val="22"/>
          <w:lang w:val="it-IT"/>
        </w:rPr>
        <w:t xml:space="preserve"> .</w:t>
      </w:r>
    </w:p>
    <w:p w14:paraId="12BC1713" w14:textId="561ABC4F" w:rsidR="00EE0DFF" w:rsidRPr="00A40DF3" w:rsidRDefault="00EE0DFF" w:rsidP="00EE0DFF">
      <w:pPr>
        <w:spacing w:before="120"/>
        <w:rPr>
          <w:rFonts w:ascii="Arial" w:hAnsi="Arial" w:cs="Arial"/>
          <w:b/>
        </w:rPr>
      </w:pPr>
      <w:r w:rsidRPr="00A40DF3">
        <w:rPr>
          <w:rFonts w:ascii="Arial" w:hAnsi="Arial" w:cs="Arial"/>
          <w:b/>
        </w:rPr>
        <w:t xml:space="preserve">Ogłoszenie o zamówieniu zostało zamieszczone w dniu: </w:t>
      </w:r>
      <w:r w:rsidR="00557BCC">
        <w:rPr>
          <w:rFonts w:ascii="Arial" w:hAnsi="Arial" w:cs="Arial"/>
          <w:b/>
        </w:rPr>
        <w:t>08.06.2020r.</w:t>
      </w:r>
    </w:p>
    <w:p w14:paraId="54CDE880" w14:textId="0F7A38BF" w:rsidR="00EE0DFF" w:rsidRPr="00557BCC" w:rsidRDefault="00EE0DFF" w:rsidP="006B04F8">
      <w:pPr>
        <w:tabs>
          <w:tab w:val="left" w:pos="567"/>
        </w:tabs>
        <w:spacing w:line="360" w:lineRule="auto"/>
        <w:rPr>
          <w:rFonts w:ascii="Arial" w:hAnsi="Arial" w:cs="Arial"/>
          <w:b/>
          <w:bCs/>
        </w:rPr>
      </w:pPr>
      <w:r w:rsidRPr="00A40DF3">
        <w:rPr>
          <w:rFonts w:ascii="Arial" w:hAnsi="Arial" w:cs="Arial"/>
        </w:rPr>
        <w:t>•</w:t>
      </w:r>
      <w:r w:rsidRPr="00A40DF3">
        <w:rPr>
          <w:rFonts w:ascii="Arial" w:hAnsi="Arial" w:cs="Arial"/>
        </w:rPr>
        <w:tab/>
        <w:t xml:space="preserve">drogą elektroniczną w BZP pod numerem: </w:t>
      </w:r>
      <w:r w:rsidR="00557BCC" w:rsidRPr="00557BCC">
        <w:rPr>
          <w:rFonts w:ascii="Arial" w:hAnsi="Arial" w:cs="Arial"/>
          <w:b/>
          <w:bCs/>
        </w:rPr>
        <w:t>548375</w:t>
      </w:r>
      <w:r w:rsidR="00EA2DB4" w:rsidRPr="00557BCC">
        <w:rPr>
          <w:rFonts w:ascii="Arial" w:hAnsi="Arial" w:cs="Arial"/>
          <w:b/>
          <w:bCs/>
        </w:rPr>
        <w:t>-N-2020</w:t>
      </w:r>
      <w:r w:rsidR="00557BCC">
        <w:rPr>
          <w:b/>
          <w:bCs/>
          <w:color w:val="000000"/>
        </w:rPr>
        <w:t>,</w:t>
      </w:r>
    </w:p>
    <w:p w14:paraId="7A5D63F8" w14:textId="77777777" w:rsidR="00EE0DFF" w:rsidRPr="00A40DF3" w:rsidRDefault="00EE0DFF" w:rsidP="006B04F8">
      <w:pPr>
        <w:tabs>
          <w:tab w:val="left" w:pos="567"/>
        </w:tabs>
        <w:spacing w:line="360" w:lineRule="auto"/>
        <w:ind w:left="567" w:hanging="567"/>
        <w:rPr>
          <w:rFonts w:ascii="Arial" w:hAnsi="Arial" w:cs="Arial"/>
        </w:rPr>
      </w:pPr>
      <w:r w:rsidRPr="00A40DF3">
        <w:rPr>
          <w:rFonts w:ascii="Arial" w:hAnsi="Arial" w:cs="Arial"/>
        </w:rPr>
        <w:t>•</w:t>
      </w:r>
      <w:r w:rsidRPr="00A40DF3">
        <w:rPr>
          <w:rFonts w:ascii="Arial" w:hAnsi="Arial" w:cs="Arial"/>
        </w:rPr>
        <w:tab/>
        <w:t xml:space="preserve">na tablicy ogłoszeń </w:t>
      </w:r>
      <w:r>
        <w:rPr>
          <w:rFonts w:ascii="Arial" w:hAnsi="Arial" w:cs="Arial"/>
        </w:rPr>
        <w:t xml:space="preserve">w siedzibie </w:t>
      </w:r>
      <w:r w:rsidRPr="00A40DF3">
        <w:rPr>
          <w:rFonts w:ascii="Arial" w:hAnsi="Arial" w:cs="Arial"/>
        </w:rPr>
        <w:t>Zamawiającego</w:t>
      </w:r>
      <w:r>
        <w:rPr>
          <w:rFonts w:ascii="Arial" w:hAnsi="Arial" w:cs="Arial"/>
        </w:rPr>
        <w:t>,</w:t>
      </w:r>
    </w:p>
    <w:p w14:paraId="6BD10964" w14:textId="77777777" w:rsidR="00EE0DFF" w:rsidRPr="00A40DF3" w:rsidRDefault="00EE0DFF" w:rsidP="006B04F8">
      <w:pPr>
        <w:tabs>
          <w:tab w:val="left" w:pos="567"/>
        </w:tabs>
        <w:spacing w:line="360" w:lineRule="auto"/>
        <w:ind w:left="567" w:hanging="567"/>
        <w:rPr>
          <w:rFonts w:ascii="Arial" w:hAnsi="Arial" w:cs="Arial"/>
          <w:b/>
        </w:rPr>
      </w:pPr>
      <w:r w:rsidRPr="00A40DF3">
        <w:rPr>
          <w:rFonts w:ascii="Arial" w:hAnsi="Arial" w:cs="Arial"/>
        </w:rPr>
        <w:t>•</w:t>
      </w:r>
      <w:r w:rsidRPr="00A40DF3">
        <w:rPr>
          <w:rFonts w:ascii="Arial" w:hAnsi="Arial" w:cs="Arial"/>
        </w:rPr>
        <w:tab/>
        <w:t>na stronie internetowej Zamawiającego:</w:t>
      </w:r>
      <w:r>
        <w:rPr>
          <w:rFonts w:ascii="Arial" w:hAnsi="Arial" w:cs="Arial"/>
        </w:rPr>
        <w:t xml:space="preserve"> </w:t>
      </w:r>
      <w:hyperlink r:id="rId12" w:history="1">
        <w:r w:rsidRPr="00A221DA">
          <w:rPr>
            <w:rStyle w:val="Hipercze"/>
            <w:rFonts w:ascii="Arial" w:hAnsi="Arial" w:cs="Arial"/>
          </w:rPr>
          <w:t>http://cuwkobylnica.bip.gov.pl</w:t>
        </w:r>
      </w:hyperlink>
      <w:r>
        <w:rPr>
          <w:rFonts w:ascii="Arial" w:hAnsi="Arial" w:cs="Arial"/>
        </w:rPr>
        <w:t xml:space="preserve"> </w:t>
      </w:r>
      <w:r w:rsidR="008A6ECF">
        <w:rPr>
          <w:rFonts w:ascii="Arial" w:hAnsi="Arial" w:cs="Arial"/>
        </w:rPr>
        <w:t xml:space="preserve">, </w:t>
      </w:r>
      <w:hyperlink r:id="rId13" w:history="1">
        <w:r w:rsidR="006B04F8" w:rsidRPr="003101CB">
          <w:rPr>
            <w:rStyle w:val="Hipercze"/>
            <w:rFonts w:ascii="Arial" w:hAnsi="Arial" w:cs="Arial"/>
          </w:rPr>
          <w:t>http://bip.kobylnica.pl</w:t>
        </w:r>
      </w:hyperlink>
      <w:r w:rsidR="006B04F8">
        <w:rPr>
          <w:rFonts w:ascii="Arial" w:hAnsi="Arial" w:cs="Arial"/>
        </w:rPr>
        <w:t xml:space="preserve"> </w:t>
      </w:r>
      <w:r>
        <w:rPr>
          <w:rFonts w:ascii="Arial" w:hAnsi="Arial" w:cs="Arial"/>
        </w:rPr>
        <w:t>.</w:t>
      </w:r>
    </w:p>
    <w:p w14:paraId="4D623B89" w14:textId="77777777" w:rsidR="00EE0DFF" w:rsidRPr="002761B4" w:rsidRDefault="00EE0DFF" w:rsidP="00EE0DFF">
      <w:pPr>
        <w:pStyle w:val="Nagwek1"/>
        <w:rPr>
          <w:highlight w:val="lightGray"/>
        </w:rPr>
      </w:pPr>
      <w:bookmarkStart w:id="2" w:name="_Toc33080273"/>
      <w:r w:rsidRPr="002761B4">
        <w:rPr>
          <w:highlight w:val="lightGray"/>
        </w:rPr>
        <w:t>ROZDZIAŁ 2. TRYB UDZIELENIA ZAMÓWIENIA</w:t>
      </w:r>
      <w:bookmarkEnd w:id="2"/>
    </w:p>
    <w:p w14:paraId="4C92DA80" w14:textId="52FE5EF3" w:rsidR="00EE0DFF" w:rsidRPr="0023175F" w:rsidRDefault="00EE0DFF" w:rsidP="000C79CA">
      <w:pPr>
        <w:pStyle w:val="Akapitzlist"/>
        <w:numPr>
          <w:ilvl w:val="1"/>
          <w:numId w:val="2"/>
        </w:numPr>
        <w:suppressAutoHyphens/>
        <w:spacing w:after="0"/>
        <w:ind w:left="567" w:hanging="567"/>
        <w:rPr>
          <w:rFonts w:ascii="Arial" w:hAnsi="Arial" w:cs="Arial"/>
          <w:bCs/>
          <w:u w:val="single"/>
        </w:rPr>
      </w:pPr>
      <w:r w:rsidRPr="00504FA3">
        <w:rPr>
          <w:rFonts w:ascii="Arial" w:hAnsi="Arial" w:cs="Arial"/>
        </w:rPr>
        <w:t>Postępowanie o udzielenie zamówienia publicznego, którego wartość szacunkowa nie przekracza kwoty określonej w przepisach wydanych na podstawie art. 11 ust. 8 ustawy Prawo zamówień publicznych (tekst jednolity Dz. U. z 2019 r., poz. 1843 ze zm.)</w:t>
      </w:r>
      <w:r>
        <w:rPr>
          <w:rFonts w:ascii="Arial" w:hAnsi="Arial" w:cs="Arial"/>
        </w:rPr>
        <w:t xml:space="preserve"> zwaną dalej „ustawą Pzp”,</w:t>
      </w:r>
      <w:r w:rsidRPr="00504FA3">
        <w:rPr>
          <w:rFonts w:ascii="Arial" w:hAnsi="Arial" w:cs="Arial"/>
        </w:rPr>
        <w:t xml:space="preserve"> prowadzone jest w procedurze krajowej, na podstawie art. 39 w trybie </w:t>
      </w:r>
      <w:bookmarkStart w:id="3" w:name="_Hlk484512033"/>
      <w:r w:rsidRPr="00504FA3">
        <w:rPr>
          <w:rFonts w:ascii="Arial" w:hAnsi="Arial" w:cs="Arial"/>
        </w:rPr>
        <w:t xml:space="preserve">przetargu </w:t>
      </w:r>
      <w:bookmarkStart w:id="4" w:name="_Hlk484512997"/>
      <w:r w:rsidRPr="00504FA3">
        <w:rPr>
          <w:rFonts w:ascii="Arial" w:hAnsi="Arial" w:cs="Arial"/>
        </w:rPr>
        <w:t xml:space="preserve">nieograniczonego, </w:t>
      </w:r>
      <w:bookmarkEnd w:id="4"/>
      <w:r w:rsidR="00C14E13">
        <w:rPr>
          <w:rFonts w:ascii="Arial" w:hAnsi="Arial" w:cs="Arial"/>
        </w:rPr>
        <w:t>bez</w:t>
      </w:r>
      <w:r w:rsidRPr="0023175F">
        <w:rPr>
          <w:rFonts w:ascii="Arial" w:hAnsi="Arial" w:cs="Arial"/>
          <w:bCs/>
        </w:rPr>
        <w:t xml:space="preserve"> możliwości składania ofert częściowych.</w:t>
      </w:r>
    </w:p>
    <w:p w14:paraId="38D53146" w14:textId="77777777" w:rsidR="00EE0DFF" w:rsidRPr="00753677" w:rsidRDefault="00EE0DFF" w:rsidP="000C79CA">
      <w:pPr>
        <w:pStyle w:val="Akapitzlist"/>
        <w:numPr>
          <w:ilvl w:val="1"/>
          <w:numId w:val="2"/>
        </w:numPr>
        <w:suppressAutoHyphens/>
        <w:spacing w:after="40"/>
        <w:ind w:left="567" w:hanging="567"/>
        <w:contextualSpacing w:val="0"/>
        <w:rPr>
          <w:rFonts w:ascii="Arial" w:hAnsi="Arial" w:cs="Arial"/>
          <w:lang w:val="x-none" w:eastAsia="x-none"/>
        </w:rPr>
      </w:pPr>
      <w:r w:rsidRPr="00753677">
        <w:rPr>
          <w:rFonts w:ascii="Arial" w:hAnsi="Arial" w:cs="Arial"/>
          <w:lang w:val="x-none" w:eastAsia="x-none"/>
        </w:rPr>
        <w:t>Zamawiający nie przewiduje</w:t>
      </w:r>
      <w:r w:rsidRPr="00753677">
        <w:rPr>
          <w:rFonts w:ascii="Arial" w:hAnsi="Arial" w:cs="Arial"/>
          <w:lang w:eastAsia="x-none"/>
        </w:rPr>
        <w:t>:</w:t>
      </w:r>
    </w:p>
    <w:p w14:paraId="65D01CEC" w14:textId="1914EF23" w:rsidR="00EE0DFF" w:rsidRPr="00753677" w:rsidRDefault="00EE0DFF" w:rsidP="000C79CA">
      <w:pPr>
        <w:pStyle w:val="Akapitzlist"/>
        <w:numPr>
          <w:ilvl w:val="0"/>
          <w:numId w:val="3"/>
        </w:numPr>
        <w:suppressAutoHyphens/>
        <w:spacing w:after="40"/>
        <w:ind w:left="1134" w:hanging="567"/>
        <w:contextualSpacing w:val="0"/>
        <w:rPr>
          <w:rFonts w:ascii="Arial" w:hAnsi="Arial" w:cs="Arial"/>
          <w:lang w:val="x-none" w:eastAsia="x-none"/>
        </w:rPr>
      </w:pPr>
      <w:r w:rsidRPr="00753677">
        <w:rPr>
          <w:rFonts w:ascii="Arial" w:hAnsi="Arial" w:cs="Arial"/>
          <w:lang w:eastAsia="x-none"/>
        </w:rPr>
        <w:t>przeprowadz</w:t>
      </w:r>
      <w:r w:rsidR="0023685C">
        <w:rPr>
          <w:rFonts w:ascii="Arial" w:hAnsi="Arial" w:cs="Arial"/>
          <w:lang w:eastAsia="x-none"/>
        </w:rPr>
        <w:t>e</w:t>
      </w:r>
      <w:r w:rsidRPr="00753677">
        <w:rPr>
          <w:rFonts w:ascii="Arial" w:hAnsi="Arial" w:cs="Arial"/>
          <w:lang w:eastAsia="x-none"/>
        </w:rPr>
        <w:t>nia</w:t>
      </w:r>
      <w:r w:rsidRPr="00753677">
        <w:rPr>
          <w:rFonts w:ascii="Arial" w:hAnsi="Arial" w:cs="Arial"/>
          <w:lang w:val="x-none" w:eastAsia="x-none"/>
        </w:rPr>
        <w:t xml:space="preserve"> aukcji elektronicznej</w:t>
      </w:r>
      <w:r w:rsidRPr="00753677">
        <w:rPr>
          <w:rFonts w:ascii="Arial" w:hAnsi="Arial" w:cs="Arial"/>
          <w:lang w:eastAsia="x-none"/>
        </w:rPr>
        <w:t xml:space="preserve">, </w:t>
      </w:r>
    </w:p>
    <w:p w14:paraId="7BF28969" w14:textId="77777777" w:rsidR="00EE0DFF" w:rsidRPr="00753677" w:rsidRDefault="00EE0DFF" w:rsidP="000C79CA">
      <w:pPr>
        <w:pStyle w:val="Akapitzlist"/>
        <w:numPr>
          <w:ilvl w:val="0"/>
          <w:numId w:val="3"/>
        </w:numPr>
        <w:suppressAutoHyphens/>
        <w:spacing w:after="40"/>
        <w:ind w:left="1134" w:hanging="567"/>
        <w:contextualSpacing w:val="0"/>
        <w:rPr>
          <w:rFonts w:ascii="Arial" w:hAnsi="Arial" w:cs="Arial"/>
          <w:lang w:val="x-none" w:eastAsia="x-none"/>
        </w:rPr>
      </w:pPr>
      <w:r w:rsidRPr="00753677">
        <w:rPr>
          <w:rFonts w:ascii="Arial" w:hAnsi="Arial" w:cs="Arial"/>
          <w:lang w:eastAsia="x-none"/>
        </w:rPr>
        <w:t>ustanowienia dynamicznego systemu zakupów,</w:t>
      </w:r>
    </w:p>
    <w:p w14:paraId="228E6EC4" w14:textId="70D3582D" w:rsidR="00EE0DFF" w:rsidRPr="00753677" w:rsidRDefault="00EE0DFF" w:rsidP="000C79CA">
      <w:pPr>
        <w:pStyle w:val="Akapitzlist"/>
        <w:numPr>
          <w:ilvl w:val="0"/>
          <w:numId w:val="3"/>
        </w:numPr>
        <w:tabs>
          <w:tab w:val="left" w:pos="-142"/>
        </w:tabs>
        <w:suppressAutoHyphens/>
        <w:spacing w:after="0"/>
        <w:ind w:left="1134" w:hanging="567"/>
        <w:contextualSpacing w:val="0"/>
        <w:rPr>
          <w:rFonts w:ascii="Arial" w:eastAsia="Lucida Sans Unicode" w:hAnsi="Arial" w:cs="Arial"/>
        </w:rPr>
      </w:pPr>
      <w:r w:rsidRPr="00753677">
        <w:rPr>
          <w:rFonts w:ascii="Arial" w:eastAsia="Lucida Sans Unicode" w:hAnsi="Arial" w:cs="Arial"/>
        </w:rPr>
        <w:t xml:space="preserve">możliwości udzielenia </w:t>
      </w:r>
      <w:r w:rsidRPr="00753677">
        <w:rPr>
          <w:rFonts w:ascii="Arial" w:hAnsi="Arial" w:cs="Arial"/>
          <w:shd w:val="clear" w:color="auto" w:fill="FFFFFF"/>
        </w:rPr>
        <w:t>zamówienia na dodatkowe dostawy</w:t>
      </w:r>
      <w:r w:rsidRPr="00753677">
        <w:rPr>
          <w:rFonts w:ascii="Arial" w:eastAsia="Lucida Sans Unicode" w:hAnsi="Arial" w:cs="Arial"/>
        </w:rPr>
        <w:t>, na podstawie art. 67 ust. 1 pkt 6 i pkt. 7 ustawy P</w:t>
      </w:r>
      <w:r w:rsidR="00A840B3">
        <w:rPr>
          <w:rFonts w:ascii="Arial" w:eastAsia="Lucida Sans Unicode" w:hAnsi="Arial" w:cs="Arial"/>
        </w:rPr>
        <w:t>zp</w:t>
      </w:r>
      <w:r w:rsidRPr="00753677">
        <w:rPr>
          <w:rFonts w:ascii="Arial" w:eastAsia="Lucida Sans Unicode" w:hAnsi="Arial" w:cs="Arial"/>
        </w:rPr>
        <w:t>.</w:t>
      </w:r>
    </w:p>
    <w:p w14:paraId="4D3C2527" w14:textId="77777777" w:rsidR="00EE0DFF" w:rsidRPr="00753677" w:rsidRDefault="00EE0DFF" w:rsidP="000C79CA">
      <w:pPr>
        <w:pStyle w:val="Akapitzlist"/>
        <w:numPr>
          <w:ilvl w:val="1"/>
          <w:numId w:val="2"/>
        </w:numPr>
        <w:tabs>
          <w:tab w:val="left" w:pos="-142"/>
        </w:tabs>
        <w:suppressAutoHyphens/>
        <w:spacing w:after="0"/>
        <w:ind w:left="567" w:hanging="567"/>
        <w:contextualSpacing w:val="0"/>
        <w:rPr>
          <w:rFonts w:ascii="Arial" w:eastAsia="Lucida Sans Unicode" w:hAnsi="Arial" w:cs="Arial"/>
        </w:rPr>
      </w:pPr>
      <w:r w:rsidRPr="00753677">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3"/>
    <w:p w14:paraId="176A1BBE" w14:textId="77777777" w:rsidR="00EE0DFF" w:rsidRPr="00504FA3" w:rsidRDefault="00EE0DFF" w:rsidP="000C79CA">
      <w:pPr>
        <w:pStyle w:val="Akapitzlist"/>
        <w:numPr>
          <w:ilvl w:val="1"/>
          <w:numId w:val="2"/>
        </w:numPr>
        <w:suppressAutoHyphens/>
        <w:spacing w:after="120"/>
        <w:ind w:left="567" w:hanging="567"/>
        <w:rPr>
          <w:rFonts w:ascii="Arial" w:hAnsi="Arial" w:cs="Arial"/>
        </w:rPr>
      </w:pPr>
      <w:r w:rsidRPr="00504FA3">
        <w:rPr>
          <w:rFonts w:ascii="Arial" w:hAnsi="Arial" w:cs="Arial"/>
        </w:rPr>
        <w:t xml:space="preserve">W sprawach nieuregulowanych niniejszą </w:t>
      </w:r>
      <w:r>
        <w:rPr>
          <w:rFonts w:ascii="Arial" w:hAnsi="Arial" w:cs="Arial"/>
        </w:rPr>
        <w:t>S</w:t>
      </w:r>
      <w:r w:rsidRPr="00504FA3">
        <w:rPr>
          <w:rFonts w:ascii="Arial" w:hAnsi="Arial" w:cs="Arial"/>
        </w:rPr>
        <w:t>pecyfikacją istotnych warunków zamówienia, zwanej dalej „SIWZ”, stosuje się przepisy ustawy P</w:t>
      </w:r>
      <w:r>
        <w:rPr>
          <w:rFonts w:ascii="Arial" w:hAnsi="Arial" w:cs="Arial"/>
        </w:rPr>
        <w:t>zp</w:t>
      </w:r>
      <w:r w:rsidRPr="00504FA3">
        <w:rPr>
          <w:rFonts w:ascii="Arial" w:hAnsi="Arial" w:cs="Arial"/>
        </w:rPr>
        <w:t>, ustawy z dnia 7 lipca 1994 r. Prawo budowlane, przepisy ustawy z dnia 23 kwietnia 1964 r. Kodeks cywilny oraz powołane</w:t>
      </w:r>
      <w:r>
        <w:rPr>
          <w:rFonts w:ascii="Arial" w:hAnsi="Arial" w:cs="Arial"/>
        </w:rPr>
        <w:t xml:space="preserve"> </w:t>
      </w:r>
      <w:r w:rsidRPr="00504FA3">
        <w:rPr>
          <w:rFonts w:ascii="Arial" w:hAnsi="Arial" w:cs="Arial"/>
        </w:rPr>
        <w:t>w SIWZ.</w:t>
      </w:r>
    </w:p>
    <w:p w14:paraId="5CB701F1" w14:textId="77777777" w:rsidR="00EE0DFF" w:rsidRPr="00852ABE" w:rsidRDefault="00EE0DFF" w:rsidP="00480295">
      <w:pPr>
        <w:pStyle w:val="Nagwek1"/>
        <w:rPr>
          <w:highlight w:val="lightGray"/>
        </w:rPr>
      </w:pPr>
      <w:bookmarkStart w:id="5" w:name="_Toc33080274"/>
      <w:bookmarkEnd w:id="1"/>
      <w:r w:rsidRPr="00852ABE">
        <w:rPr>
          <w:highlight w:val="lightGray"/>
        </w:rPr>
        <w:t>ROZDZIAŁ 3. OPIS PRZEDMIOTU ZAMÓWIENIA</w:t>
      </w:r>
      <w:bookmarkEnd w:id="5"/>
    </w:p>
    <w:p w14:paraId="73D2640C" w14:textId="06171AB6" w:rsidR="0023175F" w:rsidRDefault="00EE0DFF" w:rsidP="00D365B9">
      <w:pPr>
        <w:pStyle w:val="Akapitzlist"/>
        <w:numPr>
          <w:ilvl w:val="1"/>
          <w:numId w:val="11"/>
        </w:numPr>
        <w:tabs>
          <w:tab w:val="left" w:pos="567"/>
        </w:tabs>
        <w:ind w:left="567" w:hanging="567"/>
        <w:rPr>
          <w:rFonts w:ascii="Arial" w:hAnsi="Arial" w:cs="Arial"/>
          <w:bCs/>
        </w:rPr>
      </w:pPr>
      <w:r w:rsidRPr="00480295">
        <w:rPr>
          <w:rFonts w:ascii="Arial" w:hAnsi="Arial" w:cs="Arial"/>
        </w:rPr>
        <w:t xml:space="preserve">Przedmiotem zamówienia są roboty budowlane </w:t>
      </w:r>
      <w:r w:rsidR="00480295" w:rsidRPr="00480295">
        <w:rPr>
          <w:rFonts w:ascii="Arial" w:hAnsi="Arial" w:cs="Arial"/>
        </w:rPr>
        <w:t xml:space="preserve">polegające na </w:t>
      </w:r>
      <w:r w:rsidR="00480295" w:rsidRPr="00480295">
        <w:rPr>
          <w:rFonts w:ascii="Arial" w:hAnsi="Arial" w:cs="Arial"/>
          <w:bCs/>
        </w:rPr>
        <w:t xml:space="preserve">zaprojektowaniu </w:t>
      </w:r>
      <w:r w:rsidR="00B2050B">
        <w:rPr>
          <w:rFonts w:ascii="Arial" w:hAnsi="Arial" w:cs="Arial"/>
          <w:bCs/>
        </w:rPr>
        <w:br/>
      </w:r>
      <w:r w:rsidR="00480295" w:rsidRPr="00480295">
        <w:rPr>
          <w:rFonts w:ascii="Arial" w:hAnsi="Arial" w:cs="Arial"/>
          <w:bCs/>
        </w:rPr>
        <w:t xml:space="preserve">i budowie infrastruktury turystycznej ukierunkowującej ruch turystyczny na obszarach </w:t>
      </w:r>
      <w:r w:rsidR="00480295" w:rsidRPr="00480295">
        <w:rPr>
          <w:rFonts w:ascii="Arial" w:hAnsi="Arial" w:cs="Arial"/>
          <w:bCs/>
        </w:rPr>
        <w:lastRenderedPageBreak/>
        <w:t xml:space="preserve">cennych przyrodniczo na terenie Gminy Kobylnica w miejscowościach Kobylnica, Lubuń, Łosino, Słonowice, Ściegnica, w ramach projektu partnerskiego pn.: „Ochrona różnorodności biologicznej na terenie powiatu słupskiego” wraz z wykonaniem inwentaryzacji geodezyjnej </w:t>
      </w:r>
      <w:r w:rsidR="00480295" w:rsidRPr="00BB2E6C">
        <w:rPr>
          <w:rFonts w:ascii="Arial" w:hAnsi="Arial" w:cs="Arial"/>
          <w:bCs/>
        </w:rPr>
        <w:t>powykonawczej</w:t>
      </w:r>
      <w:r w:rsidR="00FC4498" w:rsidRPr="00BB2E6C">
        <w:rPr>
          <w:rFonts w:ascii="Arial" w:hAnsi="Arial" w:cs="Arial"/>
          <w:bCs/>
        </w:rPr>
        <w:t xml:space="preserve"> i operat</w:t>
      </w:r>
      <w:r w:rsidR="00B31AEF">
        <w:rPr>
          <w:rFonts w:ascii="Arial" w:hAnsi="Arial" w:cs="Arial"/>
          <w:bCs/>
        </w:rPr>
        <w:t>ów</w:t>
      </w:r>
      <w:r w:rsidR="00FC4498" w:rsidRPr="00BB2E6C">
        <w:rPr>
          <w:rFonts w:ascii="Arial" w:hAnsi="Arial" w:cs="Arial"/>
          <w:bCs/>
        </w:rPr>
        <w:t xml:space="preserve"> odbiorow</w:t>
      </w:r>
      <w:r w:rsidR="00B31AEF">
        <w:rPr>
          <w:rFonts w:ascii="Arial" w:hAnsi="Arial" w:cs="Arial"/>
          <w:bCs/>
        </w:rPr>
        <w:t>ych</w:t>
      </w:r>
      <w:r w:rsidR="00757BB5" w:rsidRPr="00BB2E6C">
        <w:rPr>
          <w:rFonts w:ascii="Arial" w:hAnsi="Arial" w:cs="Arial"/>
          <w:bCs/>
        </w:rPr>
        <w:t xml:space="preserve">, </w:t>
      </w:r>
      <w:r w:rsidR="00757BB5">
        <w:rPr>
          <w:rFonts w:ascii="Arial" w:hAnsi="Arial" w:cs="Arial"/>
          <w:bCs/>
        </w:rPr>
        <w:t xml:space="preserve">odrębnie dla każdego </w:t>
      </w:r>
      <w:r w:rsidR="0023175F">
        <w:rPr>
          <w:rFonts w:ascii="Arial" w:hAnsi="Arial" w:cs="Arial"/>
          <w:bCs/>
        </w:rPr>
        <w:t xml:space="preserve">Zadania </w:t>
      </w:r>
      <w:r w:rsidR="00757BB5">
        <w:rPr>
          <w:rFonts w:ascii="Arial" w:hAnsi="Arial" w:cs="Arial"/>
          <w:bCs/>
        </w:rPr>
        <w:t>nr 1 – nr 5</w:t>
      </w:r>
      <w:r w:rsidR="0023175F">
        <w:rPr>
          <w:rFonts w:ascii="Arial" w:hAnsi="Arial" w:cs="Arial"/>
          <w:bCs/>
        </w:rPr>
        <w:t xml:space="preserve"> według etapów:</w:t>
      </w:r>
    </w:p>
    <w:p w14:paraId="695516F8" w14:textId="7DC1C8EC" w:rsidR="0023175F" w:rsidRPr="00BB2E6C" w:rsidRDefault="0023175F" w:rsidP="00D365B9">
      <w:pPr>
        <w:pStyle w:val="Akapitzlist"/>
        <w:numPr>
          <w:ilvl w:val="0"/>
          <w:numId w:val="15"/>
        </w:numPr>
        <w:spacing w:after="0"/>
        <w:ind w:left="993" w:hanging="426"/>
        <w:rPr>
          <w:rFonts w:ascii="Arial" w:hAnsi="Arial" w:cs="Arial"/>
          <w:lang w:eastAsia="x-none"/>
        </w:rPr>
      </w:pPr>
      <w:r w:rsidRPr="00BB2E6C">
        <w:rPr>
          <w:rFonts w:ascii="Arial" w:hAnsi="Arial" w:cs="Arial"/>
          <w:bCs/>
        </w:rPr>
        <w:t xml:space="preserve">Etap 1 – </w:t>
      </w:r>
      <w:bookmarkStart w:id="6" w:name="_Hlk503978775"/>
      <w:r w:rsidRPr="00BB2E6C">
        <w:rPr>
          <w:rFonts w:ascii="Arial" w:hAnsi="Arial" w:cs="Arial"/>
          <w:lang w:eastAsia="x-none"/>
        </w:rPr>
        <w:t xml:space="preserve">sporządzenie </w:t>
      </w:r>
      <w:r w:rsidR="004879B2" w:rsidRPr="00BB2E6C">
        <w:rPr>
          <w:rFonts w:ascii="Arial" w:hAnsi="Arial" w:cs="Arial"/>
          <w:lang w:eastAsia="x-none"/>
        </w:rPr>
        <w:t>Dokumentacji</w:t>
      </w:r>
      <w:r w:rsidRPr="00BB2E6C">
        <w:rPr>
          <w:rFonts w:ascii="Arial" w:hAnsi="Arial" w:cs="Arial"/>
          <w:lang w:eastAsia="x-none"/>
        </w:rPr>
        <w:t>,</w:t>
      </w:r>
      <w:r w:rsidR="004879B2" w:rsidRPr="00BB2E6C">
        <w:rPr>
          <w:rFonts w:ascii="Arial" w:hAnsi="Arial" w:cs="Arial"/>
          <w:lang w:eastAsia="x-none"/>
        </w:rPr>
        <w:t xml:space="preserve"> </w:t>
      </w:r>
      <w:r w:rsidRPr="00BB2E6C">
        <w:rPr>
          <w:rFonts w:ascii="Arial" w:hAnsi="Arial" w:cs="Arial"/>
          <w:lang w:eastAsia="x-none"/>
        </w:rPr>
        <w:t>w tym:</w:t>
      </w:r>
      <w:bookmarkStart w:id="7" w:name="_Hlk504131754"/>
    </w:p>
    <w:p w14:paraId="005F169E" w14:textId="23EC121B" w:rsidR="0023175F" w:rsidRPr="00BB2E6C" w:rsidRDefault="0023175F" w:rsidP="00D365B9">
      <w:pPr>
        <w:pStyle w:val="Akapitzlist"/>
        <w:numPr>
          <w:ilvl w:val="0"/>
          <w:numId w:val="14"/>
        </w:numPr>
        <w:spacing w:after="0"/>
        <w:rPr>
          <w:rFonts w:ascii="Arial" w:hAnsi="Arial" w:cs="Arial"/>
          <w:lang w:eastAsia="x-none"/>
        </w:rPr>
      </w:pPr>
      <w:r w:rsidRPr="00BB2E6C">
        <w:rPr>
          <w:rFonts w:ascii="Arial" w:hAnsi="Arial" w:cs="Arial"/>
          <w:lang w:eastAsia="x-none"/>
        </w:rPr>
        <w:t>wykonanie Dokumentacji</w:t>
      </w:r>
      <w:r w:rsidR="006E47A0" w:rsidRPr="00BB2E6C">
        <w:rPr>
          <w:rFonts w:ascii="Arial" w:hAnsi="Arial" w:cs="Arial"/>
          <w:lang w:eastAsia="x-none"/>
        </w:rPr>
        <w:t xml:space="preserve"> w oparciu o założenia zawarte w PFU i Koncepcjach</w:t>
      </w:r>
      <w:r w:rsidRPr="00BB2E6C">
        <w:rPr>
          <w:rFonts w:ascii="Arial" w:hAnsi="Arial" w:cs="Arial"/>
          <w:lang w:eastAsia="x-none"/>
        </w:rPr>
        <w:t>,</w:t>
      </w:r>
    </w:p>
    <w:p w14:paraId="4515AE5A" w14:textId="32009412" w:rsidR="00B45B1D" w:rsidRPr="00197264" w:rsidRDefault="0023175F" w:rsidP="00FE20CD">
      <w:pPr>
        <w:numPr>
          <w:ilvl w:val="0"/>
          <w:numId w:val="14"/>
        </w:numPr>
        <w:spacing w:after="0"/>
        <w:ind w:left="1276" w:hanging="283"/>
        <w:rPr>
          <w:rFonts w:ascii="Arial" w:hAnsi="Arial" w:cs="Arial"/>
          <w:lang w:eastAsia="x-none"/>
        </w:rPr>
      </w:pPr>
      <w:r w:rsidRPr="00FE20CD">
        <w:rPr>
          <w:rFonts w:ascii="Arial" w:hAnsi="Arial" w:cs="Arial"/>
          <w:lang w:eastAsia="x-none"/>
        </w:rPr>
        <w:t>uzyskanie dokumentów zgodnie z obowiązującymi przepisanymi prawa</w:t>
      </w:r>
      <w:r w:rsidR="007E59A0" w:rsidRPr="00FE20CD">
        <w:rPr>
          <w:rFonts w:ascii="Arial" w:hAnsi="Arial" w:cs="Arial"/>
          <w:lang w:eastAsia="x-none"/>
        </w:rPr>
        <w:t>,</w:t>
      </w:r>
      <w:r w:rsidRPr="00FE20CD">
        <w:rPr>
          <w:rFonts w:ascii="Arial" w:hAnsi="Arial" w:cs="Arial"/>
          <w:lang w:eastAsia="x-none"/>
        </w:rPr>
        <w:t xml:space="preserve"> niezbędnych do prowadzenia robót budowlanych</w:t>
      </w:r>
      <w:r w:rsidR="007E59A0" w:rsidRPr="00FE20CD">
        <w:rPr>
          <w:rFonts w:ascii="Arial" w:hAnsi="Arial" w:cs="Arial"/>
          <w:lang w:eastAsia="x-none"/>
        </w:rPr>
        <w:t xml:space="preserve"> Etapu 2</w:t>
      </w:r>
      <w:r w:rsidR="00B45B1D" w:rsidRPr="00FE20CD">
        <w:rPr>
          <w:rFonts w:ascii="Arial" w:hAnsi="Arial" w:cs="Arial"/>
          <w:lang w:eastAsia="x-none"/>
        </w:rPr>
        <w:t>,</w:t>
      </w:r>
      <w:r w:rsidR="00FE20CD">
        <w:rPr>
          <w:rFonts w:ascii="Arial" w:hAnsi="Arial" w:cs="Arial"/>
          <w:lang w:eastAsia="x-none"/>
        </w:rPr>
        <w:t xml:space="preserve"> </w:t>
      </w:r>
      <w:r w:rsidR="007E59A0" w:rsidRPr="00FE20CD">
        <w:rPr>
          <w:rFonts w:ascii="Arial" w:hAnsi="Arial" w:cs="Arial"/>
          <w:lang w:eastAsia="x-none"/>
        </w:rPr>
        <w:t xml:space="preserve">w terminach wskazanych </w:t>
      </w:r>
      <w:r w:rsidR="007E59A0" w:rsidRPr="00197264">
        <w:rPr>
          <w:rFonts w:ascii="Arial" w:hAnsi="Arial" w:cs="Arial"/>
          <w:lang w:eastAsia="x-none"/>
        </w:rPr>
        <w:t>Rozdziale 5 SIWZ</w:t>
      </w:r>
      <w:r w:rsidR="00150A9F" w:rsidRPr="00197264">
        <w:rPr>
          <w:rFonts w:ascii="Arial" w:hAnsi="Arial" w:cs="Arial"/>
          <w:lang w:eastAsia="x-none"/>
        </w:rPr>
        <w:t>, odpowiednio</w:t>
      </w:r>
      <w:r w:rsidR="00FE20CD" w:rsidRPr="00197264">
        <w:rPr>
          <w:rFonts w:ascii="Arial" w:hAnsi="Arial" w:cs="Arial"/>
          <w:lang w:eastAsia="x-none"/>
        </w:rPr>
        <w:t xml:space="preserve"> dla poszczególnych Zadań</w:t>
      </w:r>
      <w:r w:rsidR="00B45B1D" w:rsidRPr="00197264">
        <w:rPr>
          <w:rFonts w:ascii="Arial" w:hAnsi="Arial" w:cs="Arial"/>
          <w:lang w:eastAsia="x-none"/>
        </w:rPr>
        <w:t>;</w:t>
      </w:r>
    </w:p>
    <w:bookmarkEnd w:id="6"/>
    <w:bookmarkEnd w:id="7"/>
    <w:p w14:paraId="5B2440E4" w14:textId="3B6E0409" w:rsidR="005C7463" w:rsidRPr="005C7463" w:rsidRDefault="0023175F" w:rsidP="00D365B9">
      <w:pPr>
        <w:pStyle w:val="Akapitzlist"/>
        <w:numPr>
          <w:ilvl w:val="0"/>
          <w:numId w:val="15"/>
        </w:numPr>
        <w:spacing w:after="0"/>
        <w:ind w:left="993" w:hanging="426"/>
        <w:rPr>
          <w:rFonts w:ascii="Arial" w:hAnsi="Arial" w:cs="Arial"/>
          <w:b/>
          <w:color w:val="FF0000"/>
          <w:sz w:val="21"/>
          <w:szCs w:val="21"/>
        </w:rPr>
      </w:pPr>
      <w:r w:rsidRPr="00BB2E6C">
        <w:rPr>
          <w:rFonts w:ascii="Arial" w:hAnsi="Arial" w:cs="Arial"/>
          <w:lang w:eastAsia="x-none"/>
        </w:rPr>
        <w:t xml:space="preserve">Etap 2 </w:t>
      </w:r>
      <w:r w:rsidRPr="00BB2E6C">
        <w:rPr>
          <w:rFonts w:ascii="Arial" w:hAnsi="Arial" w:cs="Arial"/>
          <w:bCs/>
        </w:rPr>
        <w:t>–</w:t>
      </w:r>
      <w:r w:rsidRPr="00BB2E6C">
        <w:rPr>
          <w:rFonts w:ascii="Arial" w:hAnsi="Arial" w:cs="Arial"/>
          <w:lang w:eastAsia="x-none"/>
        </w:rPr>
        <w:t xml:space="preserve"> </w:t>
      </w:r>
      <w:r w:rsidR="007E59A0" w:rsidRPr="007B1EDF">
        <w:rPr>
          <w:rFonts w:ascii="Arial" w:hAnsi="Arial" w:cs="Arial"/>
          <w:lang w:eastAsia="x-none"/>
        </w:rPr>
        <w:t xml:space="preserve">wykonanie robót budowlanych </w:t>
      </w:r>
      <w:bookmarkStart w:id="8" w:name="_Hlk38444540"/>
      <w:r w:rsidR="007E59A0" w:rsidRPr="007B1EDF">
        <w:rPr>
          <w:rFonts w:ascii="Arial" w:hAnsi="Arial" w:cs="Arial"/>
          <w:lang w:eastAsia="x-none"/>
        </w:rPr>
        <w:t xml:space="preserve">obejmujące </w:t>
      </w:r>
      <w:r w:rsidRPr="007B1EDF">
        <w:rPr>
          <w:rFonts w:ascii="Arial" w:hAnsi="Arial" w:cs="Arial"/>
          <w:lang w:eastAsia="x-none"/>
        </w:rPr>
        <w:t>budow</w:t>
      </w:r>
      <w:r w:rsidR="007E59A0" w:rsidRPr="007B1EDF">
        <w:rPr>
          <w:rFonts w:ascii="Arial" w:hAnsi="Arial" w:cs="Arial"/>
          <w:lang w:eastAsia="x-none"/>
        </w:rPr>
        <w:t>ę</w:t>
      </w:r>
      <w:r w:rsidRPr="007B1EDF">
        <w:rPr>
          <w:rFonts w:ascii="Arial" w:hAnsi="Arial" w:cs="Arial"/>
          <w:b/>
          <w:lang w:eastAsia="x-none"/>
        </w:rPr>
        <w:t xml:space="preserve"> </w:t>
      </w:r>
      <w:r w:rsidRPr="007B1EDF">
        <w:rPr>
          <w:rFonts w:ascii="Arial" w:hAnsi="Arial" w:cs="Arial"/>
          <w:lang w:eastAsia="x-none"/>
        </w:rPr>
        <w:t xml:space="preserve">infrastruktury turystycznej </w:t>
      </w:r>
      <w:bookmarkEnd w:id="8"/>
      <w:r w:rsidR="00757BB5" w:rsidRPr="007B1EDF">
        <w:rPr>
          <w:rFonts w:ascii="Arial" w:hAnsi="Arial" w:cs="Arial"/>
          <w:lang w:eastAsia="x-none"/>
        </w:rPr>
        <w:t>zgodnie z opracowaną Dokumentacją, zatwierdzoną przez Zamawiającego</w:t>
      </w:r>
      <w:r w:rsidR="00D273D2">
        <w:rPr>
          <w:rFonts w:ascii="Arial" w:hAnsi="Arial" w:cs="Arial"/>
          <w:lang w:eastAsia="x-none"/>
        </w:rPr>
        <w:t>:</w:t>
      </w:r>
    </w:p>
    <w:p w14:paraId="4CEB6717" w14:textId="2EB6D212" w:rsidR="005C7463" w:rsidRPr="009E55CE" w:rsidRDefault="005C7463" w:rsidP="00D365B9">
      <w:pPr>
        <w:numPr>
          <w:ilvl w:val="0"/>
          <w:numId w:val="78"/>
        </w:numPr>
        <w:suppressAutoHyphens/>
        <w:spacing w:after="0"/>
        <w:ind w:left="1418" w:hanging="425"/>
        <w:rPr>
          <w:rFonts w:ascii="Arial" w:hAnsi="Arial" w:cs="Arial"/>
          <w:lang w:eastAsia="pl-PL"/>
        </w:rPr>
      </w:pPr>
      <w:r w:rsidRPr="009E55CE">
        <w:rPr>
          <w:rFonts w:ascii="Arial" w:hAnsi="Arial" w:cs="Arial"/>
          <w:lang w:eastAsia="pl-PL"/>
        </w:rPr>
        <w:t>wykonanie inwentaryzacji geodezyjnej powykonawczej dla infrastruktury wykonanej w ramach każdego z Zadań,</w:t>
      </w:r>
    </w:p>
    <w:p w14:paraId="64ABFAF8" w14:textId="6A48436D" w:rsidR="00E81353" w:rsidRPr="00197264" w:rsidRDefault="005C7463" w:rsidP="00E81353">
      <w:pPr>
        <w:numPr>
          <w:ilvl w:val="0"/>
          <w:numId w:val="78"/>
        </w:numPr>
        <w:suppressAutoHyphens/>
        <w:spacing w:after="0"/>
        <w:ind w:left="1418" w:hanging="425"/>
        <w:rPr>
          <w:rFonts w:ascii="Arial" w:hAnsi="Arial" w:cs="Arial"/>
          <w:b/>
          <w:sz w:val="21"/>
          <w:szCs w:val="21"/>
        </w:rPr>
      </w:pPr>
      <w:r w:rsidRPr="00E81353">
        <w:rPr>
          <w:rFonts w:ascii="Arial" w:hAnsi="Arial" w:cs="Arial"/>
          <w:lang w:eastAsia="pl-PL"/>
        </w:rPr>
        <w:t xml:space="preserve">wykonanie operatów odbiorowych, w terminach wskazanym w </w:t>
      </w:r>
      <w:r w:rsidR="00567933" w:rsidRPr="00197264">
        <w:rPr>
          <w:rFonts w:ascii="Arial" w:hAnsi="Arial" w:cs="Arial"/>
          <w:lang w:eastAsia="pl-PL"/>
        </w:rPr>
        <w:t xml:space="preserve">Rozdziale 5 SIWZ </w:t>
      </w:r>
      <w:r w:rsidR="00FE20CD" w:rsidRPr="00197264">
        <w:rPr>
          <w:rFonts w:ascii="Arial" w:hAnsi="Arial" w:cs="Arial"/>
          <w:lang w:eastAsia="pl-PL"/>
        </w:rPr>
        <w:t xml:space="preserve">odpowiednio dla poszczególnych Zadań </w:t>
      </w:r>
      <w:r w:rsidRPr="00197264">
        <w:rPr>
          <w:rFonts w:ascii="Arial" w:hAnsi="Arial" w:cs="Arial"/>
          <w:lang w:eastAsia="pl-PL"/>
        </w:rPr>
        <w:t xml:space="preserve">dla infrastruktury wykonanej </w:t>
      </w:r>
      <w:r w:rsidR="00FE20CD" w:rsidRPr="00197264">
        <w:rPr>
          <w:rFonts w:ascii="Arial" w:hAnsi="Arial" w:cs="Arial"/>
          <w:lang w:eastAsia="pl-PL"/>
        </w:rPr>
        <w:br/>
      </w:r>
      <w:r w:rsidRPr="00197264">
        <w:rPr>
          <w:rFonts w:ascii="Arial" w:hAnsi="Arial" w:cs="Arial"/>
          <w:lang w:eastAsia="pl-PL"/>
        </w:rPr>
        <w:t xml:space="preserve">w ramach każdego z Zadań, w zakresie określonym w </w:t>
      </w:r>
      <w:r w:rsidR="00E81353" w:rsidRPr="00197264">
        <w:rPr>
          <w:rFonts w:ascii="Arial" w:hAnsi="Arial" w:cs="Arial"/>
          <w:lang w:eastAsia="pl-PL"/>
        </w:rPr>
        <w:t xml:space="preserve">ust. 3.15 pkt 4. </w:t>
      </w:r>
    </w:p>
    <w:p w14:paraId="32E98DA8" w14:textId="393C9850" w:rsidR="007E59A0" w:rsidRPr="00E81353" w:rsidRDefault="00B45B1D" w:rsidP="00E81353">
      <w:pPr>
        <w:suppressAutoHyphens/>
        <w:spacing w:after="0"/>
        <w:ind w:left="567"/>
        <w:rPr>
          <w:rFonts w:ascii="Arial" w:hAnsi="Arial" w:cs="Arial"/>
          <w:b/>
          <w:sz w:val="21"/>
          <w:szCs w:val="21"/>
        </w:rPr>
      </w:pPr>
      <w:r w:rsidRPr="00E81353">
        <w:rPr>
          <w:rFonts w:ascii="Arial" w:hAnsi="Arial" w:cs="Arial"/>
          <w:lang w:eastAsia="x-none"/>
        </w:rPr>
        <w:t xml:space="preserve">Zakończenie </w:t>
      </w:r>
      <w:r w:rsidR="00AB2A18" w:rsidRPr="00E81353">
        <w:rPr>
          <w:rFonts w:ascii="Arial" w:hAnsi="Arial" w:cs="Arial"/>
          <w:lang w:eastAsia="x-none"/>
        </w:rPr>
        <w:t xml:space="preserve">etapów </w:t>
      </w:r>
      <w:r w:rsidRPr="00E81353">
        <w:rPr>
          <w:rFonts w:ascii="Arial" w:hAnsi="Arial" w:cs="Arial"/>
          <w:lang w:eastAsia="x-none"/>
        </w:rPr>
        <w:t xml:space="preserve">winno nastąpić </w:t>
      </w:r>
      <w:r w:rsidR="007E59A0" w:rsidRPr="00E81353">
        <w:rPr>
          <w:rFonts w:ascii="Arial" w:hAnsi="Arial" w:cs="Arial"/>
          <w:lang w:eastAsia="x-none"/>
        </w:rPr>
        <w:t>w terminach wskazanych w Rozdziale 5 SIWZ</w:t>
      </w:r>
      <w:r w:rsidR="007E59A0" w:rsidRPr="00E81353">
        <w:rPr>
          <w:rFonts w:ascii="Arial" w:hAnsi="Arial" w:cs="Arial"/>
          <w:sz w:val="21"/>
          <w:szCs w:val="21"/>
        </w:rPr>
        <w:t>.</w:t>
      </w:r>
    </w:p>
    <w:p w14:paraId="6471EFB4" w14:textId="77777777" w:rsidR="00EE0DFF" w:rsidRPr="00484737" w:rsidRDefault="00EE0DFF" w:rsidP="00D365B9">
      <w:pPr>
        <w:pStyle w:val="Akapitzlist"/>
        <w:numPr>
          <w:ilvl w:val="1"/>
          <w:numId w:val="11"/>
        </w:numPr>
        <w:suppressAutoHyphens/>
        <w:spacing w:after="120"/>
        <w:ind w:left="567" w:hanging="567"/>
        <w:jc w:val="both"/>
        <w:rPr>
          <w:rFonts w:ascii="Arial" w:hAnsi="Arial" w:cs="Arial"/>
        </w:rPr>
      </w:pPr>
      <w:r w:rsidRPr="00484737">
        <w:rPr>
          <w:rFonts w:ascii="Arial" w:hAnsi="Arial" w:cs="Arial"/>
        </w:rPr>
        <w:t>Kod Wspólnego Słownika Zamówień (CPV):</w:t>
      </w:r>
    </w:p>
    <w:p w14:paraId="0205AC14" w14:textId="77777777" w:rsidR="00484737" w:rsidRDefault="00EE0DFF" w:rsidP="00484737">
      <w:pPr>
        <w:pStyle w:val="Akapitzlist"/>
        <w:ind w:left="567"/>
        <w:jc w:val="both"/>
        <w:rPr>
          <w:rFonts w:ascii="Arial" w:hAnsi="Arial" w:cs="Arial"/>
          <w:b/>
          <w:bCs/>
        </w:rPr>
      </w:pPr>
      <w:r w:rsidRPr="00B45B1D">
        <w:rPr>
          <w:rFonts w:ascii="Arial" w:hAnsi="Arial" w:cs="Arial"/>
          <w:b/>
          <w:bCs/>
        </w:rPr>
        <w:t>Kod CPV, opis</w:t>
      </w:r>
      <w:r w:rsidR="00484737">
        <w:rPr>
          <w:rFonts w:ascii="Arial" w:hAnsi="Arial" w:cs="Arial"/>
          <w:b/>
          <w:bCs/>
        </w:rPr>
        <w:t xml:space="preserve"> </w:t>
      </w:r>
    </w:p>
    <w:p w14:paraId="2EA72D05" w14:textId="77777777" w:rsidR="00EE0DFF" w:rsidRPr="00B45B1D" w:rsidRDefault="00484737" w:rsidP="00484737">
      <w:pPr>
        <w:pStyle w:val="Akapitzlist"/>
        <w:spacing w:after="0"/>
        <w:ind w:left="567"/>
        <w:jc w:val="both"/>
        <w:rPr>
          <w:rFonts w:ascii="Arial" w:hAnsi="Arial" w:cs="Arial"/>
          <w:b/>
          <w:bCs/>
        </w:rPr>
      </w:pPr>
      <w:r>
        <w:rPr>
          <w:rFonts w:ascii="Arial" w:hAnsi="Arial" w:cs="Arial"/>
          <w:b/>
          <w:bCs/>
        </w:rPr>
        <w:t>71242000-6 Przygotowanie przedsięwzięcia i projektu, oszacowanie kosztów,</w:t>
      </w:r>
    </w:p>
    <w:p w14:paraId="5E76E3AC" w14:textId="77777777" w:rsidR="00660E37" w:rsidRPr="00484737" w:rsidRDefault="00660E37" w:rsidP="00484737">
      <w:pPr>
        <w:spacing w:after="0"/>
        <w:ind w:left="567"/>
        <w:rPr>
          <w:rFonts w:ascii="Arial" w:hAnsi="Arial" w:cs="Arial"/>
        </w:rPr>
      </w:pPr>
      <w:r w:rsidRPr="00484737">
        <w:rPr>
          <w:rFonts w:ascii="Arial" w:hAnsi="Arial" w:cs="Arial"/>
        </w:rPr>
        <w:t>71244000-0 Kalkulacja kosztów, monitoring kosztów</w:t>
      </w:r>
      <w:r w:rsidR="00484737">
        <w:rPr>
          <w:rFonts w:ascii="Arial" w:hAnsi="Arial" w:cs="Arial"/>
        </w:rPr>
        <w:t>,</w:t>
      </w:r>
    </w:p>
    <w:p w14:paraId="12091993" w14:textId="77777777" w:rsidR="00660E37" w:rsidRPr="00484737" w:rsidRDefault="00660E37" w:rsidP="00484737">
      <w:pPr>
        <w:spacing w:after="0"/>
        <w:ind w:left="567"/>
        <w:rPr>
          <w:rFonts w:ascii="Arial" w:hAnsi="Arial" w:cs="Arial"/>
        </w:rPr>
      </w:pPr>
      <w:r w:rsidRPr="00484737">
        <w:rPr>
          <w:rFonts w:ascii="Arial" w:hAnsi="Arial" w:cs="Arial"/>
        </w:rPr>
        <w:t>71245000-7 Plany zatwierdzające, rysunki robocze i specyfikacje</w:t>
      </w:r>
      <w:r w:rsidR="00484737">
        <w:rPr>
          <w:rFonts w:ascii="Arial" w:hAnsi="Arial" w:cs="Arial"/>
        </w:rPr>
        <w:t>,</w:t>
      </w:r>
      <w:r w:rsidRPr="00484737">
        <w:rPr>
          <w:rFonts w:ascii="Arial" w:hAnsi="Arial" w:cs="Arial"/>
        </w:rPr>
        <w:t xml:space="preserve"> </w:t>
      </w:r>
    </w:p>
    <w:p w14:paraId="0226D8F3" w14:textId="77777777" w:rsidR="00660E37" w:rsidRPr="00484737" w:rsidRDefault="00660E37" w:rsidP="00484737">
      <w:pPr>
        <w:spacing w:after="0"/>
        <w:ind w:left="567"/>
        <w:rPr>
          <w:rFonts w:ascii="Arial" w:hAnsi="Arial" w:cs="Arial"/>
        </w:rPr>
      </w:pPr>
      <w:r w:rsidRPr="00484737">
        <w:rPr>
          <w:rFonts w:ascii="Arial" w:hAnsi="Arial" w:cs="Arial"/>
        </w:rPr>
        <w:t xml:space="preserve">71320000-7 Usługi inżynieryjne w zakresie projektowania </w:t>
      </w:r>
      <w:r w:rsidR="00484737">
        <w:rPr>
          <w:rFonts w:ascii="Arial" w:hAnsi="Arial" w:cs="Arial"/>
        </w:rPr>
        <w:t>,</w:t>
      </w:r>
    </w:p>
    <w:p w14:paraId="275D8CC3" w14:textId="77777777" w:rsidR="00660E37" w:rsidRPr="00484737" w:rsidRDefault="00660E37" w:rsidP="00484737">
      <w:pPr>
        <w:spacing w:after="0"/>
        <w:ind w:left="567"/>
        <w:rPr>
          <w:rFonts w:ascii="Arial" w:hAnsi="Arial" w:cs="Arial"/>
        </w:rPr>
      </w:pPr>
      <w:r w:rsidRPr="00484737">
        <w:rPr>
          <w:rFonts w:ascii="Arial" w:hAnsi="Arial" w:cs="Arial"/>
        </w:rPr>
        <w:t>45111291-4 Roboty w zakresie zagospodarowania terenu</w:t>
      </w:r>
      <w:r w:rsidR="00484737">
        <w:rPr>
          <w:rFonts w:ascii="Arial" w:hAnsi="Arial" w:cs="Arial"/>
        </w:rPr>
        <w:t>,</w:t>
      </w:r>
    </w:p>
    <w:p w14:paraId="4AEDEE4E" w14:textId="77777777" w:rsidR="00660E37" w:rsidRPr="00460BFC" w:rsidRDefault="00660E37" w:rsidP="00484737">
      <w:pPr>
        <w:spacing w:after="0"/>
        <w:ind w:left="567"/>
        <w:rPr>
          <w:rFonts w:ascii="Arial" w:hAnsi="Arial" w:cs="Arial"/>
          <w:b/>
          <w:bCs/>
        </w:rPr>
      </w:pPr>
      <w:r w:rsidRPr="00484737">
        <w:rPr>
          <w:rFonts w:ascii="Arial" w:hAnsi="Arial" w:cs="Arial"/>
        </w:rPr>
        <w:t>45112720-8 Roboty</w:t>
      </w:r>
      <w:r w:rsidRPr="00460BFC">
        <w:rPr>
          <w:rFonts w:ascii="Arial" w:hAnsi="Arial" w:cs="Arial"/>
        </w:rPr>
        <w:t xml:space="preserve"> w zakresie kształtowania terenów sportowych i rekreacyjnych</w:t>
      </w:r>
      <w:r w:rsidR="00484737">
        <w:rPr>
          <w:rFonts w:ascii="Arial" w:hAnsi="Arial" w:cs="Arial"/>
        </w:rPr>
        <w:t>.</w:t>
      </w:r>
    </w:p>
    <w:p w14:paraId="264B99A7" w14:textId="6E167945" w:rsidR="00BF30AD" w:rsidRPr="00EA197F" w:rsidRDefault="00EE0DFF" w:rsidP="00D365B9">
      <w:pPr>
        <w:pStyle w:val="Akapitzlist"/>
        <w:numPr>
          <w:ilvl w:val="1"/>
          <w:numId w:val="11"/>
        </w:numPr>
        <w:ind w:left="567" w:hanging="567"/>
        <w:rPr>
          <w:rFonts w:ascii="Arial" w:hAnsi="Arial" w:cs="Arial"/>
          <w:bCs/>
        </w:rPr>
      </w:pPr>
      <w:r w:rsidRPr="00BF30AD">
        <w:rPr>
          <w:rFonts w:ascii="Arial" w:hAnsi="Arial" w:cs="Arial"/>
        </w:rPr>
        <w:t xml:space="preserve">Przedmiot zamówienia finansowany jest </w:t>
      </w:r>
      <w:r w:rsidRPr="00EA197F">
        <w:rPr>
          <w:rFonts w:ascii="Arial" w:hAnsi="Arial" w:cs="Arial"/>
        </w:rPr>
        <w:t>z budżetu Gminy Kobylnica</w:t>
      </w:r>
      <w:r w:rsidR="00480295" w:rsidRPr="00EA197F">
        <w:rPr>
          <w:rFonts w:ascii="Arial" w:hAnsi="Arial" w:cs="Arial"/>
        </w:rPr>
        <w:t xml:space="preserve"> oraz</w:t>
      </w:r>
      <w:r w:rsidR="00BF30AD" w:rsidRPr="00EA197F">
        <w:rPr>
          <w:rFonts w:ascii="Arial" w:hAnsi="Arial" w:cs="Arial"/>
          <w:bCs/>
        </w:rPr>
        <w:t xml:space="preserve"> </w:t>
      </w:r>
      <w:r w:rsidR="002A6BC4" w:rsidRPr="00EA197F">
        <w:rPr>
          <w:rFonts w:ascii="Arial" w:hAnsi="Arial" w:cs="Arial"/>
          <w:bCs/>
        </w:rPr>
        <w:t xml:space="preserve">ze </w:t>
      </w:r>
      <w:r w:rsidR="00BF30AD" w:rsidRPr="00EA197F">
        <w:rPr>
          <w:rFonts w:ascii="Arial" w:hAnsi="Arial" w:cs="Arial"/>
          <w:bCs/>
        </w:rPr>
        <w:t>środk</w:t>
      </w:r>
      <w:r w:rsidR="002A6BC4" w:rsidRPr="00EA197F">
        <w:rPr>
          <w:rFonts w:ascii="Arial" w:hAnsi="Arial" w:cs="Arial"/>
          <w:bCs/>
        </w:rPr>
        <w:t>ów</w:t>
      </w:r>
      <w:r w:rsidR="00BF30AD" w:rsidRPr="00EA197F">
        <w:rPr>
          <w:rFonts w:ascii="Arial" w:hAnsi="Arial" w:cs="Arial"/>
          <w:bCs/>
        </w:rPr>
        <w:t xml:space="preserve"> Europejskiego Funduszu Rozwoju Regionalnego w ramach Regionalnego Programu Operacyjnego Województwa Pomorskiego na lata 2014-2020</w:t>
      </w:r>
      <w:r w:rsidR="002A6BC4" w:rsidRPr="00EA197F">
        <w:rPr>
          <w:rFonts w:ascii="Arial" w:hAnsi="Arial" w:cs="Arial"/>
          <w:bCs/>
        </w:rPr>
        <w:t>.</w:t>
      </w:r>
    </w:p>
    <w:p w14:paraId="24DC1289" w14:textId="761B1F37" w:rsidR="00EE0DFF" w:rsidRPr="00484737" w:rsidRDefault="00EE0DFF" w:rsidP="00D365B9">
      <w:pPr>
        <w:pStyle w:val="Akapitzlist"/>
        <w:numPr>
          <w:ilvl w:val="1"/>
          <w:numId w:val="11"/>
        </w:numPr>
        <w:tabs>
          <w:tab w:val="left" w:pos="567"/>
        </w:tabs>
        <w:ind w:left="567" w:hanging="567"/>
        <w:jc w:val="both"/>
        <w:rPr>
          <w:rFonts w:ascii="Arial" w:hAnsi="Arial" w:cs="Arial"/>
        </w:rPr>
      </w:pPr>
      <w:r w:rsidRPr="002815C2">
        <w:rPr>
          <w:rFonts w:ascii="Arial" w:hAnsi="Arial" w:cs="Arial"/>
          <w:bCs/>
        </w:rPr>
        <w:t>Zamawiający</w:t>
      </w:r>
      <w:r w:rsidRPr="00757BB5">
        <w:rPr>
          <w:rFonts w:ascii="Arial" w:hAnsi="Arial" w:cs="Arial"/>
          <w:b/>
        </w:rPr>
        <w:t xml:space="preserve"> nie przewiduje</w:t>
      </w:r>
      <w:r w:rsidRPr="00484737">
        <w:rPr>
          <w:rFonts w:ascii="Arial" w:hAnsi="Arial" w:cs="Arial"/>
        </w:rPr>
        <w:t xml:space="preserve"> </w:t>
      </w:r>
      <w:r w:rsidRPr="002A6BC4">
        <w:rPr>
          <w:rFonts w:ascii="Arial" w:hAnsi="Arial" w:cs="Arial"/>
          <w:b/>
          <w:bCs/>
        </w:rPr>
        <w:t>zaliczek</w:t>
      </w:r>
      <w:r w:rsidRPr="00484737">
        <w:rPr>
          <w:rFonts w:ascii="Arial" w:hAnsi="Arial" w:cs="Arial"/>
        </w:rPr>
        <w:t xml:space="preserve"> na poczet wykonania zamówienia.</w:t>
      </w:r>
    </w:p>
    <w:p w14:paraId="29BFD056" w14:textId="472431AB" w:rsidR="00EE0DFF" w:rsidRPr="00D778DE" w:rsidRDefault="00EE0DFF" w:rsidP="00D365B9">
      <w:pPr>
        <w:pStyle w:val="Akapitzlist"/>
        <w:numPr>
          <w:ilvl w:val="1"/>
          <w:numId w:val="11"/>
        </w:numPr>
        <w:tabs>
          <w:tab w:val="left" w:pos="567"/>
        </w:tabs>
        <w:suppressAutoHyphens/>
        <w:spacing w:after="0"/>
        <w:ind w:left="567" w:hanging="567"/>
        <w:rPr>
          <w:rFonts w:ascii="Arial" w:hAnsi="Arial" w:cs="Arial"/>
        </w:rPr>
      </w:pPr>
      <w:r w:rsidRPr="00D778DE">
        <w:rPr>
          <w:rFonts w:ascii="Arial" w:hAnsi="Arial" w:cs="Arial"/>
        </w:rPr>
        <w:t>Przez określenia użyte w SIWZ należy rozumieć:</w:t>
      </w:r>
    </w:p>
    <w:p w14:paraId="522ECC3A" w14:textId="48C01931" w:rsidR="00D778DE" w:rsidRDefault="00D778DE" w:rsidP="00D778DE">
      <w:pPr>
        <w:spacing w:after="0"/>
        <w:ind w:left="567"/>
        <w:rPr>
          <w:rFonts w:ascii="Arial" w:hAnsi="Arial" w:cs="Arial"/>
          <w:color w:val="000000"/>
        </w:rPr>
      </w:pPr>
      <w:r w:rsidRPr="00D778DE">
        <w:rPr>
          <w:rFonts w:ascii="Arial" w:hAnsi="Arial" w:cs="Arial"/>
          <w:b/>
          <w:color w:val="000000"/>
        </w:rPr>
        <w:t>Dokumentacja projektowo</w:t>
      </w:r>
      <w:r w:rsidRPr="00D778DE">
        <w:rPr>
          <w:rFonts w:ascii="Arial" w:hAnsi="Arial" w:cs="Arial"/>
        </w:rPr>
        <w:t>–</w:t>
      </w:r>
      <w:r w:rsidRPr="00D778DE">
        <w:rPr>
          <w:rFonts w:ascii="Arial" w:hAnsi="Arial" w:cs="Arial"/>
          <w:b/>
          <w:color w:val="000000"/>
        </w:rPr>
        <w:t>wykonawcza</w:t>
      </w:r>
      <w:r w:rsidRPr="00D778DE">
        <w:rPr>
          <w:rFonts w:ascii="Arial" w:hAnsi="Arial" w:cs="Arial"/>
          <w:color w:val="000000"/>
        </w:rPr>
        <w:t xml:space="preserve"> </w:t>
      </w:r>
      <w:r w:rsidRPr="00D778DE">
        <w:rPr>
          <w:rFonts w:ascii="Arial" w:hAnsi="Arial" w:cs="Arial"/>
        </w:rPr>
        <w:t xml:space="preserve">(zwana dalej </w:t>
      </w:r>
      <w:r w:rsidRPr="00D778DE">
        <w:rPr>
          <w:rFonts w:ascii="Arial" w:hAnsi="Arial" w:cs="Arial"/>
          <w:b/>
        </w:rPr>
        <w:t>Dokumentacją</w:t>
      </w:r>
      <w:r w:rsidRPr="00D778DE">
        <w:rPr>
          <w:rFonts w:ascii="Arial" w:hAnsi="Arial" w:cs="Arial"/>
        </w:rPr>
        <w:t xml:space="preserve">) </w:t>
      </w:r>
      <w:r w:rsidRPr="00D778DE">
        <w:rPr>
          <w:rFonts w:ascii="Arial" w:hAnsi="Arial" w:cs="Arial"/>
          <w:color w:val="000000"/>
        </w:rPr>
        <w:t>– pełnobranżow</w:t>
      </w:r>
      <w:r>
        <w:rPr>
          <w:rFonts w:ascii="Arial" w:hAnsi="Arial" w:cs="Arial"/>
          <w:color w:val="000000"/>
        </w:rPr>
        <w:t>ą</w:t>
      </w:r>
      <w:r w:rsidRPr="00D778DE">
        <w:rPr>
          <w:rFonts w:ascii="Arial" w:hAnsi="Arial" w:cs="Arial"/>
          <w:color w:val="000000"/>
        </w:rPr>
        <w:t xml:space="preserve"> dokumentację projektowo – wykonawczą wykonaną zgodnie </w:t>
      </w:r>
      <w:r w:rsidR="007B1EDF">
        <w:rPr>
          <w:rFonts w:ascii="Arial" w:hAnsi="Arial" w:cs="Arial"/>
          <w:color w:val="000000"/>
        </w:rPr>
        <w:br/>
      </w:r>
      <w:r w:rsidRPr="00EA197F">
        <w:rPr>
          <w:rFonts w:ascii="Arial" w:hAnsi="Arial" w:cs="Arial"/>
        </w:rPr>
        <w:t>z Koncepcją</w:t>
      </w:r>
      <w:r w:rsidR="0043099B" w:rsidRPr="00EA197F">
        <w:rPr>
          <w:rFonts w:ascii="Arial" w:hAnsi="Arial" w:cs="Arial"/>
        </w:rPr>
        <w:t xml:space="preserve"> (czerwiec 2019r.)</w:t>
      </w:r>
      <w:r w:rsidR="007B1EDF" w:rsidRPr="00EA197F">
        <w:rPr>
          <w:rFonts w:ascii="Arial" w:hAnsi="Arial" w:cs="Arial"/>
        </w:rPr>
        <w:t xml:space="preserve">, Programem funkcjonalno – użytkowym </w:t>
      </w:r>
      <w:r w:rsidR="00444867" w:rsidRPr="00EA197F">
        <w:rPr>
          <w:rFonts w:ascii="Arial" w:hAnsi="Arial" w:cs="Arial"/>
        </w:rPr>
        <w:t xml:space="preserve">(aktualizacja na dzień 20.02.2020r) </w:t>
      </w:r>
      <w:r w:rsidR="007B1EDF" w:rsidRPr="00EA197F">
        <w:rPr>
          <w:rFonts w:ascii="Arial" w:hAnsi="Arial" w:cs="Arial"/>
        </w:rPr>
        <w:t>i Studium wykonalności dla inwestycji pn.: „Ochrona różnorodności biologicznej na terenie powiatu słupskiego”(kwiecień 2017r</w:t>
      </w:r>
      <w:r w:rsidR="00CC2C07" w:rsidRPr="00EA197F">
        <w:rPr>
          <w:rFonts w:ascii="Arial" w:hAnsi="Arial" w:cs="Arial"/>
        </w:rPr>
        <w:t>)</w:t>
      </w:r>
      <w:r w:rsidR="007B1EDF" w:rsidRPr="00EA197F">
        <w:rPr>
          <w:rFonts w:ascii="Arial" w:hAnsi="Arial" w:cs="Arial"/>
        </w:rPr>
        <w:t>.</w:t>
      </w:r>
      <w:r w:rsidR="0043099B" w:rsidRPr="00EA197F">
        <w:rPr>
          <w:rFonts w:ascii="Arial" w:hAnsi="Arial" w:cs="Arial"/>
        </w:rPr>
        <w:t xml:space="preserve"> </w:t>
      </w:r>
      <w:r w:rsidRPr="00D778DE">
        <w:rPr>
          <w:rFonts w:ascii="Arial" w:hAnsi="Arial" w:cs="Arial"/>
          <w:color w:val="000000"/>
        </w:rPr>
        <w:t>oraz obowiązującymi przepisami, normami oraz zgodnie ze sztuką budowlaną, wymaganą zgodnie z obowiązującymi przepisami w zakresie pozwalającym na dokonanie zgłoszenia zamiaru rozpoczęcia robót budowlanych bez sprzeciwu ze strony właściwych organów administracji budowlanej lub</w:t>
      </w:r>
      <w:r w:rsidR="007B1EDF">
        <w:rPr>
          <w:rFonts w:ascii="Arial" w:hAnsi="Arial" w:cs="Arial"/>
          <w:color w:val="000000"/>
        </w:rPr>
        <w:t xml:space="preserve"> uzyskanie pozwolenia na budowę;</w:t>
      </w:r>
    </w:p>
    <w:p w14:paraId="59A06CF2" w14:textId="167ED357" w:rsidR="00757BB5" w:rsidRPr="00EA197F" w:rsidRDefault="00FC4498" w:rsidP="00757BB5">
      <w:pPr>
        <w:spacing w:after="0"/>
        <w:ind w:left="567"/>
        <w:rPr>
          <w:rFonts w:ascii="Arial" w:hAnsi="Arial" w:cs="Arial"/>
          <w:lang w:eastAsia="pl-PL"/>
        </w:rPr>
      </w:pPr>
      <w:r w:rsidRPr="00EA197F">
        <w:rPr>
          <w:rFonts w:ascii="Arial" w:hAnsi="Arial" w:cs="Arial"/>
          <w:b/>
          <w:lang w:eastAsia="pl-PL"/>
        </w:rPr>
        <w:t xml:space="preserve">Inwentaryzacja geodezyjna powykonawcza </w:t>
      </w:r>
      <w:r w:rsidR="00757BB5" w:rsidRPr="00EA197F">
        <w:rPr>
          <w:rFonts w:ascii="Arial" w:hAnsi="Arial" w:cs="Arial"/>
          <w:lang w:eastAsia="pl-PL"/>
        </w:rPr>
        <w:t xml:space="preserve">– inwentaryzację wykonaną i </w:t>
      </w:r>
      <w:r w:rsidR="00E60C31">
        <w:rPr>
          <w:rFonts w:ascii="Arial" w:hAnsi="Arial" w:cs="Arial"/>
          <w:lang w:eastAsia="pl-PL"/>
        </w:rPr>
        <w:t>przyjętą do</w:t>
      </w:r>
      <w:r w:rsidR="00757BB5" w:rsidRPr="00EA197F">
        <w:rPr>
          <w:rFonts w:ascii="Arial" w:hAnsi="Arial" w:cs="Arial"/>
          <w:lang w:eastAsia="pl-PL"/>
        </w:rPr>
        <w:t xml:space="preserve"> </w:t>
      </w:r>
      <w:r w:rsidR="00E60C31">
        <w:rPr>
          <w:rFonts w:ascii="Arial" w:hAnsi="Arial" w:cs="Arial"/>
          <w:lang w:eastAsia="pl-PL"/>
        </w:rPr>
        <w:t>państwowego zasobu geodezyjnego i kart</w:t>
      </w:r>
      <w:r w:rsidR="00AB2A18">
        <w:rPr>
          <w:rFonts w:ascii="Arial" w:hAnsi="Arial" w:cs="Arial"/>
          <w:lang w:eastAsia="pl-PL"/>
        </w:rPr>
        <w:t>o</w:t>
      </w:r>
      <w:r w:rsidR="00E60C31">
        <w:rPr>
          <w:rFonts w:ascii="Arial" w:hAnsi="Arial" w:cs="Arial"/>
          <w:lang w:eastAsia="pl-PL"/>
        </w:rPr>
        <w:t>graficznego</w:t>
      </w:r>
      <w:r w:rsidR="00757BB5" w:rsidRPr="00EA197F">
        <w:rPr>
          <w:rFonts w:ascii="Arial" w:hAnsi="Arial" w:cs="Arial"/>
          <w:lang w:eastAsia="pl-PL"/>
        </w:rPr>
        <w:t>;</w:t>
      </w:r>
    </w:p>
    <w:p w14:paraId="685DA7CE" w14:textId="08D14458" w:rsidR="00D778DE" w:rsidRPr="00D778DE" w:rsidRDefault="00D778DE" w:rsidP="00D778DE">
      <w:pPr>
        <w:spacing w:after="0"/>
        <w:ind w:left="567"/>
        <w:rPr>
          <w:rFonts w:ascii="Arial" w:hAnsi="Arial" w:cs="Arial"/>
        </w:rPr>
      </w:pPr>
      <w:bookmarkStart w:id="9" w:name="_Hlk36422819"/>
      <w:r w:rsidRPr="00D778DE">
        <w:rPr>
          <w:rFonts w:ascii="Arial" w:hAnsi="Arial" w:cs="Arial"/>
          <w:b/>
        </w:rPr>
        <w:t>Koncepcja</w:t>
      </w:r>
      <w:r w:rsidRPr="00D778DE">
        <w:rPr>
          <w:rFonts w:ascii="Arial" w:hAnsi="Arial" w:cs="Arial"/>
        </w:rPr>
        <w:t xml:space="preserve"> – należy przez to rozumieć koncepcję zagospodarowania terenu sporządzoną na podstawie </w:t>
      </w:r>
      <w:bookmarkStart w:id="10" w:name="_Hlk504130574"/>
      <w:r w:rsidRPr="00D778DE">
        <w:rPr>
          <w:rFonts w:ascii="Arial" w:hAnsi="Arial" w:cs="Arial"/>
        </w:rPr>
        <w:t>Programu funkcjonalno–użytkowego</w:t>
      </w:r>
      <w:bookmarkEnd w:id="10"/>
      <w:r w:rsidRPr="00D778DE">
        <w:rPr>
          <w:rFonts w:ascii="Arial" w:hAnsi="Arial" w:cs="Arial"/>
        </w:rPr>
        <w:t xml:space="preserve"> i Studium wykonalności dla inwestycji pn. „Ochrona różnorodności biologicznej na terenie powiatu słupskiego” (</w:t>
      </w:r>
      <w:r>
        <w:rPr>
          <w:rFonts w:ascii="Arial" w:hAnsi="Arial" w:cs="Arial"/>
        </w:rPr>
        <w:t xml:space="preserve">kwiecień </w:t>
      </w:r>
      <w:r w:rsidRPr="00D778DE">
        <w:rPr>
          <w:rFonts w:ascii="Arial" w:hAnsi="Arial" w:cs="Arial"/>
        </w:rPr>
        <w:t xml:space="preserve">2017 rok), stanowiąca </w:t>
      </w:r>
      <w:r w:rsidRPr="00757BB5">
        <w:rPr>
          <w:rFonts w:ascii="Arial" w:hAnsi="Arial" w:cs="Arial"/>
          <w:b/>
          <w:bCs/>
        </w:rPr>
        <w:t>Załącznik Nr 12</w:t>
      </w:r>
      <w:r w:rsidRPr="00757BB5">
        <w:rPr>
          <w:rFonts w:ascii="Arial" w:hAnsi="Arial" w:cs="Arial"/>
        </w:rPr>
        <w:t xml:space="preserve"> </w:t>
      </w:r>
      <w:r w:rsidRPr="00D778DE">
        <w:rPr>
          <w:rFonts w:ascii="Arial" w:hAnsi="Arial" w:cs="Arial"/>
        </w:rPr>
        <w:t>do SIWZ</w:t>
      </w:r>
      <w:bookmarkEnd w:id="9"/>
      <w:r w:rsidR="00A479D9">
        <w:rPr>
          <w:rFonts w:ascii="Arial" w:hAnsi="Arial" w:cs="Arial"/>
        </w:rPr>
        <w:t>;</w:t>
      </w:r>
    </w:p>
    <w:p w14:paraId="56D4154F" w14:textId="7535AB90" w:rsidR="0097383D" w:rsidRPr="0097383D" w:rsidRDefault="0097383D" w:rsidP="0097383D">
      <w:pPr>
        <w:spacing w:after="0"/>
        <w:ind w:left="567"/>
        <w:rPr>
          <w:rFonts w:ascii="Arial" w:eastAsia="Times New Roman" w:hAnsi="Arial" w:cs="Arial"/>
          <w:lang w:eastAsia="pl-PL"/>
        </w:rPr>
      </w:pPr>
      <w:r w:rsidRPr="0097383D">
        <w:rPr>
          <w:rFonts w:ascii="Arial" w:eastAsia="Times New Roman" w:hAnsi="Arial" w:cs="Arial"/>
          <w:b/>
        </w:rPr>
        <w:lastRenderedPageBreak/>
        <w:t xml:space="preserve">Konserwacja </w:t>
      </w:r>
      <w:r w:rsidRPr="0097383D">
        <w:rPr>
          <w:rFonts w:ascii="Arial" w:eastAsia="Times New Roman" w:hAnsi="Arial" w:cs="Arial"/>
          <w:lang w:eastAsia="pl-PL"/>
        </w:rPr>
        <w:t xml:space="preserve">– zespół czynności służących utrzymaniu instalacji i urządzeń </w:t>
      </w:r>
      <w:r w:rsidR="00A479D9">
        <w:rPr>
          <w:rFonts w:ascii="Arial" w:eastAsia="Times New Roman" w:hAnsi="Arial" w:cs="Arial"/>
          <w:lang w:eastAsia="pl-PL"/>
        </w:rPr>
        <w:br/>
      </w:r>
      <w:r w:rsidRPr="0097383D">
        <w:rPr>
          <w:rFonts w:ascii="Arial" w:eastAsia="Times New Roman" w:hAnsi="Arial" w:cs="Arial"/>
          <w:lang w:eastAsia="pl-PL"/>
        </w:rPr>
        <w:t>w sprawności bez koni</w:t>
      </w:r>
      <w:r w:rsidR="00A479D9">
        <w:rPr>
          <w:rFonts w:ascii="Arial" w:eastAsia="Times New Roman" w:hAnsi="Arial" w:cs="Arial"/>
          <w:lang w:eastAsia="pl-PL"/>
        </w:rPr>
        <w:t>eczności przeprowadzania napraw;</w:t>
      </w:r>
    </w:p>
    <w:p w14:paraId="32E9F8E3" w14:textId="371E4AD6" w:rsidR="0097383D" w:rsidRPr="0097383D" w:rsidRDefault="0097383D" w:rsidP="0097383D">
      <w:pPr>
        <w:spacing w:after="0"/>
        <w:ind w:left="567"/>
        <w:rPr>
          <w:rFonts w:ascii="Arial" w:eastAsia="Times New Roman" w:hAnsi="Arial" w:cs="Arial"/>
          <w:bCs/>
          <w:lang w:eastAsia="pl-PL"/>
        </w:rPr>
      </w:pPr>
      <w:r w:rsidRPr="0097383D">
        <w:rPr>
          <w:rFonts w:ascii="Arial" w:eastAsia="Times New Roman" w:hAnsi="Arial" w:cs="Arial"/>
          <w:b/>
          <w:lang w:eastAsia="pl-PL"/>
        </w:rPr>
        <w:t>Podwykonawca –</w:t>
      </w:r>
      <w:r w:rsidRPr="0097383D">
        <w:rPr>
          <w:rFonts w:ascii="Arial" w:eastAsia="Times New Roman" w:hAnsi="Arial" w:cs="Arial"/>
          <w:bCs/>
          <w:lang w:eastAsia="pl-PL"/>
        </w:rPr>
        <w:t xml:space="preserve"> osoba fizyczna, osoba prawna lub jednostka organizacyjna nie posiadająca osobowości prawnej, której Wykonawca zlecił wykonanie przedmiotu objętego umową na zasadach okreś</w:t>
      </w:r>
      <w:r w:rsidR="00A479D9">
        <w:rPr>
          <w:rFonts w:ascii="Arial" w:eastAsia="Times New Roman" w:hAnsi="Arial" w:cs="Arial"/>
          <w:bCs/>
          <w:lang w:eastAsia="pl-PL"/>
        </w:rPr>
        <w:t>lonych w umowie wiążącej strony;</w:t>
      </w:r>
    </w:p>
    <w:p w14:paraId="6BFB88C3" w14:textId="15711F74" w:rsidR="00D778DE" w:rsidRPr="00D778DE" w:rsidRDefault="00D778DE" w:rsidP="00D778DE">
      <w:pPr>
        <w:spacing w:after="0"/>
        <w:ind w:left="567"/>
        <w:rPr>
          <w:rFonts w:ascii="Arial" w:hAnsi="Arial" w:cs="Arial"/>
          <w:color w:val="000000"/>
        </w:rPr>
      </w:pPr>
      <w:r w:rsidRPr="00D778DE">
        <w:rPr>
          <w:rFonts w:ascii="Arial" w:hAnsi="Arial" w:cs="Arial"/>
          <w:b/>
          <w:color w:val="000000"/>
        </w:rPr>
        <w:t>Program funkcjonalno</w:t>
      </w:r>
      <w:r w:rsidRPr="00D778DE">
        <w:rPr>
          <w:rFonts w:ascii="Arial" w:hAnsi="Arial" w:cs="Arial"/>
        </w:rPr>
        <w:t>–</w:t>
      </w:r>
      <w:r w:rsidRPr="00D778DE">
        <w:rPr>
          <w:rFonts w:ascii="Arial" w:hAnsi="Arial" w:cs="Arial"/>
          <w:b/>
        </w:rPr>
        <w:t>użytkowy</w:t>
      </w:r>
      <w:r w:rsidRPr="00D778DE">
        <w:rPr>
          <w:rFonts w:ascii="Arial" w:hAnsi="Arial" w:cs="Arial"/>
        </w:rPr>
        <w:t xml:space="preserve"> (</w:t>
      </w:r>
      <w:r w:rsidRPr="00D778DE">
        <w:rPr>
          <w:rFonts w:ascii="Arial" w:hAnsi="Arial" w:cs="Arial"/>
          <w:b/>
        </w:rPr>
        <w:t>PFU</w:t>
      </w:r>
      <w:r w:rsidRPr="00D778DE">
        <w:rPr>
          <w:rFonts w:ascii="Arial" w:hAnsi="Arial" w:cs="Arial"/>
        </w:rPr>
        <w:t>) –</w:t>
      </w:r>
      <w:r w:rsidRPr="00D778DE">
        <w:rPr>
          <w:rFonts w:ascii="Arial" w:hAnsi="Arial" w:cs="Arial"/>
          <w:color w:val="000000"/>
        </w:rPr>
        <w:t xml:space="preserve"> należy przez to rozumieć dokument sporządzony dla projektu pn.: „Ochrona różnorodności biologicznej na terenie Gminy Kobylnica</w:t>
      </w:r>
      <w:r w:rsidRPr="00D778DE">
        <w:rPr>
          <w:rFonts w:ascii="Arial" w:hAnsi="Arial" w:cs="Arial"/>
        </w:rPr>
        <w:t xml:space="preserve">” </w:t>
      </w:r>
      <w:bookmarkStart w:id="11" w:name="_Hlk38438185"/>
      <w:r w:rsidRPr="00ED26DC">
        <w:rPr>
          <w:rFonts w:ascii="Arial" w:hAnsi="Arial" w:cs="Arial"/>
        </w:rPr>
        <w:t>(</w:t>
      </w:r>
      <w:r w:rsidR="00243A87" w:rsidRPr="00ED26DC">
        <w:rPr>
          <w:rFonts w:ascii="Arial" w:hAnsi="Arial" w:cs="Arial"/>
        </w:rPr>
        <w:t>aktualizacja na dzień 20.02.2020r</w:t>
      </w:r>
      <w:bookmarkEnd w:id="11"/>
      <w:r w:rsidR="00243A87" w:rsidRPr="00ED26DC">
        <w:rPr>
          <w:rFonts w:ascii="Arial" w:hAnsi="Arial" w:cs="Arial"/>
        </w:rPr>
        <w:t>.)</w:t>
      </w:r>
      <w:r w:rsidRPr="00ED26DC">
        <w:rPr>
          <w:rFonts w:ascii="Arial" w:hAnsi="Arial" w:cs="Arial"/>
        </w:rPr>
        <w:t xml:space="preserve">, </w:t>
      </w:r>
      <w:r w:rsidRPr="00D778DE">
        <w:rPr>
          <w:rFonts w:ascii="Arial" w:hAnsi="Arial" w:cs="Arial"/>
        </w:rPr>
        <w:t>służący do ustalenia planowanych kosztów prac projektowych i robót budowlanych, oraz do przygotowania</w:t>
      </w:r>
      <w:r w:rsidRPr="00D778DE">
        <w:rPr>
          <w:rFonts w:ascii="Arial" w:hAnsi="Arial" w:cs="Arial"/>
          <w:color w:val="000000"/>
        </w:rPr>
        <w:t xml:space="preserve"> oferty szczególnie w zakresie obliczenia ceny oferty </w:t>
      </w:r>
      <w:r w:rsidR="00243A87">
        <w:rPr>
          <w:rFonts w:ascii="Arial" w:hAnsi="Arial" w:cs="Arial"/>
          <w:color w:val="000000"/>
        </w:rPr>
        <w:t xml:space="preserve">oraz wykonania </w:t>
      </w:r>
      <w:r w:rsidR="00243A87" w:rsidRPr="00ED26DC">
        <w:rPr>
          <w:rFonts w:ascii="Arial" w:hAnsi="Arial" w:cs="Arial"/>
        </w:rPr>
        <w:t>Dokumentacji</w:t>
      </w:r>
      <w:r w:rsidRPr="00ED26DC">
        <w:rPr>
          <w:rFonts w:ascii="Arial" w:hAnsi="Arial" w:cs="Arial"/>
        </w:rPr>
        <w:t>,</w:t>
      </w:r>
      <w:r w:rsidRPr="00243A87">
        <w:rPr>
          <w:rFonts w:ascii="Arial" w:hAnsi="Arial" w:cs="Arial"/>
          <w:color w:val="4F81BD" w:themeColor="accent1"/>
        </w:rPr>
        <w:t xml:space="preserve"> </w:t>
      </w:r>
      <w:r w:rsidRPr="00D778DE">
        <w:rPr>
          <w:rFonts w:ascii="Arial" w:hAnsi="Arial" w:cs="Arial"/>
          <w:color w:val="000000"/>
        </w:rPr>
        <w:t xml:space="preserve">stanowiący </w:t>
      </w:r>
      <w:r w:rsidRPr="00757BB5">
        <w:rPr>
          <w:rFonts w:ascii="Arial" w:hAnsi="Arial" w:cs="Arial"/>
          <w:b/>
          <w:bCs/>
        </w:rPr>
        <w:t>Załącznik Nr 10</w:t>
      </w:r>
      <w:r w:rsidRPr="00757BB5">
        <w:rPr>
          <w:rFonts w:ascii="Arial" w:hAnsi="Arial" w:cs="Arial"/>
        </w:rPr>
        <w:t xml:space="preserve"> </w:t>
      </w:r>
      <w:r w:rsidR="00A479D9">
        <w:rPr>
          <w:rFonts w:ascii="Arial" w:hAnsi="Arial" w:cs="Arial"/>
          <w:color w:val="000000"/>
        </w:rPr>
        <w:t>do SIWZ;</w:t>
      </w:r>
    </w:p>
    <w:p w14:paraId="2BBA9581" w14:textId="5B3D69C1" w:rsidR="00D778DE" w:rsidRPr="00D778DE" w:rsidRDefault="00D778DE" w:rsidP="00D778DE">
      <w:pPr>
        <w:spacing w:after="0"/>
        <w:ind w:left="567"/>
        <w:rPr>
          <w:rFonts w:ascii="Arial" w:hAnsi="Arial" w:cs="Arial"/>
          <w:color w:val="000000"/>
        </w:rPr>
      </w:pPr>
      <w:r w:rsidRPr="00D778DE">
        <w:rPr>
          <w:rFonts w:ascii="Arial" w:hAnsi="Arial" w:cs="Arial"/>
          <w:b/>
          <w:color w:val="000000"/>
        </w:rPr>
        <w:t>Tablica edukacyjna</w:t>
      </w:r>
      <w:r w:rsidRPr="00D778DE">
        <w:rPr>
          <w:rFonts w:ascii="Arial" w:hAnsi="Arial" w:cs="Arial"/>
          <w:color w:val="000000"/>
        </w:rPr>
        <w:t xml:space="preserve"> – należy przez to rozumieć nośnik informacji i promocji wizualnej w materialnej formie, której wymiary i treść</w:t>
      </w:r>
      <w:r w:rsidR="00A479D9">
        <w:rPr>
          <w:rFonts w:ascii="Arial" w:hAnsi="Arial" w:cs="Arial"/>
          <w:color w:val="000000"/>
        </w:rPr>
        <w:t xml:space="preserve"> należy uzgodnić z Zamawiającym;</w:t>
      </w:r>
    </w:p>
    <w:p w14:paraId="796C0F28" w14:textId="7D724325" w:rsidR="009E3AC9" w:rsidRDefault="00D778DE" w:rsidP="00D778DE">
      <w:pPr>
        <w:spacing w:after="0"/>
        <w:ind w:left="567"/>
        <w:rPr>
          <w:rFonts w:ascii="Arial" w:hAnsi="Arial" w:cs="Arial"/>
          <w:color w:val="000000"/>
        </w:rPr>
      </w:pPr>
      <w:r w:rsidRPr="00D778DE">
        <w:rPr>
          <w:rFonts w:ascii="Arial" w:hAnsi="Arial" w:cs="Arial"/>
          <w:b/>
          <w:color w:val="000000"/>
        </w:rPr>
        <w:t>Tablica informacyjna</w:t>
      </w:r>
      <w:r w:rsidRPr="00D778DE">
        <w:rPr>
          <w:rFonts w:ascii="Arial" w:hAnsi="Arial" w:cs="Arial"/>
          <w:color w:val="000000"/>
        </w:rPr>
        <w:t xml:space="preserve"> – należy przez to rozumieć nośnik informacji i promocji wizualnej w materialnej formie zaprojektowany zgodnie z</w:t>
      </w:r>
      <w:bookmarkStart w:id="12" w:name="_Hlk504130976"/>
      <w:r w:rsidRPr="00D778DE">
        <w:rPr>
          <w:rFonts w:ascii="Arial" w:hAnsi="Arial" w:cs="Arial"/>
          <w:color w:val="000000"/>
        </w:rPr>
        <w:t xml:space="preserve"> </w:t>
      </w:r>
      <w:r w:rsidRPr="00D778DE">
        <w:rPr>
          <w:rFonts w:ascii="Arial" w:hAnsi="Arial" w:cs="Arial"/>
          <w:b/>
          <w:bCs/>
          <w:iCs/>
          <w:color w:val="000000"/>
        </w:rPr>
        <w:t xml:space="preserve">Wytycznymi w zakresie informacji i promocji projektów dofinansowanych w ramach Regionalnego Programu Operacyjnego Województwa Pomorskiego na lata 2014 – 2020 </w:t>
      </w:r>
      <w:r w:rsidRPr="00D778DE">
        <w:rPr>
          <w:rFonts w:ascii="Arial" w:hAnsi="Arial" w:cs="Arial"/>
          <w:color w:val="000000"/>
        </w:rPr>
        <w:t>(listopad 2017 roku)</w:t>
      </w:r>
      <w:bookmarkEnd w:id="12"/>
      <w:r w:rsidR="00A479D9">
        <w:rPr>
          <w:rFonts w:ascii="Arial" w:hAnsi="Arial" w:cs="Arial"/>
          <w:color w:val="000000"/>
        </w:rPr>
        <w:t>.</w:t>
      </w:r>
    </w:p>
    <w:p w14:paraId="3EA8406B" w14:textId="7B20030A" w:rsidR="00EE0DFF" w:rsidRPr="00757BB5" w:rsidRDefault="00EE0DFF" w:rsidP="00D365B9">
      <w:pPr>
        <w:pStyle w:val="Akapitzlist"/>
        <w:numPr>
          <w:ilvl w:val="1"/>
          <w:numId w:val="11"/>
        </w:numPr>
        <w:tabs>
          <w:tab w:val="left" w:pos="567"/>
        </w:tabs>
        <w:suppressAutoHyphens/>
        <w:spacing w:after="0"/>
        <w:ind w:left="567" w:hanging="567"/>
        <w:rPr>
          <w:rFonts w:ascii="Arial" w:hAnsi="Arial" w:cs="Arial"/>
          <w:color w:val="4F81BD" w:themeColor="accent1"/>
        </w:rPr>
      </w:pPr>
      <w:r w:rsidRPr="0046074D">
        <w:rPr>
          <w:rFonts w:ascii="Arial" w:hAnsi="Arial" w:cs="Arial"/>
        </w:rPr>
        <w:t xml:space="preserve">Przedmiot zamówienia </w:t>
      </w:r>
      <w:r w:rsidR="00757BB5">
        <w:rPr>
          <w:rFonts w:ascii="Arial" w:hAnsi="Arial" w:cs="Arial"/>
        </w:rPr>
        <w:t xml:space="preserve">realizowany będzie </w:t>
      </w:r>
      <w:r w:rsidR="00EC4A83">
        <w:rPr>
          <w:rFonts w:ascii="Arial" w:hAnsi="Arial" w:cs="Arial"/>
        </w:rPr>
        <w:t xml:space="preserve">zgodnie z ust. 3.1, </w:t>
      </w:r>
      <w:r w:rsidR="00757BB5">
        <w:rPr>
          <w:rFonts w:ascii="Arial" w:hAnsi="Arial" w:cs="Arial"/>
        </w:rPr>
        <w:t>w ramach 5 (pięciu) Zadań (części</w:t>
      </w:r>
      <w:r w:rsidR="00757BB5" w:rsidRPr="00C46045">
        <w:rPr>
          <w:rFonts w:ascii="Arial" w:hAnsi="Arial" w:cs="Arial"/>
        </w:rPr>
        <w:t>)</w:t>
      </w:r>
      <w:r w:rsidR="00EC4A83" w:rsidRPr="00C46045">
        <w:rPr>
          <w:rFonts w:ascii="Arial" w:hAnsi="Arial" w:cs="Arial"/>
        </w:rPr>
        <w:t xml:space="preserve"> </w:t>
      </w:r>
      <w:r w:rsidR="00757BB5" w:rsidRPr="00C46045">
        <w:rPr>
          <w:rFonts w:ascii="Arial" w:hAnsi="Arial" w:cs="Arial"/>
        </w:rPr>
        <w:t>i obejmuje w szczególności</w:t>
      </w:r>
      <w:r w:rsidRPr="00C46045">
        <w:rPr>
          <w:rFonts w:ascii="Arial" w:hAnsi="Arial" w:cs="Arial"/>
        </w:rPr>
        <w:t>:</w:t>
      </w:r>
    </w:p>
    <w:p w14:paraId="57BC2628" w14:textId="3E0970F5" w:rsidR="0023175F" w:rsidRPr="00C46045" w:rsidRDefault="0023175F" w:rsidP="00D365B9">
      <w:pPr>
        <w:pStyle w:val="Akapitzlist"/>
        <w:numPr>
          <w:ilvl w:val="0"/>
          <w:numId w:val="24"/>
        </w:numPr>
        <w:tabs>
          <w:tab w:val="left" w:pos="993"/>
        </w:tabs>
        <w:spacing w:after="0"/>
        <w:ind w:left="993" w:hanging="426"/>
        <w:rPr>
          <w:rFonts w:ascii="Arial" w:hAnsi="Arial" w:cs="Arial"/>
          <w:bCs/>
          <w:sz w:val="21"/>
          <w:szCs w:val="21"/>
        </w:rPr>
      </w:pPr>
      <w:r w:rsidRPr="00E9565A">
        <w:rPr>
          <w:rFonts w:ascii="Arial" w:hAnsi="Arial" w:cs="Arial"/>
          <w:b/>
          <w:sz w:val="21"/>
          <w:szCs w:val="21"/>
        </w:rPr>
        <w:t xml:space="preserve">Zadanie Nr 1: Zaprojektowanie i budowa infrastruktury turystycznej ukierunkowującej ruch turystyczny na obszarach cennych przyrodniczo na terenie Gminy Kobylnica w miejscowości Kobylnica wraz z wykonaniem inwentaryzacji geodezyjnej </w:t>
      </w:r>
      <w:bookmarkStart w:id="13" w:name="_Hlk36423500"/>
      <w:r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i operatu odbiorowego</w:t>
      </w:r>
      <w:r w:rsidRPr="00E9565A">
        <w:rPr>
          <w:rFonts w:ascii="Arial" w:hAnsi="Arial" w:cs="Arial"/>
          <w:b/>
          <w:sz w:val="21"/>
          <w:szCs w:val="21"/>
        </w:rPr>
        <w:t xml:space="preserve">, </w:t>
      </w:r>
      <w:bookmarkEnd w:id="13"/>
      <w:r w:rsidRPr="00E9565A">
        <w:rPr>
          <w:rFonts w:ascii="Arial" w:hAnsi="Arial" w:cs="Arial"/>
          <w:bCs/>
          <w:sz w:val="21"/>
          <w:szCs w:val="21"/>
        </w:rPr>
        <w:t>obejmuje</w:t>
      </w:r>
      <w:r w:rsidR="00BB103F" w:rsidRPr="00E9565A">
        <w:rPr>
          <w:rFonts w:ascii="Arial" w:hAnsi="Arial" w:cs="Arial"/>
          <w:bCs/>
          <w:sz w:val="21"/>
          <w:szCs w:val="21"/>
        </w:rPr>
        <w:t xml:space="preserve"> </w:t>
      </w:r>
      <w:r w:rsidR="006A2897">
        <w:rPr>
          <w:rFonts w:ascii="Arial" w:hAnsi="Arial" w:cs="Arial"/>
          <w:bCs/>
          <w:sz w:val="21"/>
          <w:szCs w:val="21"/>
        </w:rPr>
        <w:br/>
      </w:r>
      <w:r w:rsidR="00BB103F" w:rsidRPr="00C46045">
        <w:rPr>
          <w:rFonts w:ascii="Arial" w:hAnsi="Arial" w:cs="Arial"/>
          <w:bCs/>
          <w:sz w:val="21"/>
          <w:szCs w:val="21"/>
        </w:rPr>
        <w:t>w szczególności</w:t>
      </w:r>
      <w:r w:rsidRPr="00C46045">
        <w:rPr>
          <w:rFonts w:ascii="Arial" w:hAnsi="Arial" w:cs="Arial"/>
          <w:bCs/>
          <w:sz w:val="21"/>
          <w:szCs w:val="21"/>
        </w:rPr>
        <w:t>:</w:t>
      </w:r>
    </w:p>
    <w:p w14:paraId="6810ABD7" w14:textId="03BF618F" w:rsidR="00660E37" w:rsidRPr="00EC4A83" w:rsidRDefault="006A2897" w:rsidP="00D365B9">
      <w:pPr>
        <w:pStyle w:val="Akapitzlist"/>
        <w:numPr>
          <w:ilvl w:val="0"/>
          <w:numId w:val="27"/>
        </w:numPr>
        <w:spacing w:after="0" w:line="240" w:lineRule="auto"/>
        <w:ind w:left="1418" w:hanging="425"/>
        <w:jc w:val="both"/>
        <w:rPr>
          <w:rFonts w:ascii="Arial" w:hAnsi="Arial" w:cs="Arial"/>
          <w:lang w:eastAsia="x-none"/>
        </w:rPr>
      </w:pPr>
      <w:bookmarkStart w:id="14" w:name="_Hlk503969337"/>
      <w:r>
        <w:rPr>
          <w:rFonts w:ascii="Arial" w:hAnsi="Arial" w:cs="Arial"/>
          <w:lang w:eastAsia="x-none"/>
        </w:rPr>
        <w:t>sporządzenie Dokumentacji</w:t>
      </w:r>
      <w:r w:rsidR="00660E37" w:rsidRPr="00EC4A83">
        <w:rPr>
          <w:rFonts w:ascii="Arial" w:hAnsi="Arial" w:cs="Arial"/>
          <w:lang w:eastAsia="x-none"/>
        </w:rPr>
        <w:t>,</w:t>
      </w:r>
      <w:r>
        <w:rPr>
          <w:rFonts w:ascii="Arial" w:hAnsi="Arial" w:cs="Arial"/>
          <w:lang w:eastAsia="x-none"/>
        </w:rPr>
        <w:t xml:space="preserve"> </w:t>
      </w:r>
      <w:r w:rsidR="00660E37" w:rsidRPr="00EC4A83">
        <w:rPr>
          <w:rFonts w:ascii="Arial" w:hAnsi="Arial" w:cs="Arial"/>
          <w:lang w:eastAsia="x-none"/>
        </w:rPr>
        <w:t>w tym:</w:t>
      </w:r>
    </w:p>
    <w:p w14:paraId="629D32BE" w14:textId="21EC29D1" w:rsidR="00660E37" w:rsidRPr="00EC4A83" w:rsidRDefault="00660E37" w:rsidP="00D365B9">
      <w:pPr>
        <w:pStyle w:val="Akapitzlist"/>
        <w:numPr>
          <w:ilvl w:val="0"/>
          <w:numId w:val="25"/>
        </w:numPr>
        <w:spacing w:after="0" w:line="240" w:lineRule="auto"/>
        <w:ind w:left="1843" w:hanging="425"/>
        <w:jc w:val="both"/>
        <w:rPr>
          <w:rFonts w:ascii="Arial" w:hAnsi="Arial" w:cs="Arial"/>
          <w:lang w:eastAsia="x-none"/>
        </w:rPr>
      </w:pPr>
      <w:r w:rsidRPr="00EC4A83">
        <w:rPr>
          <w:rFonts w:ascii="Arial" w:hAnsi="Arial" w:cs="Arial"/>
          <w:lang w:eastAsia="x-none"/>
        </w:rPr>
        <w:t>wykonanie Dokumentacji,</w:t>
      </w:r>
      <w:r w:rsidR="005C7463">
        <w:rPr>
          <w:rFonts w:ascii="Arial" w:hAnsi="Arial" w:cs="Arial"/>
          <w:lang w:eastAsia="x-none"/>
        </w:rPr>
        <w:t xml:space="preserve"> </w:t>
      </w:r>
    </w:p>
    <w:p w14:paraId="43B0827B" w14:textId="77777777" w:rsidR="00660E37" w:rsidRPr="00EC4A83" w:rsidRDefault="00660E37" w:rsidP="00D365B9">
      <w:pPr>
        <w:pStyle w:val="Akapitzlist"/>
        <w:numPr>
          <w:ilvl w:val="0"/>
          <w:numId w:val="25"/>
        </w:numPr>
        <w:spacing w:after="0" w:line="240" w:lineRule="auto"/>
        <w:ind w:left="1843" w:hanging="425"/>
        <w:jc w:val="both"/>
        <w:rPr>
          <w:rFonts w:ascii="Arial" w:hAnsi="Arial" w:cs="Arial"/>
          <w:lang w:eastAsia="x-none"/>
        </w:rPr>
      </w:pPr>
      <w:r w:rsidRPr="00EC4A83">
        <w:rPr>
          <w:rFonts w:ascii="Arial" w:hAnsi="Arial" w:cs="Arial"/>
          <w:lang w:eastAsia="x-none"/>
        </w:rPr>
        <w:t>uzyskanie dokumentów zgodnie z obowiązującymi przepisanymi prawa niezbędnych do prowadzenia robót budowlanych,</w:t>
      </w:r>
    </w:p>
    <w:p w14:paraId="658A9241" w14:textId="13722B6F" w:rsidR="00660E37" w:rsidRPr="00BB103F" w:rsidRDefault="006A2897" w:rsidP="00D365B9">
      <w:pPr>
        <w:pStyle w:val="Akapitzlist"/>
        <w:numPr>
          <w:ilvl w:val="0"/>
          <w:numId w:val="27"/>
        </w:numPr>
        <w:spacing w:after="0" w:line="240" w:lineRule="auto"/>
        <w:ind w:left="1418" w:hanging="425"/>
        <w:jc w:val="both"/>
        <w:rPr>
          <w:rFonts w:ascii="Arial" w:hAnsi="Arial" w:cs="Arial"/>
          <w:lang w:eastAsia="x-none"/>
        </w:rPr>
      </w:pPr>
      <w:r w:rsidRPr="00ED26DC">
        <w:rPr>
          <w:rFonts w:ascii="Arial" w:hAnsi="Arial" w:cs="Arial"/>
          <w:lang w:eastAsia="x-none"/>
        </w:rPr>
        <w:t xml:space="preserve">roboty budowlane obejmujące </w:t>
      </w:r>
      <w:r w:rsidR="00660E37" w:rsidRPr="00ED26DC">
        <w:rPr>
          <w:rFonts w:ascii="Arial" w:hAnsi="Arial" w:cs="Arial"/>
          <w:lang w:eastAsia="x-none"/>
        </w:rPr>
        <w:t>budowę</w:t>
      </w:r>
      <w:r w:rsidR="00660E37" w:rsidRPr="00ED26DC">
        <w:rPr>
          <w:rFonts w:ascii="Arial" w:hAnsi="Arial" w:cs="Arial"/>
          <w:b/>
          <w:lang w:eastAsia="x-none"/>
        </w:rPr>
        <w:t xml:space="preserve"> </w:t>
      </w:r>
      <w:r w:rsidR="00660E37" w:rsidRPr="00ED26DC">
        <w:rPr>
          <w:rFonts w:ascii="Arial" w:hAnsi="Arial" w:cs="Arial"/>
          <w:lang w:eastAsia="x-none"/>
        </w:rPr>
        <w:t xml:space="preserve">infrastruktury </w:t>
      </w:r>
      <w:r w:rsidR="00660E37" w:rsidRPr="00BB103F">
        <w:rPr>
          <w:rFonts w:ascii="Arial" w:hAnsi="Arial" w:cs="Arial"/>
          <w:lang w:eastAsia="x-none"/>
        </w:rPr>
        <w:t>turystycznej na terenie działki nr 710 obręb Kobylnica,</w:t>
      </w:r>
      <w:r>
        <w:rPr>
          <w:rFonts w:ascii="Arial" w:hAnsi="Arial" w:cs="Arial"/>
          <w:lang w:eastAsia="x-none"/>
        </w:rPr>
        <w:t xml:space="preserve"> </w:t>
      </w:r>
      <w:r w:rsidR="00660E37" w:rsidRPr="00BB103F">
        <w:rPr>
          <w:rFonts w:ascii="Arial" w:hAnsi="Arial" w:cs="Arial"/>
          <w:lang w:eastAsia="x-none"/>
        </w:rPr>
        <w:t xml:space="preserve">w tym </w:t>
      </w:r>
      <w:r w:rsidR="00E92D72" w:rsidRPr="00ED26DC">
        <w:rPr>
          <w:rFonts w:ascii="Arial" w:hAnsi="Arial" w:cs="Arial"/>
          <w:lang w:eastAsia="x-none"/>
        </w:rPr>
        <w:t>w szczególności</w:t>
      </w:r>
      <w:r w:rsidR="00660E37" w:rsidRPr="00ED26DC">
        <w:rPr>
          <w:rFonts w:ascii="Arial" w:hAnsi="Arial" w:cs="Arial"/>
          <w:lang w:eastAsia="x-none"/>
        </w:rPr>
        <w:t>:</w:t>
      </w:r>
    </w:p>
    <w:p w14:paraId="1019C532" w14:textId="77777777" w:rsidR="00660E37" w:rsidRPr="00BB103F" w:rsidRDefault="00660E37" w:rsidP="00D365B9">
      <w:pPr>
        <w:pStyle w:val="Akapitzlist"/>
        <w:numPr>
          <w:ilvl w:val="0"/>
          <w:numId w:val="26"/>
        </w:numPr>
        <w:tabs>
          <w:tab w:val="left" w:pos="1843"/>
          <w:tab w:val="left" w:pos="1985"/>
        </w:tabs>
        <w:spacing w:after="0"/>
        <w:ind w:left="1985" w:hanging="567"/>
        <w:jc w:val="both"/>
        <w:rPr>
          <w:rFonts w:ascii="Arial" w:eastAsia="Calibri" w:hAnsi="Arial" w:cs="Arial"/>
        </w:rPr>
      </w:pPr>
      <w:r w:rsidRPr="00BB103F">
        <w:rPr>
          <w:rFonts w:ascii="Arial" w:eastAsia="Calibri" w:hAnsi="Arial" w:cs="Arial"/>
        </w:rPr>
        <w:t>montaż metalowo-drewnianych ławek – 3 szt.,</w:t>
      </w:r>
    </w:p>
    <w:p w14:paraId="47AED320" w14:textId="77777777" w:rsidR="00660E37" w:rsidRPr="00BB103F" w:rsidRDefault="00660E37" w:rsidP="00D365B9">
      <w:pPr>
        <w:pStyle w:val="Akapitzlist"/>
        <w:numPr>
          <w:ilvl w:val="0"/>
          <w:numId w:val="26"/>
        </w:numPr>
        <w:tabs>
          <w:tab w:val="left" w:pos="1843"/>
          <w:tab w:val="left" w:pos="1985"/>
        </w:tabs>
        <w:spacing w:after="0"/>
        <w:ind w:left="1985" w:hanging="567"/>
        <w:jc w:val="both"/>
        <w:rPr>
          <w:rFonts w:ascii="Arial" w:eastAsia="Calibri" w:hAnsi="Arial" w:cs="Arial"/>
        </w:rPr>
      </w:pPr>
      <w:r w:rsidRPr="00BB103F">
        <w:rPr>
          <w:rFonts w:ascii="Arial" w:eastAsia="Calibri" w:hAnsi="Arial" w:cs="Arial"/>
        </w:rPr>
        <w:t>montaż metalowo-drewnianych ławostołów – 3 szt.,</w:t>
      </w:r>
    </w:p>
    <w:p w14:paraId="18E642CD" w14:textId="77777777" w:rsidR="00660E37" w:rsidRPr="00BB103F" w:rsidRDefault="00660E37" w:rsidP="00D365B9">
      <w:pPr>
        <w:numPr>
          <w:ilvl w:val="0"/>
          <w:numId w:val="26"/>
        </w:numPr>
        <w:tabs>
          <w:tab w:val="left" w:pos="1418"/>
          <w:tab w:val="left" w:pos="1985"/>
        </w:tabs>
        <w:spacing w:after="0"/>
        <w:ind w:left="1843" w:hanging="425"/>
        <w:contextualSpacing/>
        <w:jc w:val="both"/>
        <w:rPr>
          <w:rFonts w:ascii="Arial" w:eastAsia="Calibri" w:hAnsi="Arial" w:cs="Arial"/>
        </w:rPr>
      </w:pPr>
      <w:r w:rsidRPr="00BB103F">
        <w:rPr>
          <w:rFonts w:ascii="Arial" w:eastAsia="Calibri" w:hAnsi="Arial" w:cs="Arial"/>
        </w:rPr>
        <w:t xml:space="preserve">montaż stojaka na rowery co najmniej pięciostanowiskowego – 1 szt., </w:t>
      </w:r>
    </w:p>
    <w:p w14:paraId="549D7396" w14:textId="77777777" w:rsidR="00660E37" w:rsidRPr="00BB103F" w:rsidRDefault="00660E37" w:rsidP="00D365B9">
      <w:pPr>
        <w:numPr>
          <w:ilvl w:val="0"/>
          <w:numId w:val="26"/>
        </w:numPr>
        <w:tabs>
          <w:tab w:val="left" w:pos="1418"/>
          <w:tab w:val="left" w:pos="1985"/>
        </w:tabs>
        <w:spacing w:after="0"/>
        <w:ind w:left="1843" w:hanging="425"/>
        <w:contextualSpacing/>
        <w:jc w:val="both"/>
        <w:rPr>
          <w:rFonts w:ascii="Arial" w:eastAsia="Calibri" w:hAnsi="Arial" w:cs="Arial"/>
        </w:rPr>
      </w:pPr>
      <w:r w:rsidRPr="00BB103F">
        <w:rPr>
          <w:rFonts w:ascii="Arial" w:eastAsia="Calibri" w:hAnsi="Arial" w:cs="Arial"/>
        </w:rPr>
        <w:t>montaż pojemników na odpady – 3 szt.,</w:t>
      </w:r>
    </w:p>
    <w:p w14:paraId="3768156A" w14:textId="77777777" w:rsidR="00660E37" w:rsidRPr="00BB103F" w:rsidRDefault="00660E37" w:rsidP="00D365B9">
      <w:pPr>
        <w:numPr>
          <w:ilvl w:val="0"/>
          <w:numId w:val="26"/>
        </w:numPr>
        <w:tabs>
          <w:tab w:val="left" w:pos="1843"/>
          <w:tab w:val="left" w:pos="1985"/>
        </w:tabs>
        <w:spacing w:after="0"/>
        <w:ind w:left="1843" w:hanging="425"/>
        <w:contextualSpacing/>
        <w:jc w:val="both"/>
        <w:rPr>
          <w:rFonts w:ascii="Arial" w:eastAsia="Calibri" w:hAnsi="Arial" w:cs="Arial"/>
        </w:rPr>
      </w:pPr>
      <w:r w:rsidRPr="00BB103F">
        <w:rPr>
          <w:rFonts w:ascii="Arial" w:eastAsia="Calibri" w:hAnsi="Arial" w:cs="Arial"/>
        </w:rPr>
        <w:t xml:space="preserve">wykonanie tablicy informacyjnej (1 szt.) i tablicy edukacyjnej (1 szt.) </w:t>
      </w:r>
      <w:r w:rsidR="009A37BC" w:rsidRPr="00032641">
        <w:rPr>
          <w:rFonts w:ascii="Arial" w:eastAsia="Calibri" w:hAnsi="Arial" w:cs="Arial"/>
        </w:rPr>
        <w:t>–</w:t>
      </w:r>
      <w:r w:rsidRPr="00BB103F">
        <w:rPr>
          <w:rFonts w:ascii="Arial" w:eastAsia="Calibri" w:hAnsi="Arial" w:cs="Arial"/>
        </w:rPr>
        <w:t xml:space="preserve"> 2 szt.,</w:t>
      </w:r>
    </w:p>
    <w:p w14:paraId="2F0A47C5" w14:textId="77777777" w:rsidR="00660E37" w:rsidRPr="00BB103F" w:rsidRDefault="00660E37" w:rsidP="00D365B9">
      <w:pPr>
        <w:numPr>
          <w:ilvl w:val="0"/>
          <w:numId w:val="26"/>
        </w:numPr>
        <w:tabs>
          <w:tab w:val="left" w:pos="1418"/>
          <w:tab w:val="left" w:pos="1985"/>
        </w:tabs>
        <w:spacing w:after="0"/>
        <w:ind w:left="1701" w:hanging="283"/>
        <w:contextualSpacing/>
        <w:jc w:val="both"/>
        <w:rPr>
          <w:rFonts w:ascii="Arial" w:eastAsia="Calibri" w:hAnsi="Arial" w:cs="Arial"/>
        </w:rPr>
      </w:pPr>
      <w:r w:rsidRPr="00BB103F">
        <w:rPr>
          <w:rFonts w:ascii="Arial" w:eastAsia="Calibri" w:hAnsi="Arial" w:cs="Arial"/>
        </w:rPr>
        <w:t>montaż tablicy informującej o odległości do infrastruktury turystycznej – 1 szt.;</w:t>
      </w:r>
    </w:p>
    <w:p w14:paraId="38701640" w14:textId="0EB12C9E" w:rsidR="00660E37" w:rsidRPr="00C46045" w:rsidRDefault="00BB103F" w:rsidP="006A2897">
      <w:pPr>
        <w:spacing w:after="0"/>
        <w:ind w:left="1418"/>
        <w:jc w:val="both"/>
        <w:rPr>
          <w:rFonts w:ascii="Arial" w:hAnsi="Arial" w:cs="Arial"/>
          <w:lang w:eastAsia="x-none"/>
        </w:rPr>
      </w:pPr>
      <w:r w:rsidRPr="00BB103F">
        <w:rPr>
          <w:rFonts w:ascii="Arial" w:hAnsi="Arial" w:cs="Arial"/>
          <w:b/>
          <w:bCs/>
          <w:lang w:eastAsia="x-none"/>
        </w:rPr>
        <w:t xml:space="preserve">wraz z </w:t>
      </w:r>
      <w:r w:rsidR="00660E37" w:rsidRPr="00BB103F">
        <w:rPr>
          <w:rFonts w:ascii="Arial" w:hAnsi="Arial" w:cs="Arial"/>
          <w:b/>
          <w:bCs/>
          <w:lang w:eastAsia="x-none"/>
        </w:rPr>
        <w:t>wykonanie</w:t>
      </w:r>
      <w:r w:rsidRPr="00BB103F">
        <w:rPr>
          <w:rFonts w:ascii="Arial" w:hAnsi="Arial" w:cs="Arial"/>
          <w:b/>
          <w:bCs/>
          <w:lang w:eastAsia="x-none"/>
        </w:rPr>
        <w:t>m</w:t>
      </w:r>
      <w:r w:rsidR="00660E37" w:rsidRPr="00BB103F">
        <w:rPr>
          <w:rFonts w:ascii="Arial" w:hAnsi="Arial" w:cs="Arial"/>
          <w:b/>
          <w:bCs/>
          <w:lang w:eastAsia="x-none"/>
        </w:rPr>
        <w:t xml:space="preserve"> inwentaryzacji geodezyjnej </w:t>
      </w:r>
      <w:r w:rsidR="00660E37" w:rsidRPr="00C46045">
        <w:rPr>
          <w:rFonts w:ascii="Arial" w:hAnsi="Arial" w:cs="Arial"/>
          <w:b/>
          <w:bCs/>
          <w:lang w:eastAsia="x-none"/>
        </w:rPr>
        <w:t>powykonawczej</w:t>
      </w:r>
      <w:bookmarkEnd w:id="14"/>
      <w:r w:rsidR="00D70115" w:rsidRPr="00C46045">
        <w:rPr>
          <w:rFonts w:ascii="Arial" w:hAnsi="Arial" w:cs="Arial"/>
          <w:b/>
          <w:bCs/>
          <w:lang w:eastAsia="x-none"/>
        </w:rPr>
        <w:t xml:space="preserve"> i operatu odbiorowego</w:t>
      </w:r>
      <w:r w:rsidR="006A2897" w:rsidRPr="00C46045">
        <w:rPr>
          <w:rFonts w:ascii="Arial" w:hAnsi="Arial" w:cs="Arial"/>
          <w:lang w:eastAsia="x-none"/>
        </w:rPr>
        <w:t>.</w:t>
      </w:r>
    </w:p>
    <w:p w14:paraId="3F126C3E" w14:textId="5C965022" w:rsidR="00660E37" w:rsidRPr="00C46045" w:rsidRDefault="00660E37" w:rsidP="00D365B9">
      <w:pPr>
        <w:pStyle w:val="Akapitzlist"/>
        <w:numPr>
          <w:ilvl w:val="0"/>
          <w:numId w:val="24"/>
        </w:numPr>
        <w:tabs>
          <w:tab w:val="left" w:pos="284"/>
        </w:tabs>
        <w:rPr>
          <w:rFonts w:ascii="Arial" w:hAnsi="Arial" w:cs="Arial"/>
          <w:b/>
          <w:sz w:val="21"/>
          <w:szCs w:val="21"/>
        </w:rPr>
      </w:pPr>
      <w:r w:rsidRPr="00032641">
        <w:rPr>
          <w:rFonts w:ascii="Arial" w:hAnsi="Arial" w:cs="Arial"/>
          <w:b/>
          <w:sz w:val="21"/>
          <w:szCs w:val="21"/>
        </w:rPr>
        <w:t xml:space="preserve">Zadanie Nr 2: Zaprojektowanie i budowa infrastruktury turystycznej ukierunkowującej ruch turystyczny na obszarach cennych przyrodniczo na terenie Gminy Kobylnica w miejscowości Lubuń wraz z wykonaniem inwentaryzacji geodezyjnej </w:t>
      </w:r>
      <w:r w:rsidR="00FC4498"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i operatu odbiorowego</w:t>
      </w:r>
      <w:r w:rsidR="00FC4498" w:rsidRPr="00E9565A">
        <w:rPr>
          <w:rFonts w:ascii="Arial" w:hAnsi="Arial" w:cs="Arial"/>
          <w:b/>
          <w:sz w:val="21"/>
          <w:szCs w:val="21"/>
        </w:rPr>
        <w:t xml:space="preserve">, </w:t>
      </w:r>
      <w:r w:rsidRPr="00032641">
        <w:rPr>
          <w:rFonts w:ascii="Arial" w:hAnsi="Arial" w:cs="Arial"/>
          <w:bCs/>
          <w:sz w:val="21"/>
          <w:szCs w:val="21"/>
        </w:rPr>
        <w:t>obejmuje</w:t>
      </w:r>
      <w:r w:rsidR="00032641">
        <w:rPr>
          <w:rFonts w:ascii="Arial" w:hAnsi="Arial" w:cs="Arial"/>
          <w:bCs/>
          <w:sz w:val="21"/>
          <w:szCs w:val="21"/>
        </w:rPr>
        <w:t xml:space="preserve"> </w:t>
      </w:r>
      <w:r w:rsidR="00ED26DC">
        <w:rPr>
          <w:rFonts w:ascii="Arial" w:hAnsi="Arial" w:cs="Arial"/>
          <w:bCs/>
          <w:sz w:val="21"/>
          <w:szCs w:val="21"/>
        </w:rPr>
        <w:br/>
      </w:r>
      <w:r w:rsidR="00032641" w:rsidRPr="00C46045">
        <w:rPr>
          <w:rFonts w:ascii="Arial" w:hAnsi="Arial" w:cs="Arial"/>
          <w:bCs/>
          <w:sz w:val="21"/>
          <w:szCs w:val="21"/>
        </w:rPr>
        <w:t>w szczególności</w:t>
      </w:r>
      <w:r w:rsidRPr="00C46045">
        <w:rPr>
          <w:rFonts w:ascii="Arial" w:hAnsi="Arial" w:cs="Arial"/>
          <w:bCs/>
          <w:sz w:val="21"/>
          <w:szCs w:val="21"/>
        </w:rPr>
        <w:t>:</w:t>
      </w:r>
    </w:p>
    <w:p w14:paraId="40CF5BF1" w14:textId="5534C732" w:rsidR="00660E37" w:rsidRPr="00032641" w:rsidRDefault="00C46045" w:rsidP="00D365B9">
      <w:pPr>
        <w:pStyle w:val="Akapitzlist"/>
        <w:numPr>
          <w:ilvl w:val="0"/>
          <w:numId w:val="28"/>
        </w:numPr>
        <w:spacing w:after="0"/>
        <w:ind w:left="1560" w:hanging="426"/>
        <w:jc w:val="both"/>
        <w:rPr>
          <w:rFonts w:ascii="Arial" w:hAnsi="Arial" w:cs="Arial"/>
          <w:lang w:eastAsia="x-none"/>
        </w:rPr>
      </w:pPr>
      <w:r w:rsidRPr="002815C2">
        <w:rPr>
          <w:rFonts w:ascii="Arial" w:hAnsi="Arial" w:cs="Arial"/>
          <w:lang w:eastAsia="x-none"/>
        </w:rPr>
        <w:t>sporządzenie Dokumentacji</w:t>
      </w:r>
      <w:r w:rsidR="00660E37" w:rsidRPr="002815C2">
        <w:rPr>
          <w:rFonts w:ascii="Arial" w:hAnsi="Arial" w:cs="Arial"/>
          <w:lang w:eastAsia="x-none"/>
        </w:rPr>
        <w:t>,</w:t>
      </w:r>
      <w:r w:rsidRPr="002815C2">
        <w:rPr>
          <w:rFonts w:ascii="Arial" w:hAnsi="Arial" w:cs="Arial"/>
          <w:lang w:eastAsia="x-none"/>
        </w:rPr>
        <w:t xml:space="preserve"> </w:t>
      </w:r>
      <w:r w:rsidR="00660E37" w:rsidRPr="00032641">
        <w:rPr>
          <w:rFonts w:ascii="Arial" w:hAnsi="Arial" w:cs="Arial"/>
          <w:lang w:eastAsia="x-none"/>
        </w:rPr>
        <w:t>w tym:</w:t>
      </w:r>
      <w:bookmarkStart w:id="15" w:name="_Hlk504131828"/>
    </w:p>
    <w:p w14:paraId="6E070916" w14:textId="77777777" w:rsidR="00660E37" w:rsidRPr="00D70115" w:rsidRDefault="00660E37" w:rsidP="00D365B9">
      <w:pPr>
        <w:pStyle w:val="Akapitzlist"/>
        <w:numPr>
          <w:ilvl w:val="0"/>
          <w:numId w:val="16"/>
        </w:numPr>
        <w:spacing w:after="0"/>
        <w:ind w:left="1985" w:hanging="425"/>
        <w:jc w:val="both"/>
        <w:rPr>
          <w:rFonts w:ascii="Arial" w:hAnsi="Arial" w:cs="Arial"/>
          <w:lang w:eastAsia="x-none"/>
        </w:rPr>
      </w:pPr>
      <w:r w:rsidRPr="00D70115">
        <w:rPr>
          <w:rFonts w:ascii="Arial" w:hAnsi="Arial" w:cs="Arial"/>
          <w:lang w:eastAsia="x-none"/>
        </w:rPr>
        <w:t>wykonanie Dokumentacji,</w:t>
      </w:r>
    </w:p>
    <w:p w14:paraId="1EF47759" w14:textId="77777777" w:rsidR="00660E37" w:rsidRPr="00D70115" w:rsidRDefault="00660E37" w:rsidP="00D365B9">
      <w:pPr>
        <w:numPr>
          <w:ilvl w:val="0"/>
          <w:numId w:val="16"/>
        </w:numPr>
        <w:spacing w:after="0"/>
        <w:ind w:left="1985" w:hanging="425"/>
        <w:jc w:val="both"/>
        <w:rPr>
          <w:rFonts w:ascii="Arial" w:hAnsi="Arial" w:cs="Arial"/>
          <w:lang w:eastAsia="x-none"/>
        </w:rPr>
      </w:pPr>
      <w:r w:rsidRPr="00D70115">
        <w:rPr>
          <w:rFonts w:ascii="Arial" w:hAnsi="Arial" w:cs="Arial"/>
          <w:lang w:eastAsia="x-none"/>
        </w:rPr>
        <w:lastRenderedPageBreak/>
        <w:t>uzyskanie dokumentów zgodnie z obowiązującymi przepisami prawa niezbędnych do prowadzenia robót budowlanych,</w:t>
      </w:r>
    </w:p>
    <w:bookmarkEnd w:id="15"/>
    <w:p w14:paraId="2393499B" w14:textId="135D4B4C" w:rsidR="00660E37" w:rsidRPr="00E92D72" w:rsidRDefault="000A65FC" w:rsidP="00D365B9">
      <w:pPr>
        <w:pStyle w:val="Akapitzlist"/>
        <w:numPr>
          <w:ilvl w:val="0"/>
          <w:numId w:val="28"/>
        </w:numPr>
        <w:spacing w:after="0"/>
        <w:ind w:left="1560" w:hanging="426"/>
        <w:jc w:val="both"/>
        <w:rPr>
          <w:rFonts w:ascii="Arial" w:hAnsi="Arial" w:cs="Arial"/>
          <w:color w:val="4F81BD" w:themeColor="accent1"/>
          <w:lang w:eastAsia="x-none"/>
        </w:rPr>
      </w:pPr>
      <w:r w:rsidRPr="00ED26DC">
        <w:rPr>
          <w:rFonts w:ascii="Arial" w:hAnsi="Arial" w:cs="Arial"/>
          <w:lang w:eastAsia="x-none"/>
        </w:rPr>
        <w:t xml:space="preserve">roboty budowlane obejmujące </w:t>
      </w:r>
      <w:r w:rsidR="00660E37" w:rsidRPr="00032641">
        <w:rPr>
          <w:rFonts w:ascii="Arial" w:hAnsi="Arial" w:cs="Arial"/>
          <w:lang w:eastAsia="x-none"/>
        </w:rPr>
        <w:t>budowę infrastruktury turystycznej na terenie działki nr 163 obręb Lubuń,</w:t>
      </w:r>
      <w:r>
        <w:rPr>
          <w:rFonts w:ascii="Arial" w:hAnsi="Arial" w:cs="Arial"/>
          <w:lang w:eastAsia="x-none"/>
        </w:rPr>
        <w:t xml:space="preserve"> </w:t>
      </w:r>
      <w:r w:rsidR="00660E37" w:rsidRPr="00032641">
        <w:rPr>
          <w:rFonts w:ascii="Arial" w:hAnsi="Arial" w:cs="Arial"/>
          <w:lang w:eastAsia="x-none"/>
        </w:rPr>
        <w:t xml:space="preserve">w tym </w:t>
      </w:r>
      <w:r w:rsidR="00E92D72" w:rsidRPr="000A65FC">
        <w:rPr>
          <w:rFonts w:ascii="Arial" w:hAnsi="Arial" w:cs="Arial"/>
          <w:lang w:eastAsia="x-none"/>
        </w:rPr>
        <w:t>w szczególności</w:t>
      </w:r>
      <w:r w:rsidR="00660E37" w:rsidRPr="000A65FC">
        <w:rPr>
          <w:rFonts w:ascii="Arial" w:hAnsi="Arial" w:cs="Arial"/>
          <w:lang w:eastAsia="x-none"/>
        </w:rPr>
        <w:t>:</w:t>
      </w:r>
    </w:p>
    <w:p w14:paraId="647B8298" w14:textId="77777777" w:rsidR="00660E37" w:rsidRPr="00E92D72" w:rsidRDefault="00660E37" w:rsidP="00D365B9">
      <w:pPr>
        <w:pStyle w:val="Akapitzlist"/>
        <w:numPr>
          <w:ilvl w:val="0"/>
          <w:numId w:val="17"/>
        </w:numPr>
        <w:spacing w:after="0"/>
        <w:ind w:left="1985" w:hanging="425"/>
        <w:jc w:val="both"/>
        <w:rPr>
          <w:rFonts w:ascii="Arial" w:eastAsia="Calibri" w:hAnsi="Arial" w:cs="Arial"/>
        </w:rPr>
      </w:pPr>
      <w:r w:rsidRPr="00E92D72">
        <w:rPr>
          <w:rFonts w:ascii="Arial" w:eastAsia="Calibri" w:hAnsi="Arial" w:cs="Arial"/>
        </w:rPr>
        <w:t>niwelacja terenu w obrębie planowanej ścieżki na powierzchni ok. 25 m</w:t>
      </w:r>
      <w:r w:rsidRPr="00E92D72">
        <w:rPr>
          <w:rFonts w:ascii="Arial" w:eastAsia="Calibri" w:hAnsi="Arial" w:cs="Arial"/>
          <w:vertAlign w:val="superscript"/>
        </w:rPr>
        <w:t>2</w:t>
      </w:r>
      <w:r w:rsidRPr="00E92D72">
        <w:rPr>
          <w:rFonts w:ascii="Arial" w:eastAsia="Calibri" w:hAnsi="Arial" w:cs="Arial"/>
        </w:rPr>
        <w:t>,</w:t>
      </w:r>
    </w:p>
    <w:p w14:paraId="714DDF67"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 xml:space="preserve">budowa ścieżki o charakterze naturalnym łączącej drogę gminną </w:t>
      </w:r>
      <w:r w:rsidR="00E92D72">
        <w:rPr>
          <w:rFonts w:ascii="Arial" w:eastAsia="Calibri" w:hAnsi="Arial" w:cs="Arial"/>
        </w:rPr>
        <w:br/>
      </w:r>
      <w:r w:rsidRPr="00032641">
        <w:rPr>
          <w:rFonts w:ascii="Arial" w:eastAsia="Calibri" w:hAnsi="Arial" w:cs="Arial"/>
        </w:rPr>
        <w:t>z wybudowaną stanicą rowerową o długości ok. 20 mb.</w:t>
      </w:r>
    </w:p>
    <w:p w14:paraId="5380589F"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budowa metalowo-drewnianej wiaty z podłogą oraz ławkami mocowanymi do konstrukcji wiaty, wyposażonej w 1 metalowo-drewniany stół – 1 szt.,</w:t>
      </w:r>
    </w:p>
    <w:p w14:paraId="7DD49C4E"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montaż metalowo-drewnianych ławek – 3 szt.,</w:t>
      </w:r>
    </w:p>
    <w:p w14:paraId="607D66A7"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montaż stojaka na rowery co najmniej pięciostanowiskowego – 1 szt.,</w:t>
      </w:r>
    </w:p>
    <w:p w14:paraId="45D7FA7F"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montaż pojemnika na odpady – 1 szt.,</w:t>
      </w:r>
    </w:p>
    <w:p w14:paraId="09B1AE36"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 xml:space="preserve">wykonanie tablicy informacyjnej (1 szt.) i tablicy edukacyjnej (1 szt.) </w:t>
      </w:r>
      <w:r w:rsidR="00E92D72" w:rsidRPr="00032641">
        <w:rPr>
          <w:rFonts w:ascii="Arial" w:eastAsia="Calibri" w:hAnsi="Arial" w:cs="Arial"/>
        </w:rPr>
        <w:t>–</w:t>
      </w:r>
      <w:r w:rsidRPr="00032641">
        <w:rPr>
          <w:rFonts w:ascii="Arial" w:eastAsia="Calibri" w:hAnsi="Arial" w:cs="Arial"/>
        </w:rPr>
        <w:t xml:space="preserve"> 2 szt.,</w:t>
      </w:r>
    </w:p>
    <w:p w14:paraId="0074F974"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montaż tablicy informującej o odległości do infrastruktury turystycznej – 1 szt.;</w:t>
      </w:r>
    </w:p>
    <w:p w14:paraId="22929495" w14:textId="4FA88343" w:rsidR="00660E37" w:rsidRPr="000A65FC" w:rsidRDefault="00032641" w:rsidP="000A65FC">
      <w:pPr>
        <w:spacing w:after="0"/>
        <w:ind w:left="1276"/>
        <w:jc w:val="both"/>
        <w:rPr>
          <w:rFonts w:ascii="Arial" w:hAnsi="Arial" w:cs="Arial"/>
          <w:b/>
          <w:bCs/>
          <w:lang w:eastAsia="x-none"/>
        </w:rPr>
      </w:pPr>
      <w:r w:rsidRPr="00E92D72">
        <w:rPr>
          <w:rFonts w:ascii="Arial" w:hAnsi="Arial" w:cs="Arial"/>
          <w:b/>
          <w:bCs/>
          <w:lang w:eastAsia="x-none"/>
        </w:rPr>
        <w:t>w</w:t>
      </w:r>
      <w:r w:rsidR="00660E37" w:rsidRPr="00E92D72">
        <w:rPr>
          <w:rFonts w:ascii="Arial" w:hAnsi="Arial" w:cs="Arial"/>
          <w:b/>
          <w:bCs/>
          <w:lang w:eastAsia="x-none"/>
        </w:rPr>
        <w:t>raz</w:t>
      </w:r>
      <w:r w:rsidRPr="00E92D72">
        <w:rPr>
          <w:rFonts w:ascii="Arial" w:hAnsi="Arial" w:cs="Arial"/>
          <w:b/>
          <w:bCs/>
          <w:lang w:eastAsia="x-none"/>
        </w:rPr>
        <w:t xml:space="preserve"> z </w:t>
      </w:r>
      <w:r w:rsidR="00660E37" w:rsidRPr="00E92D72">
        <w:rPr>
          <w:rFonts w:ascii="Arial" w:hAnsi="Arial" w:cs="Arial"/>
          <w:b/>
          <w:bCs/>
          <w:lang w:eastAsia="x-none"/>
        </w:rPr>
        <w:t xml:space="preserve">wykonanie inwentaryzacji geodezyjnej </w:t>
      </w:r>
      <w:r w:rsidR="00660E37" w:rsidRPr="000A65FC">
        <w:rPr>
          <w:rFonts w:ascii="Arial" w:hAnsi="Arial" w:cs="Arial"/>
          <w:b/>
          <w:bCs/>
          <w:lang w:eastAsia="x-none"/>
        </w:rPr>
        <w:t>powykonawczej</w:t>
      </w:r>
      <w:r w:rsidR="00D70115" w:rsidRPr="000A65FC">
        <w:rPr>
          <w:rFonts w:ascii="Arial" w:hAnsi="Arial" w:cs="Arial"/>
          <w:b/>
          <w:bCs/>
          <w:lang w:eastAsia="x-none"/>
        </w:rPr>
        <w:t xml:space="preserve"> i operatu odbiorowego</w:t>
      </w:r>
      <w:r w:rsidRPr="000A65FC">
        <w:rPr>
          <w:rFonts w:ascii="Arial" w:hAnsi="Arial" w:cs="Arial"/>
          <w:b/>
          <w:bCs/>
          <w:lang w:eastAsia="x-none"/>
        </w:rPr>
        <w:t>;</w:t>
      </w:r>
    </w:p>
    <w:p w14:paraId="6C5AEFDE" w14:textId="0D8D1886" w:rsidR="00660E37" w:rsidRPr="00ED26DC" w:rsidRDefault="00660E37" w:rsidP="00D365B9">
      <w:pPr>
        <w:pStyle w:val="Akapitzlist"/>
        <w:numPr>
          <w:ilvl w:val="0"/>
          <w:numId w:val="24"/>
        </w:numPr>
        <w:tabs>
          <w:tab w:val="left" w:pos="284"/>
        </w:tabs>
        <w:rPr>
          <w:rFonts w:ascii="Arial" w:hAnsi="Arial" w:cs="Arial"/>
          <w:b/>
        </w:rPr>
      </w:pPr>
      <w:r w:rsidRPr="00C513F0">
        <w:rPr>
          <w:rFonts w:ascii="Arial" w:hAnsi="Arial" w:cs="Arial"/>
          <w:b/>
        </w:rPr>
        <w:t xml:space="preserve">Zadanie Nr 3: Zaprojektowanie i budowa infrastruktury turystycznej ukierunkowującej ruch turystyczny na obszarach cennych przyrodniczo na terenie Gminy Kobylnica w miejscowości Łosino dz.nr 643/6 obręb Łosino wraz z wykonaniem inwentaryzacji geodezyjnej </w:t>
      </w:r>
      <w:r w:rsidR="00FC4498" w:rsidRPr="00ED26DC">
        <w:rPr>
          <w:rFonts w:ascii="Arial" w:hAnsi="Arial" w:cs="Arial"/>
          <w:b/>
          <w:sz w:val="21"/>
          <w:szCs w:val="21"/>
        </w:rPr>
        <w:t xml:space="preserve">powykonawczej i operatu odbiorowego, </w:t>
      </w:r>
      <w:r w:rsidRPr="00ED26DC">
        <w:rPr>
          <w:rFonts w:ascii="Arial" w:hAnsi="Arial" w:cs="Arial"/>
          <w:bCs/>
        </w:rPr>
        <w:t>obejmuje</w:t>
      </w:r>
      <w:r w:rsidR="00C513F0" w:rsidRPr="00ED26DC">
        <w:rPr>
          <w:rFonts w:ascii="Arial" w:hAnsi="Arial" w:cs="Arial"/>
          <w:bCs/>
        </w:rPr>
        <w:t xml:space="preserve"> w szczególności</w:t>
      </w:r>
      <w:r w:rsidRPr="00ED26DC">
        <w:rPr>
          <w:rFonts w:ascii="Arial" w:hAnsi="Arial" w:cs="Arial"/>
          <w:bCs/>
        </w:rPr>
        <w:t>:</w:t>
      </w:r>
    </w:p>
    <w:p w14:paraId="77B117E3" w14:textId="77684930" w:rsidR="00660E37" w:rsidRPr="00ED26DC" w:rsidRDefault="00660E37" w:rsidP="00D365B9">
      <w:pPr>
        <w:pStyle w:val="Akapitzlist"/>
        <w:numPr>
          <w:ilvl w:val="0"/>
          <w:numId w:val="29"/>
        </w:numPr>
        <w:shd w:val="clear" w:color="auto" w:fill="FFFFFF"/>
        <w:tabs>
          <w:tab w:val="left" w:pos="1276"/>
        </w:tabs>
        <w:spacing w:after="0"/>
        <w:ind w:left="1560" w:hanging="426"/>
        <w:jc w:val="both"/>
        <w:rPr>
          <w:rFonts w:ascii="Arial" w:eastAsia="Calibri" w:hAnsi="Arial" w:cs="Arial"/>
        </w:rPr>
      </w:pPr>
      <w:r w:rsidRPr="00ED26DC">
        <w:rPr>
          <w:rFonts w:ascii="Arial" w:eastAsia="Calibri" w:hAnsi="Arial" w:cs="Arial"/>
        </w:rPr>
        <w:t xml:space="preserve">sporządzenie </w:t>
      </w:r>
      <w:r w:rsidR="000A65FC" w:rsidRPr="00ED26DC">
        <w:rPr>
          <w:rFonts w:ascii="Arial" w:eastAsia="Calibri" w:hAnsi="Arial" w:cs="Arial"/>
        </w:rPr>
        <w:t>Dokumentacji</w:t>
      </w:r>
      <w:r w:rsidRPr="00ED26DC">
        <w:rPr>
          <w:rFonts w:ascii="Arial" w:eastAsia="Calibri" w:hAnsi="Arial" w:cs="Arial"/>
        </w:rPr>
        <w:t>, w tym:</w:t>
      </w:r>
    </w:p>
    <w:p w14:paraId="5FEE47D7" w14:textId="77777777" w:rsidR="00660E37" w:rsidRPr="00ED26DC" w:rsidRDefault="00660E37" w:rsidP="00D365B9">
      <w:pPr>
        <w:pStyle w:val="Akapitzlist"/>
        <w:numPr>
          <w:ilvl w:val="0"/>
          <w:numId w:val="18"/>
        </w:numPr>
        <w:shd w:val="clear" w:color="auto" w:fill="FFFFFF"/>
        <w:tabs>
          <w:tab w:val="left" w:pos="1985"/>
        </w:tabs>
        <w:spacing w:after="0"/>
        <w:ind w:left="1985" w:hanging="425"/>
        <w:jc w:val="both"/>
        <w:rPr>
          <w:rFonts w:ascii="Arial" w:eastAsia="Calibri" w:hAnsi="Arial" w:cs="Arial"/>
        </w:rPr>
      </w:pPr>
      <w:r w:rsidRPr="00ED26DC">
        <w:rPr>
          <w:rFonts w:ascii="Arial" w:eastAsia="Calibri" w:hAnsi="Arial" w:cs="Arial"/>
        </w:rPr>
        <w:t>wykonanie Dokumentacji,</w:t>
      </w:r>
    </w:p>
    <w:p w14:paraId="5346DDFE" w14:textId="77777777" w:rsidR="00660E37" w:rsidRPr="00ED26DC" w:rsidRDefault="00660E37" w:rsidP="00D365B9">
      <w:pPr>
        <w:numPr>
          <w:ilvl w:val="0"/>
          <w:numId w:val="18"/>
        </w:numPr>
        <w:shd w:val="clear" w:color="auto" w:fill="FFFFFF"/>
        <w:tabs>
          <w:tab w:val="left" w:pos="1985"/>
        </w:tabs>
        <w:spacing w:after="0"/>
        <w:ind w:left="1985" w:hanging="425"/>
        <w:jc w:val="both"/>
        <w:rPr>
          <w:rFonts w:ascii="Arial" w:eastAsia="Calibri" w:hAnsi="Arial" w:cs="Arial"/>
        </w:rPr>
      </w:pPr>
      <w:r w:rsidRPr="00ED26DC">
        <w:rPr>
          <w:rFonts w:ascii="Arial" w:hAnsi="Arial" w:cs="Arial"/>
          <w:lang w:eastAsia="x-none"/>
        </w:rPr>
        <w:t>uzyskanie dokumentów zgodnie z obowiązującymi przepisami prawa niezbędnych do prowadzenia robót budowlanych,</w:t>
      </w:r>
    </w:p>
    <w:p w14:paraId="60BF3FC6" w14:textId="40055A8F" w:rsidR="00660E37" w:rsidRPr="000A65FC" w:rsidRDefault="000A65FC" w:rsidP="00D365B9">
      <w:pPr>
        <w:pStyle w:val="Akapitzlist"/>
        <w:numPr>
          <w:ilvl w:val="0"/>
          <w:numId w:val="29"/>
        </w:numPr>
        <w:tabs>
          <w:tab w:val="left" w:pos="1701"/>
        </w:tabs>
        <w:spacing w:after="0" w:line="240" w:lineRule="auto"/>
        <w:ind w:left="1560" w:hanging="426"/>
        <w:rPr>
          <w:rFonts w:ascii="Arial" w:eastAsia="Calibri" w:hAnsi="Arial" w:cs="Arial"/>
        </w:rPr>
      </w:pPr>
      <w:r w:rsidRPr="00ED26DC">
        <w:rPr>
          <w:rFonts w:ascii="Arial" w:eastAsia="Calibri" w:hAnsi="Arial" w:cs="Arial"/>
        </w:rPr>
        <w:t xml:space="preserve">roboty budowlane obejmujące </w:t>
      </w:r>
      <w:r w:rsidR="00660E37" w:rsidRPr="00ED26DC">
        <w:rPr>
          <w:rFonts w:ascii="Arial" w:eastAsia="Calibri" w:hAnsi="Arial" w:cs="Arial"/>
        </w:rPr>
        <w:t xml:space="preserve">budowę infrastruktury </w:t>
      </w:r>
      <w:r w:rsidR="00660E37" w:rsidRPr="00AF2156">
        <w:rPr>
          <w:rFonts w:ascii="Arial" w:eastAsia="Calibri" w:hAnsi="Arial" w:cs="Arial"/>
        </w:rPr>
        <w:t>turystycznej na terenie działki nr 643/6 obręb Łosino,</w:t>
      </w:r>
      <w:r>
        <w:rPr>
          <w:rFonts w:ascii="Arial" w:eastAsia="Calibri" w:hAnsi="Arial" w:cs="Arial"/>
        </w:rPr>
        <w:t xml:space="preserve"> </w:t>
      </w:r>
      <w:r w:rsidR="00660E37" w:rsidRPr="00AF2156">
        <w:rPr>
          <w:rFonts w:ascii="Arial" w:eastAsia="Calibri" w:hAnsi="Arial" w:cs="Arial"/>
        </w:rPr>
        <w:t xml:space="preserve">w </w:t>
      </w:r>
      <w:r w:rsidR="00660E37" w:rsidRPr="000A65FC">
        <w:rPr>
          <w:rFonts w:ascii="Arial" w:eastAsia="Calibri" w:hAnsi="Arial" w:cs="Arial"/>
        </w:rPr>
        <w:t xml:space="preserve">tym </w:t>
      </w:r>
      <w:r w:rsidR="00AF2156" w:rsidRPr="000A65FC">
        <w:rPr>
          <w:rFonts w:ascii="Arial" w:eastAsia="Calibri" w:hAnsi="Arial" w:cs="Arial"/>
        </w:rPr>
        <w:t>w szczególności</w:t>
      </w:r>
      <w:r w:rsidR="00660E37" w:rsidRPr="000A65FC">
        <w:rPr>
          <w:rFonts w:ascii="Arial" w:eastAsia="Calibri" w:hAnsi="Arial" w:cs="Arial"/>
        </w:rPr>
        <w:t>:</w:t>
      </w:r>
    </w:p>
    <w:p w14:paraId="23FE7B5A" w14:textId="77777777" w:rsidR="00660E37" w:rsidRPr="00AF2156" w:rsidRDefault="00660E37" w:rsidP="00D365B9">
      <w:pPr>
        <w:pStyle w:val="Akapitzlist"/>
        <w:numPr>
          <w:ilvl w:val="0"/>
          <w:numId w:val="19"/>
        </w:numPr>
        <w:spacing w:after="0" w:line="240" w:lineRule="auto"/>
        <w:ind w:left="1985" w:hanging="425"/>
        <w:rPr>
          <w:rFonts w:ascii="Arial" w:eastAsia="Calibri" w:hAnsi="Arial" w:cs="Arial"/>
        </w:rPr>
      </w:pPr>
      <w:bookmarkStart w:id="16" w:name="_Hlk503970983"/>
      <w:r w:rsidRPr="00AF2156">
        <w:rPr>
          <w:rFonts w:ascii="Arial" w:eastAsia="Calibri" w:hAnsi="Arial" w:cs="Arial"/>
        </w:rPr>
        <w:t>niwelacja terenu poprzez zdjęcie poszycia na powierzchni ok. 20 m</w:t>
      </w:r>
      <w:r w:rsidRPr="00AF2156">
        <w:rPr>
          <w:rFonts w:ascii="Arial" w:eastAsia="Calibri" w:hAnsi="Arial" w:cs="Arial"/>
          <w:vertAlign w:val="superscript"/>
        </w:rPr>
        <w:t>2</w:t>
      </w:r>
      <w:r w:rsidRPr="00AF2156">
        <w:rPr>
          <w:rFonts w:ascii="Arial" w:eastAsia="Calibri" w:hAnsi="Arial" w:cs="Arial"/>
        </w:rPr>
        <w:t xml:space="preserve">, </w:t>
      </w:r>
    </w:p>
    <w:p w14:paraId="74CEFF2A"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budowa ścieżki o charakterze naturalnym łączącej drogę gminną </w:t>
      </w:r>
      <w:r w:rsidR="007915C6">
        <w:rPr>
          <w:rFonts w:ascii="Arial" w:eastAsia="Calibri" w:hAnsi="Arial" w:cs="Arial"/>
        </w:rPr>
        <w:br/>
      </w:r>
      <w:r w:rsidRPr="00AF2156">
        <w:rPr>
          <w:rFonts w:ascii="Arial" w:eastAsia="Calibri" w:hAnsi="Arial" w:cs="Arial"/>
        </w:rPr>
        <w:t>z wybudowaną stanicą rowerową o powierzchni ok. 15 m</w:t>
      </w:r>
      <w:r w:rsidRPr="00AF2156">
        <w:rPr>
          <w:rFonts w:ascii="Arial" w:eastAsia="Calibri" w:hAnsi="Arial" w:cs="Arial"/>
          <w:vertAlign w:val="superscript"/>
        </w:rPr>
        <w:t>2</w:t>
      </w:r>
      <w:r w:rsidRPr="00AF2156">
        <w:rPr>
          <w:rFonts w:ascii="Arial" w:eastAsia="Calibri" w:hAnsi="Arial" w:cs="Arial"/>
        </w:rPr>
        <w:t>,</w:t>
      </w:r>
    </w:p>
    <w:p w14:paraId="441FD56F" w14:textId="2B36D98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budowa drewnianej palisady</w:t>
      </w:r>
      <w:r w:rsidR="000A65FC">
        <w:rPr>
          <w:rFonts w:ascii="Arial" w:eastAsia="Calibri" w:hAnsi="Arial" w:cs="Arial"/>
        </w:rPr>
        <w:t xml:space="preserve"> </w:t>
      </w:r>
      <w:r w:rsidRPr="00AF2156">
        <w:rPr>
          <w:rFonts w:ascii="Arial" w:eastAsia="Calibri" w:hAnsi="Arial" w:cs="Arial"/>
        </w:rPr>
        <w:t>będącej wydzieleniem terenu stanicy rowerowej o długości ok. 30 mb,</w:t>
      </w:r>
    </w:p>
    <w:p w14:paraId="144BE1D0"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budowa metalowo-drewnianej wiaty z utwardzoną nawierzchnią </w:t>
      </w:r>
      <w:r w:rsidR="00D93B3B">
        <w:rPr>
          <w:rFonts w:ascii="Arial" w:eastAsia="Calibri" w:hAnsi="Arial" w:cs="Arial"/>
        </w:rPr>
        <w:br/>
      </w:r>
      <w:r w:rsidRPr="00AF2156">
        <w:rPr>
          <w:rFonts w:ascii="Arial" w:eastAsia="Calibri" w:hAnsi="Arial" w:cs="Arial"/>
        </w:rPr>
        <w:t>o charakterze naturalnym, wyposażonej w 2 metalowo</w:t>
      </w:r>
      <w:r w:rsidR="00D93B3B" w:rsidRPr="00AF2156">
        <w:rPr>
          <w:rFonts w:ascii="Arial" w:eastAsia="Calibri" w:hAnsi="Arial" w:cs="Arial"/>
        </w:rPr>
        <w:t>–</w:t>
      </w:r>
      <w:r w:rsidRPr="00AF2156">
        <w:rPr>
          <w:rFonts w:ascii="Arial" w:eastAsia="Calibri" w:hAnsi="Arial" w:cs="Arial"/>
        </w:rPr>
        <w:t>drewniane ławostoły – 1 szt.,</w:t>
      </w:r>
    </w:p>
    <w:p w14:paraId="3E229DE9"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montaż metalowo-drewnianych ławostołów – 4 szt.,</w:t>
      </w:r>
    </w:p>
    <w:p w14:paraId="5110DA12"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montaż stojaka na rowery co najmniej pięciostanowiskowego </w:t>
      </w:r>
      <w:bookmarkStart w:id="17" w:name="_Hlk34128916"/>
      <w:r w:rsidRPr="00AF2156">
        <w:rPr>
          <w:rFonts w:ascii="Arial" w:eastAsia="Calibri" w:hAnsi="Arial" w:cs="Arial"/>
        </w:rPr>
        <w:t>–</w:t>
      </w:r>
      <w:bookmarkEnd w:id="17"/>
      <w:r w:rsidRPr="00AF2156">
        <w:rPr>
          <w:rFonts w:ascii="Arial" w:eastAsia="Calibri" w:hAnsi="Arial" w:cs="Arial"/>
        </w:rPr>
        <w:t xml:space="preserve"> 1 szt.,</w:t>
      </w:r>
    </w:p>
    <w:p w14:paraId="0E8AC9FF"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montaż pojemników na odpady – 2 szt.,</w:t>
      </w:r>
    </w:p>
    <w:p w14:paraId="7D73ECDC"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wykonanie tablicy informacyjnej (1 szt.) i tablicy edukacyjnej (1 szt.) </w:t>
      </w:r>
      <w:r w:rsidR="00D93B3B" w:rsidRPr="00AF2156">
        <w:rPr>
          <w:rFonts w:ascii="Arial" w:eastAsia="Calibri" w:hAnsi="Arial" w:cs="Arial"/>
        </w:rPr>
        <w:t>–</w:t>
      </w:r>
      <w:r w:rsidRPr="00AF2156">
        <w:rPr>
          <w:rFonts w:ascii="Arial" w:eastAsia="Calibri" w:hAnsi="Arial" w:cs="Arial"/>
        </w:rPr>
        <w:t xml:space="preserve"> 2 szt.,</w:t>
      </w:r>
    </w:p>
    <w:p w14:paraId="6352C116" w14:textId="77777777" w:rsidR="00660E37" w:rsidRPr="00AF2156" w:rsidRDefault="00660E37" w:rsidP="00D365B9">
      <w:pPr>
        <w:numPr>
          <w:ilvl w:val="0"/>
          <w:numId w:val="19"/>
        </w:numPr>
        <w:tabs>
          <w:tab w:val="left" w:pos="1560"/>
        </w:tabs>
        <w:spacing w:after="0" w:line="240" w:lineRule="auto"/>
        <w:ind w:left="1985" w:hanging="425"/>
        <w:rPr>
          <w:rFonts w:ascii="Arial" w:eastAsia="Calibri" w:hAnsi="Arial" w:cs="Arial"/>
        </w:rPr>
      </w:pPr>
      <w:r w:rsidRPr="00AF2156">
        <w:rPr>
          <w:rFonts w:ascii="Arial" w:eastAsia="Calibri" w:hAnsi="Arial" w:cs="Arial"/>
        </w:rPr>
        <w:t>montaż tablicy informującej o odległości do infrastruktury turystycznej – 1 szt.;</w:t>
      </w:r>
    </w:p>
    <w:bookmarkEnd w:id="16"/>
    <w:p w14:paraId="78C64AEC" w14:textId="1182ACA6" w:rsidR="00660E37" w:rsidRPr="000A65FC" w:rsidRDefault="00D93B3B" w:rsidP="000A65FC">
      <w:pPr>
        <w:shd w:val="clear" w:color="auto" w:fill="FFFFFF"/>
        <w:tabs>
          <w:tab w:val="left" w:pos="1560"/>
        </w:tabs>
        <w:spacing w:after="0"/>
        <w:ind w:left="1559"/>
        <w:jc w:val="both"/>
        <w:rPr>
          <w:rFonts w:ascii="Arial" w:hAnsi="Arial" w:cs="Arial"/>
          <w:b/>
          <w:bCs/>
          <w:lang w:eastAsia="x-none"/>
        </w:rPr>
      </w:pPr>
      <w:r w:rsidRPr="00D93B3B">
        <w:rPr>
          <w:rFonts w:ascii="Arial" w:eastAsia="Calibri" w:hAnsi="Arial" w:cs="Arial"/>
          <w:b/>
          <w:bCs/>
        </w:rPr>
        <w:t>w</w:t>
      </w:r>
      <w:r w:rsidR="00660E37" w:rsidRPr="00D93B3B">
        <w:rPr>
          <w:rFonts w:ascii="Arial" w:eastAsia="Calibri" w:hAnsi="Arial" w:cs="Arial"/>
          <w:b/>
          <w:bCs/>
        </w:rPr>
        <w:t>raz</w:t>
      </w:r>
      <w:r w:rsidRPr="00D93B3B">
        <w:rPr>
          <w:rFonts w:ascii="Arial" w:eastAsia="Calibri" w:hAnsi="Arial" w:cs="Arial"/>
          <w:b/>
          <w:bCs/>
        </w:rPr>
        <w:t xml:space="preserve"> z </w:t>
      </w:r>
      <w:r w:rsidR="00660E37" w:rsidRPr="00D93B3B">
        <w:rPr>
          <w:rFonts w:ascii="Arial" w:hAnsi="Arial" w:cs="Arial"/>
          <w:b/>
          <w:bCs/>
          <w:lang w:eastAsia="x-none"/>
        </w:rPr>
        <w:t xml:space="preserve">wykonanie inwentaryzacji geodezyjnej </w:t>
      </w:r>
      <w:r w:rsidR="00660E37" w:rsidRPr="000A65FC">
        <w:rPr>
          <w:rFonts w:ascii="Arial" w:hAnsi="Arial" w:cs="Arial"/>
          <w:b/>
          <w:bCs/>
          <w:lang w:eastAsia="x-none"/>
        </w:rPr>
        <w:t>powykonawczej</w:t>
      </w:r>
      <w:r w:rsidR="00D70115" w:rsidRPr="000A65FC">
        <w:rPr>
          <w:rFonts w:ascii="Arial" w:hAnsi="Arial" w:cs="Arial"/>
          <w:b/>
          <w:bCs/>
          <w:lang w:eastAsia="x-none"/>
        </w:rPr>
        <w:t xml:space="preserve"> i operatu odbiorowego</w:t>
      </w:r>
      <w:r w:rsidRPr="000A65FC">
        <w:rPr>
          <w:rFonts w:ascii="Arial" w:hAnsi="Arial" w:cs="Arial"/>
          <w:b/>
          <w:bCs/>
          <w:lang w:eastAsia="x-none"/>
        </w:rPr>
        <w:t>;</w:t>
      </w:r>
    </w:p>
    <w:p w14:paraId="6A352915" w14:textId="2C0420A6" w:rsidR="00660E37" w:rsidRPr="00ED26DC" w:rsidRDefault="00660E37" w:rsidP="00D365B9">
      <w:pPr>
        <w:pStyle w:val="Akapitzlist"/>
        <w:numPr>
          <w:ilvl w:val="0"/>
          <w:numId w:val="24"/>
        </w:numPr>
        <w:tabs>
          <w:tab w:val="left" w:pos="284"/>
        </w:tabs>
        <w:spacing w:after="0"/>
        <w:ind w:left="1208" w:hanging="357"/>
        <w:rPr>
          <w:rFonts w:ascii="Arial" w:hAnsi="Arial" w:cs="Arial"/>
          <w:b/>
        </w:rPr>
      </w:pPr>
      <w:r w:rsidRPr="00D93B3B">
        <w:rPr>
          <w:rFonts w:ascii="Arial" w:hAnsi="Arial" w:cs="Arial"/>
          <w:b/>
        </w:rPr>
        <w:t xml:space="preserve">Zadanie Nr 4: Zaprojektowanie i budowa infrastruktury turystycznej ukierunkowującej ruch turystyczny na obszarach cennych przyrodniczo na terenie Gminy Kobylnica w miejscowości Słonowice wraz z wykonaniem </w:t>
      </w:r>
      <w:r w:rsidRPr="00D93B3B">
        <w:rPr>
          <w:rFonts w:ascii="Arial" w:hAnsi="Arial" w:cs="Arial"/>
          <w:b/>
        </w:rPr>
        <w:lastRenderedPageBreak/>
        <w:t xml:space="preserve">inwentaryzacji geodezyjnej </w:t>
      </w:r>
      <w:r w:rsidR="00FC4498" w:rsidRPr="00ED26DC">
        <w:rPr>
          <w:rFonts w:ascii="Arial" w:hAnsi="Arial" w:cs="Arial"/>
          <w:b/>
          <w:sz w:val="21"/>
          <w:szCs w:val="21"/>
        </w:rPr>
        <w:t xml:space="preserve">powykonawczej i operatu odbiorowego, </w:t>
      </w:r>
      <w:r w:rsidRPr="00ED26DC">
        <w:rPr>
          <w:rFonts w:ascii="Arial" w:hAnsi="Arial" w:cs="Arial"/>
          <w:b/>
        </w:rPr>
        <w:t xml:space="preserve"> </w:t>
      </w:r>
      <w:r w:rsidRPr="00ED26DC">
        <w:rPr>
          <w:rFonts w:ascii="Arial" w:hAnsi="Arial" w:cs="Arial"/>
          <w:bCs/>
        </w:rPr>
        <w:t>obejmuje</w:t>
      </w:r>
      <w:r w:rsidR="00D93B3B" w:rsidRPr="00ED26DC">
        <w:rPr>
          <w:rFonts w:ascii="Arial" w:hAnsi="Arial" w:cs="Arial"/>
          <w:bCs/>
        </w:rPr>
        <w:t xml:space="preserve"> w szczególności</w:t>
      </w:r>
      <w:r w:rsidRPr="00ED26DC">
        <w:rPr>
          <w:rFonts w:ascii="Arial" w:hAnsi="Arial" w:cs="Arial"/>
          <w:bCs/>
        </w:rPr>
        <w:t>:</w:t>
      </w:r>
    </w:p>
    <w:p w14:paraId="1475F375" w14:textId="68ECBF77" w:rsidR="00660E37" w:rsidRPr="00ED26DC" w:rsidRDefault="00660E37" w:rsidP="00D365B9">
      <w:pPr>
        <w:pStyle w:val="Akapitzlist"/>
        <w:numPr>
          <w:ilvl w:val="0"/>
          <w:numId w:val="30"/>
        </w:numPr>
        <w:shd w:val="clear" w:color="auto" w:fill="FFFFFF"/>
        <w:tabs>
          <w:tab w:val="left" w:pos="1560"/>
        </w:tabs>
        <w:spacing w:after="0" w:line="240" w:lineRule="auto"/>
        <w:ind w:left="1701" w:hanging="567"/>
        <w:rPr>
          <w:rFonts w:ascii="Arial" w:eastAsia="Calibri" w:hAnsi="Arial" w:cs="Arial"/>
        </w:rPr>
      </w:pPr>
      <w:r w:rsidRPr="00ED26DC">
        <w:rPr>
          <w:rFonts w:ascii="Arial" w:eastAsia="Calibri" w:hAnsi="Arial" w:cs="Arial"/>
        </w:rPr>
        <w:t xml:space="preserve">sporządzenie </w:t>
      </w:r>
      <w:r w:rsidR="000A65FC" w:rsidRPr="00ED26DC">
        <w:rPr>
          <w:rFonts w:ascii="Arial" w:eastAsia="Calibri" w:hAnsi="Arial" w:cs="Arial"/>
        </w:rPr>
        <w:t>Dokumentacji</w:t>
      </w:r>
      <w:r w:rsidRPr="00ED26DC">
        <w:rPr>
          <w:rFonts w:ascii="Arial" w:eastAsia="Calibri" w:hAnsi="Arial" w:cs="Arial"/>
        </w:rPr>
        <w:t>,</w:t>
      </w:r>
      <w:r w:rsidR="000A65FC" w:rsidRPr="00ED26DC">
        <w:rPr>
          <w:rFonts w:ascii="Arial" w:eastAsia="Calibri" w:hAnsi="Arial" w:cs="Arial"/>
        </w:rPr>
        <w:t xml:space="preserve"> </w:t>
      </w:r>
      <w:r w:rsidRPr="00ED26DC">
        <w:rPr>
          <w:rFonts w:ascii="Arial" w:eastAsia="Calibri" w:hAnsi="Arial" w:cs="Arial"/>
        </w:rPr>
        <w:t>w tym:</w:t>
      </w:r>
    </w:p>
    <w:p w14:paraId="0C098767" w14:textId="77777777" w:rsidR="00660E37" w:rsidRPr="00D70115" w:rsidRDefault="00660E37" w:rsidP="00D365B9">
      <w:pPr>
        <w:pStyle w:val="Akapitzlist"/>
        <w:numPr>
          <w:ilvl w:val="0"/>
          <w:numId w:val="20"/>
        </w:numPr>
        <w:shd w:val="clear" w:color="auto" w:fill="FFFFFF"/>
        <w:tabs>
          <w:tab w:val="left" w:pos="1985"/>
          <w:tab w:val="left" w:pos="2268"/>
        </w:tabs>
        <w:spacing w:after="0"/>
        <w:ind w:hanging="77"/>
        <w:rPr>
          <w:rFonts w:ascii="Arial" w:eastAsia="Calibri" w:hAnsi="Arial" w:cs="Arial"/>
        </w:rPr>
      </w:pPr>
      <w:r w:rsidRPr="00D70115">
        <w:rPr>
          <w:rFonts w:ascii="Arial" w:eastAsia="Calibri" w:hAnsi="Arial" w:cs="Arial"/>
        </w:rPr>
        <w:t>wykonanie Dokumentacji,</w:t>
      </w:r>
    </w:p>
    <w:p w14:paraId="649C4139" w14:textId="77777777" w:rsidR="00660E37" w:rsidRPr="00D70115" w:rsidRDefault="00660E37" w:rsidP="00D365B9">
      <w:pPr>
        <w:numPr>
          <w:ilvl w:val="0"/>
          <w:numId w:val="20"/>
        </w:numPr>
        <w:shd w:val="clear" w:color="auto" w:fill="FFFFFF"/>
        <w:tabs>
          <w:tab w:val="left" w:pos="1985"/>
          <w:tab w:val="left" w:pos="2268"/>
        </w:tabs>
        <w:spacing w:after="0"/>
        <w:ind w:left="1985" w:hanging="425"/>
        <w:rPr>
          <w:rFonts w:ascii="Arial" w:eastAsia="Calibri" w:hAnsi="Arial" w:cs="Arial"/>
        </w:rPr>
      </w:pPr>
      <w:r w:rsidRPr="00D70115">
        <w:rPr>
          <w:rFonts w:ascii="Arial" w:eastAsia="Calibri" w:hAnsi="Arial" w:cs="Arial"/>
        </w:rPr>
        <w:t>uzyskanie dokumentów zgodnie z obowiązującymi przepisami prawa niezbędnych do prowadzenia robót budowlanych,</w:t>
      </w:r>
    </w:p>
    <w:p w14:paraId="597F1A7F" w14:textId="2BACAFB7" w:rsidR="00660E37" w:rsidRPr="000A65FC" w:rsidRDefault="000A65FC" w:rsidP="00D365B9">
      <w:pPr>
        <w:pStyle w:val="Akapitzlist"/>
        <w:numPr>
          <w:ilvl w:val="0"/>
          <w:numId w:val="30"/>
        </w:numPr>
        <w:shd w:val="clear" w:color="auto" w:fill="FFFFFF"/>
        <w:tabs>
          <w:tab w:val="left" w:pos="1560"/>
        </w:tabs>
        <w:spacing w:after="0" w:line="240" w:lineRule="auto"/>
        <w:ind w:left="1560" w:hanging="426"/>
        <w:rPr>
          <w:rFonts w:ascii="Arial" w:eastAsia="Calibri" w:hAnsi="Arial" w:cs="Arial"/>
        </w:rPr>
      </w:pPr>
      <w:r w:rsidRPr="00ED26DC">
        <w:rPr>
          <w:rFonts w:ascii="Arial" w:hAnsi="Arial" w:cs="Arial"/>
        </w:rPr>
        <w:t xml:space="preserve">roboty budowlane obejmujące </w:t>
      </w:r>
      <w:r w:rsidR="00660E37" w:rsidRPr="00D93B3B">
        <w:rPr>
          <w:rFonts w:ascii="Arial" w:hAnsi="Arial" w:cs="Arial"/>
        </w:rPr>
        <w:t xml:space="preserve">budowę </w:t>
      </w:r>
      <w:r w:rsidR="00660E37" w:rsidRPr="00D93B3B">
        <w:rPr>
          <w:rFonts w:ascii="Arial" w:eastAsia="Calibri" w:hAnsi="Arial" w:cs="Arial"/>
        </w:rPr>
        <w:t>infrastruktury turystycznej na terenie działki nr 25/1 obręb Słonowice</w:t>
      </w:r>
      <w:r w:rsidR="00660E37" w:rsidRPr="00D93B3B">
        <w:rPr>
          <w:rFonts w:ascii="Garamond" w:eastAsia="Calibri" w:hAnsi="Garamond"/>
        </w:rPr>
        <w:t xml:space="preserve">, </w:t>
      </w:r>
      <w:r w:rsidR="00660E37" w:rsidRPr="00D93B3B">
        <w:rPr>
          <w:rFonts w:ascii="Arial" w:eastAsia="Calibri" w:hAnsi="Arial" w:cs="Arial"/>
        </w:rPr>
        <w:t xml:space="preserve">w tym </w:t>
      </w:r>
      <w:r w:rsidR="00D93B3B" w:rsidRPr="000A65FC">
        <w:rPr>
          <w:rFonts w:ascii="Arial" w:eastAsia="Calibri" w:hAnsi="Arial" w:cs="Arial"/>
        </w:rPr>
        <w:t>w szczególności</w:t>
      </w:r>
      <w:r w:rsidR="00660E37" w:rsidRPr="000A65FC">
        <w:rPr>
          <w:rFonts w:ascii="Arial" w:eastAsia="Calibri" w:hAnsi="Arial" w:cs="Arial"/>
        </w:rPr>
        <w:t>:</w:t>
      </w:r>
    </w:p>
    <w:p w14:paraId="7C285E76" w14:textId="77777777" w:rsidR="00660E37" w:rsidRPr="00D93B3B" w:rsidRDefault="00660E37" w:rsidP="00D365B9">
      <w:pPr>
        <w:pStyle w:val="Akapitzlist"/>
        <w:numPr>
          <w:ilvl w:val="0"/>
          <w:numId w:val="21"/>
        </w:numPr>
        <w:tabs>
          <w:tab w:val="left" w:pos="1701"/>
        </w:tabs>
        <w:spacing w:after="0"/>
        <w:ind w:hanging="502"/>
        <w:rPr>
          <w:rFonts w:ascii="Arial" w:eastAsia="Calibri" w:hAnsi="Arial" w:cs="Arial"/>
        </w:rPr>
      </w:pPr>
      <w:r w:rsidRPr="00D93B3B">
        <w:rPr>
          <w:rFonts w:ascii="Arial" w:eastAsia="Calibri" w:hAnsi="Arial" w:cs="Arial"/>
        </w:rPr>
        <w:t>budowa nowoczesnej drewniano-metalowej wiaty wyposażonej w 2 metalowo-drewniane ławostoły – 1 szt.,</w:t>
      </w:r>
    </w:p>
    <w:p w14:paraId="33BCDD63"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metalowo-drewnianego ławostołu – 1 szt.,</w:t>
      </w:r>
    </w:p>
    <w:p w14:paraId="6F85F701"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stojaka na rowery co najmniej pięciostanowiskowego – 1 szt.,</w:t>
      </w:r>
    </w:p>
    <w:p w14:paraId="0161CB9E"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pojemników na odpady – 1 szt.,</w:t>
      </w:r>
    </w:p>
    <w:p w14:paraId="1FCD0F64"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wykonanie tablicy informacyjnej (1 szt.) i tablicy edukacyjnej (1 szt.) - 2 szt.,</w:t>
      </w:r>
    </w:p>
    <w:p w14:paraId="18D44281"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tablicy informującej o odległości do infrastruktury turystycznej – 1 szt.,</w:t>
      </w:r>
    </w:p>
    <w:p w14:paraId="2207FF4E" w14:textId="261C7B9C" w:rsidR="00660E37" w:rsidRPr="000A65FC" w:rsidRDefault="00D93B3B" w:rsidP="000A65FC">
      <w:pPr>
        <w:shd w:val="clear" w:color="auto" w:fill="FFFFFF"/>
        <w:spacing w:after="0"/>
        <w:ind w:left="1559"/>
        <w:jc w:val="both"/>
        <w:rPr>
          <w:rFonts w:ascii="Arial" w:hAnsi="Arial" w:cs="Arial"/>
          <w:b/>
          <w:bCs/>
          <w:lang w:eastAsia="x-none"/>
        </w:rPr>
      </w:pPr>
      <w:r w:rsidRPr="009F26E9">
        <w:rPr>
          <w:rFonts w:ascii="Arial" w:eastAsia="Calibri" w:hAnsi="Arial" w:cs="Arial"/>
          <w:b/>
          <w:bCs/>
        </w:rPr>
        <w:t>w</w:t>
      </w:r>
      <w:r w:rsidR="00660E37" w:rsidRPr="009F26E9">
        <w:rPr>
          <w:rFonts w:ascii="Arial" w:eastAsia="Calibri" w:hAnsi="Arial" w:cs="Arial"/>
          <w:b/>
          <w:bCs/>
        </w:rPr>
        <w:t>raz</w:t>
      </w:r>
      <w:r w:rsidRPr="009F26E9">
        <w:rPr>
          <w:rFonts w:ascii="Arial" w:eastAsia="Calibri" w:hAnsi="Arial" w:cs="Arial"/>
          <w:b/>
          <w:bCs/>
        </w:rPr>
        <w:t xml:space="preserve"> z </w:t>
      </w:r>
      <w:r w:rsidR="00660E37" w:rsidRPr="009F26E9">
        <w:rPr>
          <w:rFonts w:ascii="Arial" w:hAnsi="Arial" w:cs="Arial"/>
          <w:b/>
          <w:bCs/>
          <w:lang w:eastAsia="x-none"/>
        </w:rPr>
        <w:t>wykonanie inwentaryzacji geodezyjnej powykonawczej</w:t>
      </w:r>
      <w:r w:rsidR="00D70115">
        <w:rPr>
          <w:rFonts w:ascii="Arial" w:hAnsi="Arial" w:cs="Arial"/>
          <w:b/>
          <w:bCs/>
          <w:lang w:eastAsia="x-none"/>
        </w:rPr>
        <w:t xml:space="preserve"> </w:t>
      </w:r>
      <w:r w:rsidR="00D70115" w:rsidRPr="000A65FC">
        <w:rPr>
          <w:rFonts w:ascii="Arial" w:hAnsi="Arial" w:cs="Arial"/>
          <w:b/>
          <w:bCs/>
          <w:lang w:eastAsia="x-none"/>
        </w:rPr>
        <w:t>i operatu odbiorowego</w:t>
      </w:r>
      <w:r w:rsidR="009F26E9" w:rsidRPr="000A65FC">
        <w:rPr>
          <w:rFonts w:ascii="Arial" w:hAnsi="Arial" w:cs="Arial"/>
          <w:b/>
          <w:bCs/>
          <w:lang w:eastAsia="x-none"/>
        </w:rPr>
        <w:t>;</w:t>
      </w:r>
    </w:p>
    <w:p w14:paraId="27DA2A84" w14:textId="3990A87C" w:rsidR="00660E37" w:rsidRPr="00ED26DC" w:rsidRDefault="00660E37" w:rsidP="00D365B9">
      <w:pPr>
        <w:pStyle w:val="Akapitzlist"/>
        <w:numPr>
          <w:ilvl w:val="0"/>
          <w:numId w:val="24"/>
        </w:numPr>
        <w:tabs>
          <w:tab w:val="left" w:pos="284"/>
        </w:tabs>
        <w:rPr>
          <w:rFonts w:ascii="Arial" w:hAnsi="Arial" w:cs="Arial"/>
          <w:b/>
        </w:rPr>
      </w:pPr>
      <w:r w:rsidRPr="00D61762">
        <w:rPr>
          <w:rFonts w:ascii="Arial" w:hAnsi="Arial" w:cs="Arial"/>
          <w:b/>
        </w:rPr>
        <w:t xml:space="preserve">Zadanie Nr 5: Zaprojektowanie i budowa infrastruktury turystycznej ukierunkowującej ruch turystyczny na obszarach cennych przyrodniczo na terenie Gminy Kobylnica w miejscowości Ściegnica wraz z wykonaniem inwentaryzacji geodezyjnej </w:t>
      </w:r>
      <w:r w:rsidR="00FC4498"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 xml:space="preserve">i operatu odbiorowego, </w:t>
      </w:r>
      <w:r w:rsidRPr="00ED26DC">
        <w:rPr>
          <w:rFonts w:ascii="Arial" w:hAnsi="Arial" w:cs="Arial"/>
          <w:bCs/>
        </w:rPr>
        <w:t>obejmuje</w:t>
      </w:r>
      <w:r w:rsidR="00D61762" w:rsidRPr="00ED26DC">
        <w:rPr>
          <w:rFonts w:ascii="Arial" w:hAnsi="Arial" w:cs="Arial"/>
          <w:bCs/>
        </w:rPr>
        <w:t xml:space="preserve"> w szczególności</w:t>
      </w:r>
      <w:r w:rsidRPr="00ED26DC">
        <w:rPr>
          <w:rFonts w:ascii="Arial" w:hAnsi="Arial" w:cs="Arial"/>
          <w:bCs/>
        </w:rPr>
        <w:t>:</w:t>
      </w:r>
    </w:p>
    <w:p w14:paraId="779DDD9C" w14:textId="3C4E8902" w:rsidR="00660E37" w:rsidRPr="00ED26DC" w:rsidRDefault="00660E37" w:rsidP="00D365B9">
      <w:pPr>
        <w:pStyle w:val="Akapitzlist"/>
        <w:numPr>
          <w:ilvl w:val="0"/>
          <w:numId w:val="31"/>
        </w:numPr>
        <w:spacing w:after="0"/>
        <w:ind w:left="1560" w:hanging="426"/>
        <w:jc w:val="both"/>
        <w:rPr>
          <w:rFonts w:ascii="Arial" w:hAnsi="Arial" w:cs="Arial"/>
          <w:lang w:eastAsia="x-none"/>
        </w:rPr>
      </w:pPr>
      <w:r w:rsidRPr="00D61762">
        <w:rPr>
          <w:rFonts w:ascii="Arial" w:hAnsi="Arial" w:cs="Arial"/>
          <w:lang w:eastAsia="x-none"/>
        </w:rPr>
        <w:t xml:space="preserve">sporządzenie </w:t>
      </w:r>
      <w:r w:rsidR="000A65FC" w:rsidRPr="00ED26DC">
        <w:rPr>
          <w:rFonts w:ascii="Arial" w:hAnsi="Arial" w:cs="Arial"/>
          <w:lang w:eastAsia="x-none"/>
        </w:rPr>
        <w:t>Dokumentacji</w:t>
      </w:r>
      <w:r w:rsidRPr="00ED26DC">
        <w:rPr>
          <w:rFonts w:ascii="Arial" w:hAnsi="Arial" w:cs="Arial"/>
          <w:lang w:eastAsia="x-none"/>
        </w:rPr>
        <w:t>,</w:t>
      </w:r>
      <w:r w:rsidR="000A65FC" w:rsidRPr="00ED26DC">
        <w:rPr>
          <w:rFonts w:ascii="Arial" w:hAnsi="Arial" w:cs="Arial"/>
          <w:lang w:eastAsia="x-none"/>
        </w:rPr>
        <w:t xml:space="preserve"> </w:t>
      </w:r>
      <w:r w:rsidRPr="00ED26DC">
        <w:rPr>
          <w:rFonts w:ascii="Arial" w:hAnsi="Arial" w:cs="Arial"/>
          <w:lang w:eastAsia="x-none"/>
        </w:rPr>
        <w:t>w tym:</w:t>
      </w:r>
    </w:p>
    <w:p w14:paraId="7E4B8F15" w14:textId="77777777" w:rsidR="00660E37" w:rsidRPr="00ED26DC" w:rsidRDefault="00660E37" w:rsidP="00D365B9">
      <w:pPr>
        <w:pStyle w:val="Akapitzlist"/>
        <w:numPr>
          <w:ilvl w:val="0"/>
          <w:numId w:val="22"/>
        </w:numPr>
        <w:tabs>
          <w:tab w:val="left" w:pos="1985"/>
        </w:tabs>
        <w:spacing w:after="0"/>
        <w:ind w:left="1985" w:hanging="425"/>
        <w:jc w:val="both"/>
        <w:rPr>
          <w:rFonts w:ascii="Arial" w:hAnsi="Arial" w:cs="Arial"/>
          <w:lang w:eastAsia="x-none"/>
        </w:rPr>
      </w:pPr>
      <w:r w:rsidRPr="00ED26DC">
        <w:rPr>
          <w:rFonts w:ascii="Arial" w:hAnsi="Arial" w:cs="Arial"/>
          <w:lang w:eastAsia="x-none"/>
        </w:rPr>
        <w:t>wykonanie Dokumentacji,</w:t>
      </w:r>
    </w:p>
    <w:p w14:paraId="33BD2652" w14:textId="77777777" w:rsidR="00660E37" w:rsidRPr="00ED26DC" w:rsidRDefault="00660E37" w:rsidP="00D365B9">
      <w:pPr>
        <w:numPr>
          <w:ilvl w:val="0"/>
          <w:numId w:val="22"/>
        </w:numPr>
        <w:tabs>
          <w:tab w:val="left" w:pos="1985"/>
        </w:tabs>
        <w:spacing w:after="0"/>
        <w:ind w:left="1985" w:hanging="425"/>
        <w:rPr>
          <w:rFonts w:ascii="Arial" w:hAnsi="Arial" w:cs="Arial"/>
          <w:lang w:eastAsia="x-none"/>
        </w:rPr>
      </w:pPr>
      <w:r w:rsidRPr="00ED26DC">
        <w:rPr>
          <w:rFonts w:ascii="Arial" w:eastAsia="Calibri" w:hAnsi="Arial" w:cs="Arial"/>
        </w:rPr>
        <w:t>uzyskanie dokumentów zgodnie z obowiązującymi przepisami prawa niezbędnych do prowadzenia robót budowlanych,</w:t>
      </w:r>
    </w:p>
    <w:p w14:paraId="7A73DDD8" w14:textId="3C1889DE" w:rsidR="00660E37" w:rsidRPr="000A65FC" w:rsidRDefault="000A65FC" w:rsidP="00D365B9">
      <w:pPr>
        <w:pStyle w:val="Akapitzlist"/>
        <w:numPr>
          <w:ilvl w:val="0"/>
          <w:numId w:val="31"/>
        </w:numPr>
        <w:spacing w:after="0"/>
        <w:ind w:left="1560" w:hanging="426"/>
        <w:rPr>
          <w:rFonts w:ascii="Arial" w:hAnsi="Arial" w:cs="Arial"/>
          <w:lang w:eastAsia="x-none"/>
        </w:rPr>
      </w:pPr>
      <w:r w:rsidRPr="00ED26DC">
        <w:rPr>
          <w:rFonts w:ascii="Arial" w:hAnsi="Arial" w:cs="Arial"/>
          <w:lang w:eastAsia="x-none"/>
        </w:rPr>
        <w:t xml:space="preserve">roboty budowlane obejmujące </w:t>
      </w:r>
      <w:r w:rsidR="00660E37" w:rsidRPr="00D61762">
        <w:rPr>
          <w:rFonts w:ascii="Arial" w:hAnsi="Arial" w:cs="Arial"/>
          <w:lang w:eastAsia="x-none"/>
        </w:rPr>
        <w:t xml:space="preserve">budowę infrastruktury turystycznej na terenie działki nr 14/21 i 14/24 obręb Ścięgnica, </w:t>
      </w:r>
      <w:r w:rsidR="00D61762">
        <w:rPr>
          <w:rFonts w:ascii="Arial" w:hAnsi="Arial" w:cs="Arial"/>
          <w:lang w:eastAsia="x-none"/>
        </w:rPr>
        <w:t xml:space="preserve">w </w:t>
      </w:r>
      <w:r w:rsidR="00D61762" w:rsidRPr="000A65FC">
        <w:rPr>
          <w:rFonts w:ascii="Arial" w:hAnsi="Arial" w:cs="Arial"/>
          <w:lang w:eastAsia="x-none"/>
        </w:rPr>
        <w:t xml:space="preserve">tym </w:t>
      </w:r>
      <w:r w:rsidR="00660E37" w:rsidRPr="000A65FC">
        <w:rPr>
          <w:rFonts w:ascii="Arial" w:hAnsi="Arial" w:cs="Arial"/>
          <w:lang w:eastAsia="x-none"/>
        </w:rPr>
        <w:t xml:space="preserve">w </w:t>
      </w:r>
      <w:r w:rsidR="00D61762" w:rsidRPr="000A65FC">
        <w:rPr>
          <w:rFonts w:ascii="Arial" w:hAnsi="Arial" w:cs="Arial"/>
          <w:lang w:eastAsia="x-none"/>
        </w:rPr>
        <w:t>szczególności</w:t>
      </w:r>
      <w:r w:rsidR="00660E37" w:rsidRPr="000A65FC">
        <w:rPr>
          <w:rFonts w:ascii="Arial" w:hAnsi="Arial" w:cs="Arial"/>
          <w:lang w:eastAsia="x-none"/>
        </w:rPr>
        <w:t>:</w:t>
      </w:r>
    </w:p>
    <w:p w14:paraId="4A12A14D" w14:textId="77777777" w:rsidR="00660E37" w:rsidRPr="00AB4599" w:rsidRDefault="00660E37" w:rsidP="00D365B9">
      <w:pPr>
        <w:pStyle w:val="Akapitzlist"/>
        <w:numPr>
          <w:ilvl w:val="0"/>
          <w:numId w:val="23"/>
        </w:numPr>
        <w:spacing w:after="0"/>
        <w:ind w:left="1985" w:hanging="425"/>
        <w:rPr>
          <w:rFonts w:ascii="Arial" w:eastAsia="Calibri" w:hAnsi="Arial" w:cs="Arial"/>
          <w:szCs w:val="20"/>
        </w:rPr>
      </w:pPr>
      <w:r w:rsidRPr="00AB4599">
        <w:rPr>
          <w:rFonts w:ascii="Arial" w:eastAsia="Calibri" w:hAnsi="Arial" w:cs="Arial"/>
        </w:rPr>
        <w:t>budowa ścieżek z płyt kamiennych o powierzchni ok. 32 m</w:t>
      </w:r>
      <w:r w:rsidRPr="00AB4599">
        <w:rPr>
          <w:rFonts w:ascii="Arial" w:eastAsia="Calibri" w:hAnsi="Arial" w:cs="Arial"/>
          <w:vertAlign w:val="superscript"/>
        </w:rPr>
        <w:t>2</w:t>
      </w:r>
      <w:r w:rsidRPr="00AB4599">
        <w:rPr>
          <w:rFonts w:ascii="Arial" w:eastAsia="Calibri" w:hAnsi="Arial" w:cs="Arial"/>
        </w:rPr>
        <w:t xml:space="preserve">, </w:t>
      </w:r>
    </w:p>
    <w:p w14:paraId="47C2EE4C"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budowa utwardzeń z kruszywa o powierzchni ok. 81 m</w:t>
      </w:r>
      <w:r w:rsidRPr="00AB4599">
        <w:rPr>
          <w:rFonts w:ascii="Arial" w:eastAsia="Calibri" w:hAnsi="Arial" w:cs="Arial"/>
          <w:vertAlign w:val="superscript"/>
        </w:rPr>
        <w:t>2</w:t>
      </w:r>
      <w:r w:rsidRPr="00AB4599">
        <w:rPr>
          <w:rFonts w:ascii="Arial" w:eastAsia="Calibri" w:hAnsi="Arial" w:cs="Arial"/>
        </w:rPr>
        <w:t>,</w:t>
      </w:r>
    </w:p>
    <w:p w14:paraId="1C3CC5F5" w14:textId="23B242C4"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 xml:space="preserve">budowa palisady drewnianej </w:t>
      </w:r>
      <w:r w:rsidR="000A65FC" w:rsidRPr="000A65FC">
        <w:rPr>
          <w:rFonts w:ascii="Arial" w:eastAsia="Calibri" w:hAnsi="Arial" w:cs="Arial"/>
        </w:rPr>
        <w:t>o</w:t>
      </w:r>
      <w:r w:rsidRPr="00AB4599">
        <w:rPr>
          <w:rFonts w:ascii="Arial" w:eastAsia="Calibri" w:hAnsi="Arial" w:cs="Arial"/>
        </w:rPr>
        <w:t>ddzielającej strefę turystyczną od rekreacyjnej o długości ok. 85 mb,</w:t>
      </w:r>
    </w:p>
    <w:p w14:paraId="62831481"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metalowo-drewnianych ławostołów – 2 szt.,</w:t>
      </w:r>
    </w:p>
    <w:p w14:paraId="59B68429"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metalowo-drewnianych ławek – 9 szt.</w:t>
      </w:r>
    </w:p>
    <w:p w14:paraId="49F8F6EE"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stojaka na rowery co najmniej pięciostanowiskowego – 1 szt.,</w:t>
      </w:r>
    </w:p>
    <w:p w14:paraId="6F25E0B9"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pojemników na odpady – 3 szt.,</w:t>
      </w:r>
    </w:p>
    <w:p w14:paraId="1B2B185D" w14:textId="259B67F0"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 xml:space="preserve">wykonanie tablicy informacyjnej (1 szt.) i tablicy edukacyjnej (1 szt.) </w:t>
      </w:r>
      <w:r w:rsidR="00C9281F" w:rsidRPr="00AB4599">
        <w:rPr>
          <w:rFonts w:ascii="Arial" w:eastAsia="Calibri" w:hAnsi="Arial" w:cs="Arial"/>
        </w:rPr>
        <w:t>–</w:t>
      </w:r>
      <w:r w:rsidRPr="00AB4599">
        <w:rPr>
          <w:rFonts w:ascii="Arial" w:eastAsia="Calibri" w:hAnsi="Arial" w:cs="Arial"/>
        </w:rPr>
        <w:t xml:space="preserve"> </w:t>
      </w:r>
      <w:r w:rsidR="00D70115">
        <w:rPr>
          <w:rFonts w:ascii="Arial" w:eastAsia="Calibri" w:hAnsi="Arial" w:cs="Arial"/>
        </w:rPr>
        <w:br/>
      </w:r>
      <w:r w:rsidRPr="00AB4599">
        <w:rPr>
          <w:rFonts w:ascii="Arial" w:eastAsia="Calibri" w:hAnsi="Arial" w:cs="Arial"/>
        </w:rPr>
        <w:t>2 szt.,</w:t>
      </w:r>
    </w:p>
    <w:p w14:paraId="5F5264B3"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tablicy informującej o odległości do infrastruktury turystycznej – 1 szt.,</w:t>
      </w:r>
    </w:p>
    <w:p w14:paraId="76EE1AB7" w14:textId="3BE90E7A" w:rsidR="00660E37" w:rsidRPr="00AB4599" w:rsidRDefault="00660E37" w:rsidP="00D365B9">
      <w:pPr>
        <w:numPr>
          <w:ilvl w:val="0"/>
          <w:numId w:val="23"/>
        </w:numPr>
        <w:spacing w:after="0"/>
        <w:ind w:left="1985" w:hanging="425"/>
        <w:rPr>
          <w:rFonts w:ascii="Arial" w:eastAsia="Calibri" w:hAnsi="Arial" w:cs="Arial"/>
        </w:rPr>
      </w:pPr>
      <w:bookmarkStart w:id="18" w:name="_Hlk36421893"/>
      <w:r w:rsidRPr="000A65FC">
        <w:rPr>
          <w:rFonts w:ascii="Arial" w:eastAsia="Calibri" w:hAnsi="Arial" w:cs="Arial"/>
        </w:rPr>
        <w:t>relokacja</w:t>
      </w:r>
      <w:r w:rsidR="00C77229" w:rsidRPr="000A65FC">
        <w:rPr>
          <w:rFonts w:ascii="Arial" w:eastAsia="Calibri" w:hAnsi="Arial" w:cs="Arial"/>
        </w:rPr>
        <w:t xml:space="preserve"> (ewentualna)</w:t>
      </w:r>
      <w:r w:rsidRPr="000A65FC">
        <w:rPr>
          <w:rFonts w:ascii="Arial" w:eastAsia="Calibri" w:hAnsi="Arial" w:cs="Arial"/>
        </w:rPr>
        <w:t xml:space="preserve"> </w:t>
      </w:r>
      <w:bookmarkEnd w:id="18"/>
      <w:r w:rsidRPr="00AB4599">
        <w:rPr>
          <w:rFonts w:ascii="Arial" w:eastAsia="Calibri" w:hAnsi="Arial" w:cs="Arial"/>
        </w:rPr>
        <w:t xml:space="preserve">istniejących urządzeń będących w kolizji </w:t>
      </w:r>
      <w:r w:rsidR="00AB4599">
        <w:rPr>
          <w:rFonts w:ascii="Arial" w:eastAsia="Calibri" w:hAnsi="Arial" w:cs="Arial"/>
        </w:rPr>
        <w:br/>
      </w:r>
      <w:r w:rsidRPr="00AB4599">
        <w:rPr>
          <w:rFonts w:ascii="Arial" w:eastAsia="Calibri" w:hAnsi="Arial" w:cs="Arial"/>
        </w:rPr>
        <w:t>z planowanym zagospodarowaniem terenu</w:t>
      </w:r>
      <w:r w:rsidR="00C9281F">
        <w:rPr>
          <w:rFonts w:ascii="Arial" w:eastAsia="Calibri" w:hAnsi="Arial" w:cs="Arial"/>
        </w:rPr>
        <w:t>,</w:t>
      </w:r>
    </w:p>
    <w:p w14:paraId="2783C9B4" w14:textId="55EF1ECE" w:rsidR="00480295" w:rsidRPr="00A96F09" w:rsidRDefault="00AB4599" w:rsidP="00D70115">
      <w:pPr>
        <w:spacing w:after="120"/>
        <w:ind w:left="1134"/>
        <w:jc w:val="both"/>
        <w:rPr>
          <w:rFonts w:ascii="Arial" w:hAnsi="Arial" w:cs="Arial"/>
          <w:b/>
          <w:bCs/>
          <w:lang w:eastAsia="x-none"/>
        </w:rPr>
      </w:pPr>
      <w:r w:rsidRPr="00AB4599">
        <w:rPr>
          <w:rFonts w:ascii="Arial" w:hAnsi="Arial" w:cs="Arial"/>
          <w:b/>
          <w:bCs/>
          <w:lang w:eastAsia="x-none"/>
        </w:rPr>
        <w:t>w</w:t>
      </w:r>
      <w:r w:rsidR="00660E37" w:rsidRPr="00AB4599">
        <w:rPr>
          <w:rFonts w:ascii="Arial" w:hAnsi="Arial" w:cs="Arial"/>
          <w:b/>
          <w:bCs/>
          <w:lang w:eastAsia="x-none"/>
        </w:rPr>
        <w:t>raz</w:t>
      </w:r>
      <w:r w:rsidRPr="00AB4599">
        <w:rPr>
          <w:rFonts w:ascii="Arial" w:hAnsi="Arial" w:cs="Arial"/>
          <w:b/>
          <w:bCs/>
          <w:lang w:eastAsia="x-none"/>
        </w:rPr>
        <w:t xml:space="preserve"> z </w:t>
      </w:r>
      <w:r w:rsidR="00660E37" w:rsidRPr="00AB4599">
        <w:rPr>
          <w:rFonts w:ascii="Arial" w:hAnsi="Arial" w:cs="Arial"/>
          <w:b/>
          <w:bCs/>
          <w:lang w:eastAsia="x-none"/>
        </w:rPr>
        <w:t>wykonanie inwentaryzacji geodezyjnej powykonawczej</w:t>
      </w:r>
      <w:r w:rsidR="00D70115">
        <w:rPr>
          <w:rFonts w:ascii="Arial" w:hAnsi="Arial" w:cs="Arial"/>
          <w:b/>
          <w:bCs/>
          <w:lang w:eastAsia="x-none"/>
        </w:rPr>
        <w:t xml:space="preserve"> </w:t>
      </w:r>
      <w:r w:rsidR="00D70115" w:rsidRPr="00A96F09">
        <w:rPr>
          <w:rFonts w:ascii="Arial" w:hAnsi="Arial" w:cs="Arial"/>
          <w:b/>
          <w:bCs/>
          <w:lang w:eastAsia="x-none"/>
        </w:rPr>
        <w:t>i operatu odbiorowego</w:t>
      </w:r>
      <w:r w:rsidR="00660E37" w:rsidRPr="00A96F09">
        <w:rPr>
          <w:rFonts w:ascii="Arial" w:hAnsi="Arial" w:cs="Arial"/>
          <w:b/>
          <w:bCs/>
          <w:lang w:eastAsia="x-none"/>
        </w:rPr>
        <w:t>.</w:t>
      </w:r>
    </w:p>
    <w:p w14:paraId="5B9091D4" w14:textId="6695F2C7" w:rsidR="004F32A9" w:rsidRPr="004F32A9" w:rsidRDefault="004F32A9" w:rsidP="00D365B9">
      <w:pPr>
        <w:pStyle w:val="Akapitzlist"/>
        <w:numPr>
          <w:ilvl w:val="1"/>
          <w:numId w:val="11"/>
        </w:numPr>
        <w:suppressAutoHyphens/>
        <w:spacing w:after="0"/>
        <w:ind w:left="567" w:hanging="567"/>
        <w:rPr>
          <w:rFonts w:ascii="Arial" w:eastAsia="Times New Roman" w:hAnsi="Arial" w:cs="Arial"/>
          <w:bCs/>
          <w:lang w:eastAsia="x-none"/>
        </w:rPr>
      </w:pPr>
      <w:r w:rsidRPr="004F32A9">
        <w:rPr>
          <w:rFonts w:ascii="Arial" w:eastAsia="Times New Roman" w:hAnsi="Arial" w:cs="Arial"/>
          <w:lang w:eastAsia="x-none"/>
        </w:rPr>
        <w:lastRenderedPageBreak/>
        <w:t xml:space="preserve">Dokumentacja </w:t>
      </w:r>
      <w:r w:rsidRPr="004F32A9">
        <w:rPr>
          <w:rFonts w:ascii="Arial" w:eastAsia="Times New Roman" w:hAnsi="Arial" w:cs="Arial"/>
          <w:bCs/>
          <w:lang w:eastAsia="x-none"/>
        </w:rPr>
        <w:t>projektowo – wykonawcza</w:t>
      </w:r>
      <w:r w:rsidRPr="004F32A9">
        <w:rPr>
          <w:rFonts w:ascii="Arial" w:eastAsia="Times New Roman" w:hAnsi="Arial" w:cs="Arial"/>
          <w:lang w:eastAsia="x-none"/>
        </w:rPr>
        <w:t xml:space="preserve"> (Dokumentacja) obejmuje w szczególności wykonanie:</w:t>
      </w:r>
    </w:p>
    <w:p w14:paraId="54375E83" w14:textId="5877BA26" w:rsidR="004F32A9" w:rsidRPr="004F32A9" w:rsidRDefault="004F32A9" w:rsidP="00D365B9">
      <w:pPr>
        <w:numPr>
          <w:ilvl w:val="0"/>
          <w:numId w:val="67"/>
        </w:numPr>
        <w:suppressAutoHyphens/>
        <w:spacing w:after="0"/>
        <w:ind w:left="851" w:hanging="284"/>
        <w:rPr>
          <w:rFonts w:ascii="Arial" w:eastAsia="Times New Roman" w:hAnsi="Arial" w:cs="Arial"/>
          <w:lang w:eastAsia="x-none"/>
        </w:rPr>
      </w:pPr>
      <w:r w:rsidRPr="004F32A9">
        <w:rPr>
          <w:rFonts w:ascii="Arial" w:eastAsia="Times New Roman" w:hAnsi="Arial" w:cs="Arial"/>
          <w:lang w:eastAsia="x-none"/>
        </w:rPr>
        <w:t xml:space="preserve">dokumentacji projektowej opracowanej zgodnie z treścią § 4 ust. 1 </w:t>
      </w:r>
      <w:hyperlink r:id="rId14" w:history="1">
        <w:r w:rsidRPr="004F32A9">
          <w:rPr>
            <w:rFonts w:ascii="Arial" w:eastAsia="Times New Roman" w:hAnsi="Arial" w:cs="Arial"/>
            <w:lang w:eastAsia="x-none"/>
          </w:rPr>
          <w:t>rozporządzenia Ministra Infrastruktury</w:t>
        </w:r>
      </w:hyperlink>
      <w:r w:rsidRPr="004F32A9">
        <w:rPr>
          <w:rFonts w:ascii="Arial" w:eastAsia="Times New Roman" w:hAnsi="Arial" w:cs="Arial"/>
          <w:lang w:eastAsia="x-none"/>
        </w:rPr>
        <w:t xml:space="preserve"> z dnia 2 września 2004 roku w sprawie szczegółowego zakresu i formy dokumentacji projektowej, specyfikacji technicznych wykonania </w:t>
      </w:r>
      <w:r>
        <w:rPr>
          <w:rFonts w:ascii="Arial" w:eastAsia="Times New Roman" w:hAnsi="Arial" w:cs="Arial"/>
          <w:lang w:eastAsia="x-none"/>
        </w:rPr>
        <w:br/>
      </w:r>
      <w:r w:rsidRPr="004F32A9">
        <w:rPr>
          <w:rFonts w:ascii="Arial" w:eastAsia="Times New Roman" w:hAnsi="Arial" w:cs="Arial"/>
          <w:lang w:eastAsia="x-none"/>
        </w:rPr>
        <w:t xml:space="preserve">i odbioru robót budowlanych (STWiORB) oraz programu funkcjonalno-użytkowego (PFU) </w:t>
      </w:r>
      <w:r w:rsidRPr="00FC4498">
        <w:rPr>
          <w:rFonts w:ascii="Arial" w:eastAsia="Times New Roman" w:hAnsi="Arial" w:cs="Arial"/>
          <w:b/>
          <w:bCs/>
          <w:lang w:eastAsia="x-none"/>
        </w:rPr>
        <w:t>wraz z uzyskaniem, w ramach zaoferowanej ceny, wszelkich dokumentów, zaświadczeń, opinii, uzgodnień i sprawdzeń wymaganych zgodnie z obowiązującymi przepisami oraz wszelkich wymaganych prawem decyzji i pozwoleń na prowadzenie robót budowlanych, w tym pozwoleń na budowę lub zaświadczeń o braku sprzeciwu do zgłoszeń o zamiarze rozpoczęcia robót budowlanych,</w:t>
      </w:r>
    </w:p>
    <w:p w14:paraId="6B31A207" w14:textId="77777777" w:rsidR="004F32A9" w:rsidRPr="004F32A9" w:rsidRDefault="004F32A9" w:rsidP="00D365B9">
      <w:pPr>
        <w:numPr>
          <w:ilvl w:val="0"/>
          <w:numId w:val="67"/>
        </w:numPr>
        <w:suppressAutoHyphens/>
        <w:spacing w:after="0"/>
        <w:ind w:left="851" w:hanging="284"/>
        <w:rPr>
          <w:rFonts w:ascii="Arial" w:eastAsia="Times New Roman" w:hAnsi="Arial" w:cs="Arial"/>
          <w:lang w:eastAsia="x-none"/>
        </w:rPr>
      </w:pPr>
      <w:r w:rsidRPr="004F32A9">
        <w:rPr>
          <w:rFonts w:ascii="Arial" w:eastAsia="Times New Roman" w:hAnsi="Arial" w:cs="Arial"/>
          <w:lang w:eastAsia="x-none"/>
        </w:rPr>
        <w:t>informacji dotyczącej bezpieczeństwa i ochrony zdrowia, w przypadku gdy jej opracowanie jest wymagane na podstawie odrębnych przepisów.</w:t>
      </w:r>
    </w:p>
    <w:p w14:paraId="6A21C999" w14:textId="346DC61D" w:rsidR="004F32A9" w:rsidRPr="00891ECB" w:rsidRDefault="004F32A9" w:rsidP="00D365B9">
      <w:pPr>
        <w:pStyle w:val="Akapitzlist"/>
        <w:numPr>
          <w:ilvl w:val="1"/>
          <w:numId w:val="11"/>
        </w:numPr>
        <w:suppressAutoHyphens/>
        <w:spacing w:after="0"/>
        <w:ind w:left="567" w:hanging="567"/>
        <w:rPr>
          <w:rFonts w:ascii="Arial" w:eastAsia="Times New Roman" w:hAnsi="Arial" w:cs="Arial"/>
          <w:bCs/>
          <w:lang w:eastAsia="x-none"/>
        </w:rPr>
      </w:pPr>
      <w:r w:rsidRPr="00A96F09">
        <w:rPr>
          <w:rFonts w:ascii="Arial" w:eastAsia="Times New Roman" w:hAnsi="Arial" w:cs="Arial"/>
          <w:bCs/>
          <w:lang w:eastAsia="x-none"/>
        </w:rPr>
        <w:t xml:space="preserve">Dokumentację </w:t>
      </w:r>
      <w:r w:rsidRPr="00A96F09">
        <w:rPr>
          <w:rFonts w:ascii="Arial" w:eastAsia="Times New Roman" w:hAnsi="Arial" w:cs="Arial"/>
          <w:lang w:eastAsia="x-none"/>
        </w:rPr>
        <w:t xml:space="preserve">(Etap 1) </w:t>
      </w:r>
      <w:r w:rsidRPr="00891ECB">
        <w:rPr>
          <w:rFonts w:ascii="Arial" w:eastAsia="Times New Roman" w:hAnsi="Arial" w:cs="Arial"/>
          <w:lang w:val="x-none" w:eastAsia="x-none"/>
        </w:rPr>
        <w:t>należy dostarczyć Zamawiającemu</w:t>
      </w:r>
      <w:r w:rsidRPr="00891ECB">
        <w:rPr>
          <w:rFonts w:ascii="Arial" w:eastAsia="Times New Roman" w:hAnsi="Arial" w:cs="Arial"/>
          <w:lang w:eastAsia="x-none"/>
        </w:rPr>
        <w:t xml:space="preserve"> dla każdego Zadania</w:t>
      </w:r>
      <w:r w:rsidR="00562CD6">
        <w:rPr>
          <w:rFonts w:ascii="Arial" w:eastAsia="Times New Roman" w:hAnsi="Arial" w:cs="Arial"/>
          <w:lang w:eastAsia="x-none"/>
        </w:rPr>
        <w:t xml:space="preserve"> </w:t>
      </w:r>
      <w:r w:rsidRPr="00891ECB">
        <w:rPr>
          <w:rFonts w:ascii="Arial" w:eastAsia="Times New Roman" w:hAnsi="Arial" w:cs="Arial"/>
          <w:lang w:val="x-none" w:eastAsia="x-none"/>
        </w:rPr>
        <w:t>:</w:t>
      </w:r>
    </w:p>
    <w:p w14:paraId="2D3FD185" w14:textId="77777777" w:rsidR="004F32A9" w:rsidRPr="004F32A9" w:rsidRDefault="004F32A9" w:rsidP="00D365B9">
      <w:pPr>
        <w:numPr>
          <w:ilvl w:val="0"/>
          <w:numId w:val="66"/>
        </w:numPr>
        <w:suppressAutoHyphens/>
        <w:spacing w:after="0"/>
        <w:ind w:left="851" w:hanging="284"/>
        <w:rPr>
          <w:rFonts w:ascii="Arial" w:eastAsia="Times New Roman" w:hAnsi="Arial" w:cs="Arial"/>
          <w:lang w:val="x-none" w:eastAsia="x-none"/>
        </w:rPr>
      </w:pPr>
      <w:r w:rsidRPr="004F32A9">
        <w:rPr>
          <w:rFonts w:ascii="Arial" w:eastAsia="Times New Roman" w:hAnsi="Arial" w:cs="Arial"/>
          <w:lang w:val="x-none" w:eastAsia="x-none"/>
        </w:rPr>
        <w:t xml:space="preserve">w postaci papierowej - w ilości </w:t>
      </w:r>
      <w:r w:rsidRPr="004F32A9">
        <w:rPr>
          <w:rFonts w:ascii="Arial" w:eastAsia="Times New Roman" w:hAnsi="Arial" w:cs="Arial"/>
          <w:b/>
          <w:lang w:eastAsia="x-none"/>
        </w:rPr>
        <w:t>3</w:t>
      </w:r>
      <w:r w:rsidRPr="004F32A9">
        <w:rPr>
          <w:rFonts w:ascii="Arial" w:eastAsia="Times New Roman" w:hAnsi="Arial" w:cs="Arial"/>
          <w:b/>
          <w:bCs/>
          <w:lang w:val="x-none" w:eastAsia="x-none"/>
        </w:rPr>
        <w:t xml:space="preserve"> egz</w:t>
      </w:r>
      <w:r w:rsidRPr="004F32A9">
        <w:rPr>
          <w:rFonts w:ascii="Arial" w:eastAsia="Times New Roman" w:hAnsi="Arial" w:cs="Arial"/>
          <w:b/>
          <w:bCs/>
          <w:lang w:eastAsia="x-none"/>
        </w:rPr>
        <w:t>emplarzy</w:t>
      </w:r>
      <w:r w:rsidRPr="004F32A9">
        <w:rPr>
          <w:rFonts w:ascii="Arial" w:eastAsia="Times New Roman" w:hAnsi="Arial" w:cs="Arial"/>
          <w:lang w:val="x-none" w:eastAsia="x-none"/>
        </w:rPr>
        <w:t>,</w:t>
      </w:r>
      <w:r w:rsidRPr="004F32A9">
        <w:rPr>
          <w:rFonts w:ascii="Arial" w:eastAsia="Times New Roman" w:hAnsi="Arial" w:cs="Arial"/>
          <w:lang w:eastAsia="x-none"/>
        </w:rPr>
        <w:t xml:space="preserve"> a w przypadku konieczności uzyskania pozwolenia na budowę lub konieczności dokonania zgłoszenia zamiaru rozpoczęcia robót budowlanych </w:t>
      </w:r>
      <w:bookmarkStart w:id="19" w:name="_Hlk34386575"/>
      <w:r w:rsidRPr="004F32A9">
        <w:rPr>
          <w:rFonts w:ascii="Arial" w:eastAsia="Times New Roman" w:hAnsi="Arial" w:cs="Arial"/>
          <w:lang w:eastAsia="x-none"/>
        </w:rPr>
        <w:t>–</w:t>
      </w:r>
      <w:bookmarkEnd w:id="19"/>
      <w:r w:rsidRPr="004F32A9">
        <w:rPr>
          <w:rFonts w:ascii="Arial" w:eastAsia="Times New Roman" w:hAnsi="Arial" w:cs="Arial"/>
          <w:lang w:eastAsia="x-none"/>
        </w:rPr>
        <w:t xml:space="preserve"> w ilości </w:t>
      </w:r>
      <w:r w:rsidRPr="004F32A9">
        <w:rPr>
          <w:rFonts w:ascii="Arial" w:eastAsia="Times New Roman" w:hAnsi="Arial" w:cs="Arial"/>
          <w:b/>
          <w:lang w:eastAsia="x-none"/>
        </w:rPr>
        <w:t>5 egzemplarzy</w:t>
      </w:r>
      <w:r w:rsidRPr="004F32A9">
        <w:rPr>
          <w:rFonts w:ascii="Arial" w:eastAsia="Times New Roman" w:hAnsi="Arial" w:cs="Arial"/>
          <w:lang w:eastAsia="x-none"/>
        </w:rPr>
        <w:t>,</w:t>
      </w:r>
    </w:p>
    <w:p w14:paraId="19D10064" w14:textId="582DD223" w:rsidR="004F32A9" w:rsidRPr="004F32A9" w:rsidRDefault="004F32A9" w:rsidP="00D365B9">
      <w:pPr>
        <w:numPr>
          <w:ilvl w:val="0"/>
          <w:numId w:val="66"/>
        </w:numPr>
        <w:suppressAutoHyphens/>
        <w:spacing w:after="0"/>
        <w:ind w:left="851" w:hanging="284"/>
        <w:rPr>
          <w:rFonts w:ascii="Arial" w:eastAsia="Times New Roman" w:hAnsi="Arial" w:cs="Arial"/>
          <w:lang w:val="x-none" w:eastAsia="x-none"/>
        </w:rPr>
      </w:pPr>
      <w:r w:rsidRPr="004F32A9">
        <w:rPr>
          <w:rFonts w:ascii="Arial" w:eastAsia="Times New Roman" w:hAnsi="Arial" w:cs="Arial"/>
          <w:lang w:val="x-none" w:eastAsia="x-none"/>
        </w:rPr>
        <w:t xml:space="preserve">w postaci elektronicznej zapis edytowalny i pdf (płyta CD) </w:t>
      </w:r>
      <w:r w:rsidRPr="004F32A9">
        <w:rPr>
          <w:rFonts w:ascii="Arial" w:eastAsia="Times New Roman" w:hAnsi="Arial" w:cs="Arial"/>
          <w:lang w:eastAsia="x-none"/>
        </w:rPr>
        <w:t>–</w:t>
      </w:r>
      <w:r w:rsidRPr="004F32A9">
        <w:rPr>
          <w:rFonts w:ascii="Arial" w:eastAsia="Times New Roman" w:hAnsi="Arial" w:cs="Arial"/>
          <w:lang w:val="x-none" w:eastAsia="x-none"/>
        </w:rPr>
        <w:t xml:space="preserve"> w </w:t>
      </w:r>
      <w:r w:rsidRPr="004F32A9">
        <w:rPr>
          <w:rFonts w:ascii="Arial" w:eastAsia="Times New Roman" w:hAnsi="Arial" w:cs="Arial"/>
          <w:b/>
          <w:bCs/>
          <w:lang w:val="x-none" w:eastAsia="x-none"/>
        </w:rPr>
        <w:t>1 egz</w:t>
      </w:r>
      <w:r w:rsidRPr="004F32A9">
        <w:rPr>
          <w:rFonts w:ascii="Arial" w:eastAsia="Times New Roman" w:hAnsi="Arial" w:cs="Arial"/>
          <w:b/>
          <w:bCs/>
          <w:lang w:eastAsia="x-none"/>
        </w:rPr>
        <w:t>emplarzu,</w:t>
      </w:r>
    </w:p>
    <w:p w14:paraId="18CBBDB9" w14:textId="27B344E0" w:rsidR="00A5697C" w:rsidRPr="002815C2" w:rsidRDefault="00891ECB" w:rsidP="002815C2">
      <w:pPr>
        <w:pStyle w:val="Akapitzlist"/>
        <w:numPr>
          <w:ilvl w:val="1"/>
          <w:numId w:val="11"/>
        </w:numPr>
        <w:tabs>
          <w:tab w:val="left" w:pos="426"/>
        </w:tabs>
        <w:suppressAutoHyphens/>
        <w:spacing w:after="0"/>
        <w:ind w:left="426" w:hanging="567"/>
        <w:rPr>
          <w:rFonts w:ascii="Arial" w:eastAsia="Calibri" w:hAnsi="Arial" w:cs="Arial"/>
          <w:bCs/>
        </w:rPr>
      </w:pPr>
      <w:r w:rsidRPr="002815C2">
        <w:rPr>
          <w:rFonts w:ascii="Arial" w:hAnsi="Arial" w:cs="Arial"/>
          <w:snapToGrid w:val="0"/>
        </w:rPr>
        <w:t>Szczegółowy zakres p</w:t>
      </w:r>
      <w:r w:rsidR="00963FD7" w:rsidRPr="002815C2">
        <w:rPr>
          <w:rFonts w:ascii="Arial" w:hAnsi="Arial" w:cs="Arial"/>
          <w:snapToGrid w:val="0"/>
        </w:rPr>
        <w:t xml:space="preserve">rzedmiot zamówienia </w:t>
      </w:r>
      <w:r w:rsidRPr="002815C2">
        <w:rPr>
          <w:rFonts w:ascii="Arial" w:hAnsi="Arial" w:cs="Arial"/>
          <w:snapToGrid w:val="0"/>
        </w:rPr>
        <w:t>oraz założenia techniczne do projektowania</w:t>
      </w:r>
      <w:r w:rsidR="002815C2">
        <w:rPr>
          <w:rFonts w:ascii="Arial" w:hAnsi="Arial" w:cs="Arial"/>
          <w:snapToGrid w:val="0"/>
        </w:rPr>
        <w:t xml:space="preserve"> </w:t>
      </w:r>
      <w:r w:rsidR="00A5697C" w:rsidRPr="002815C2">
        <w:rPr>
          <w:rFonts w:ascii="Arial" w:eastAsia="Calibri" w:hAnsi="Arial" w:cs="Arial"/>
          <w:bCs/>
        </w:rPr>
        <w:t>zostały</w:t>
      </w:r>
      <w:r w:rsidR="00A5697C" w:rsidRPr="002815C2">
        <w:rPr>
          <w:rFonts w:ascii="Arial" w:hAnsi="Arial" w:cs="Arial"/>
          <w:bCs/>
          <w:lang w:eastAsia="pl-PL"/>
        </w:rPr>
        <w:t xml:space="preserve"> </w:t>
      </w:r>
      <w:r w:rsidR="00A5697C" w:rsidRPr="002815C2">
        <w:rPr>
          <w:rFonts w:ascii="Arial" w:eastAsia="Calibri" w:hAnsi="Arial" w:cs="Arial"/>
          <w:bCs/>
        </w:rPr>
        <w:t>określone w PFU, Studium wykonalności i Koncepcjach zagospodarowania terenu, stanowiąc</w:t>
      </w:r>
      <w:r w:rsidR="0065242E">
        <w:rPr>
          <w:rFonts w:ascii="Arial" w:eastAsia="Calibri" w:hAnsi="Arial" w:cs="Arial"/>
          <w:bCs/>
        </w:rPr>
        <w:t>ych</w:t>
      </w:r>
      <w:r w:rsidR="00A5697C" w:rsidRPr="002815C2">
        <w:rPr>
          <w:rFonts w:ascii="Arial" w:eastAsia="Calibri" w:hAnsi="Arial" w:cs="Arial"/>
          <w:bCs/>
        </w:rPr>
        <w:t xml:space="preserve"> odpowiednio </w:t>
      </w:r>
      <w:r w:rsidR="00A5697C" w:rsidRPr="002815C2">
        <w:rPr>
          <w:rFonts w:ascii="Arial" w:eastAsia="Calibri" w:hAnsi="Arial" w:cs="Arial"/>
          <w:b/>
        </w:rPr>
        <w:t>Załącznik Nr 1</w:t>
      </w:r>
      <w:r w:rsidR="00D365B9" w:rsidRPr="002815C2">
        <w:rPr>
          <w:rFonts w:ascii="Arial" w:eastAsia="Calibri" w:hAnsi="Arial" w:cs="Arial"/>
          <w:b/>
        </w:rPr>
        <w:t>0</w:t>
      </w:r>
      <w:r w:rsidR="00A5697C" w:rsidRPr="002815C2">
        <w:rPr>
          <w:rFonts w:ascii="Arial" w:eastAsia="Calibri" w:hAnsi="Arial" w:cs="Arial"/>
          <w:b/>
        </w:rPr>
        <w:t xml:space="preserve">, Załącznik Nr </w:t>
      </w:r>
      <w:r w:rsidR="00D365B9" w:rsidRPr="002815C2">
        <w:rPr>
          <w:rFonts w:ascii="Arial" w:eastAsia="Calibri" w:hAnsi="Arial" w:cs="Arial"/>
          <w:b/>
        </w:rPr>
        <w:t>11</w:t>
      </w:r>
      <w:r w:rsidR="00A5697C" w:rsidRPr="002815C2">
        <w:rPr>
          <w:rFonts w:ascii="Arial" w:eastAsia="Calibri" w:hAnsi="Arial" w:cs="Arial"/>
          <w:b/>
        </w:rPr>
        <w:t xml:space="preserve"> i Załącznik Nr </w:t>
      </w:r>
      <w:r w:rsidR="00D365B9" w:rsidRPr="002815C2">
        <w:rPr>
          <w:rFonts w:ascii="Arial" w:eastAsia="Calibri" w:hAnsi="Arial" w:cs="Arial"/>
          <w:b/>
        </w:rPr>
        <w:t>12</w:t>
      </w:r>
      <w:r w:rsidR="00A5697C" w:rsidRPr="002815C2">
        <w:rPr>
          <w:rFonts w:ascii="Arial" w:eastAsia="Calibri" w:hAnsi="Arial" w:cs="Arial"/>
          <w:bCs/>
        </w:rPr>
        <w:t xml:space="preserve"> </w:t>
      </w:r>
      <w:r w:rsidR="00A5697C" w:rsidRPr="0065242E">
        <w:rPr>
          <w:rFonts w:ascii="Arial" w:eastAsia="Calibri" w:hAnsi="Arial" w:cs="Arial"/>
          <w:bCs/>
        </w:rPr>
        <w:t xml:space="preserve">do </w:t>
      </w:r>
      <w:r w:rsidR="002815C2" w:rsidRPr="0065242E">
        <w:rPr>
          <w:rFonts w:ascii="Arial" w:eastAsia="Calibri" w:hAnsi="Arial" w:cs="Arial"/>
          <w:bCs/>
        </w:rPr>
        <w:t>SIWZ</w:t>
      </w:r>
      <w:r w:rsidR="00A5697C" w:rsidRPr="0065242E">
        <w:rPr>
          <w:rFonts w:ascii="Arial" w:eastAsia="Calibri" w:hAnsi="Arial" w:cs="Arial"/>
          <w:bCs/>
        </w:rPr>
        <w:t xml:space="preserve">, </w:t>
      </w:r>
      <w:r w:rsidR="00A5697C" w:rsidRPr="002815C2">
        <w:rPr>
          <w:rFonts w:ascii="Arial" w:eastAsia="Calibri" w:hAnsi="Arial" w:cs="Arial"/>
          <w:bCs/>
        </w:rPr>
        <w:t>a ponadto na etapie prac projektowych Wykonawca zobowiązany jest:</w:t>
      </w:r>
    </w:p>
    <w:p w14:paraId="5B3A1D40" w14:textId="77777777" w:rsidR="00A5697C" w:rsidRPr="00084706" w:rsidRDefault="00A5697C" w:rsidP="00D365B9">
      <w:pPr>
        <w:numPr>
          <w:ilvl w:val="0"/>
          <w:numId w:val="80"/>
        </w:numPr>
        <w:tabs>
          <w:tab w:val="left" w:pos="709"/>
          <w:tab w:val="left" w:pos="993"/>
        </w:tabs>
        <w:spacing w:after="0"/>
        <w:ind w:left="709" w:hanging="283"/>
        <w:rPr>
          <w:rFonts w:ascii="Arial" w:eastAsia="Calibri" w:hAnsi="Arial" w:cs="Arial"/>
          <w:bCs/>
        </w:rPr>
      </w:pPr>
      <w:r w:rsidRPr="00084706">
        <w:rPr>
          <w:rFonts w:ascii="Arial" w:eastAsia="Calibri" w:hAnsi="Arial" w:cs="Arial"/>
          <w:bCs/>
        </w:rPr>
        <w:t xml:space="preserve">uwzględnić istniejące zagospodarowanie terenu poszczególnych działek oraz ewentualną przebudowę istniejącej infrastruktury sportowo – rekreacyjnej, w tym: </w:t>
      </w:r>
    </w:p>
    <w:p w14:paraId="5F80FF2F" w14:textId="77777777" w:rsidR="00A5697C" w:rsidRPr="00084706" w:rsidRDefault="00A5697C" w:rsidP="00D365B9">
      <w:pPr>
        <w:numPr>
          <w:ilvl w:val="0"/>
          <w:numId w:val="79"/>
        </w:numPr>
        <w:tabs>
          <w:tab w:val="left" w:pos="993"/>
          <w:tab w:val="left" w:pos="1418"/>
        </w:tabs>
        <w:spacing w:after="0"/>
        <w:ind w:left="993" w:hanging="284"/>
        <w:contextualSpacing/>
        <w:rPr>
          <w:rFonts w:ascii="Arial" w:eastAsia="Calibri" w:hAnsi="Arial" w:cs="Arial"/>
          <w:b/>
        </w:rPr>
      </w:pPr>
      <w:r w:rsidRPr="00084706">
        <w:rPr>
          <w:rFonts w:ascii="Arial" w:eastAsia="Calibri" w:hAnsi="Arial" w:cs="Arial"/>
          <w:b/>
        </w:rPr>
        <w:t>dla Zadania Nr 1</w:t>
      </w:r>
      <w:r w:rsidRPr="00084706">
        <w:rPr>
          <w:rFonts w:ascii="Arial" w:eastAsia="Calibri" w:hAnsi="Arial" w:cs="Arial"/>
        </w:rPr>
        <w:t xml:space="preserve">: na działce nr 710 obręb Kobylnica – teren Szkoły Podstawowej </w:t>
      </w:r>
      <w:r w:rsidRPr="00084706">
        <w:rPr>
          <w:rFonts w:ascii="Arial" w:eastAsia="Calibri" w:hAnsi="Arial" w:cs="Arial"/>
        </w:rPr>
        <w:br/>
        <w:t>w Kobylnicy, na którym położone są elementy małej infrastruktury w postaci tablic pamiątkowych oraz zadrzewienia,</w:t>
      </w:r>
    </w:p>
    <w:p w14:paraId="72CA8D3B" w14:textId="77777777" w:rsidR="00A5697C" w:rsidRPr="00084706" w:rsidRDefault="00A5697C" w:rsidP="00D365B9">
      <w:pPr>
        <w:numPr>
          <w:ilvl w:val="0"/>
          <w:numId w:val="79"/>
        </w:numPr>
        <w:tabs>
          <w:tab w:val="left" w:pos="993"/>
          <w:tab w:val="left" w:pos="1418"/>
        </w:tabs>
        <w:spacing w:before="120" w:after="0"/>
        <w:ind w:left="993" w:hanging="284"/>
        <w:contextualSpacing/>
        <w:rPr>
          <w:rFonts w:ascii="Arial" w:eastAsia="Calibri" w:hAnsi="Arial" w:cs="Arial"/>
          <w:b/>
        </w:rPr>
      </w:pPr>
      <w:r w:rsidRPr="00084706">
        <w:rPr>
          <w:rFonts w:ascii="Arial" w:eastAsia="Calibri" w:hAnsi="Arial" w:cs="Arial"/>
          <w:b/>
        </w:rPr>
        <w:t>dla Zadania Nr 4</w:t>
      </w:r>
      <w:r w:rsidRPr="00084706">
        <w:rPr>
          <w:rFonts w:ascii="Arial" w:eastAsia="Calibri" w:hAnsi="Arial" w:cs="Arial"/>
        </w:rPr>
        <w:t>:</w:t>
      </w:r>
      <w:r w:rsidRPr="00084706">
        <w:rPr>
          <w:rFonts w:ascii="Arial" w:eastAsia="Calibri" w:hAnsi="Arial" w:cs="Arial"/>
          <w:b/>
        </w:rPr>
        <w:t xml:space="preserve"> </w:t>
      </w:r>
      <w:r w:rsidRPr="00084706">
        <w:rPr>
          <w:rFonts w:ascii="Arial" w:eastAsia="Calibri" w:hAnsi="Arial" w:cs="Arial"/>
        </w:rPr>
        <w:t>na działce nr 25/1 obręb Słonowice – teren na którym położona jest infrastruktura związana z potrzebami Szkoły Podstawowej w Słonowicach, należy uwzględnić ewentualne przestawienie ogrodzenia,</w:t>
      </w:r>
    </w:p>
    <w:p w14:paraId="5F99047F" w14:textId="77777777" w:rsidR="00A5697C" w:rsidRPr="00084706" w:rsidRDefault="00A5697C" w:rsidP="00D365B9">
      <w:pPr>
        <w:numPr>
          <w:ilvl w:val="0"/>
          <w:numId w:val="79"/>
        </w:numPr>
        <w:tabs>
          <w:tab w:val="left" w:pos="993"/>
          <w:tab w:val="left" w:pos="1418"/>
        </w:tabs>
        <w:spacing w:before="120" w:after="0"/>
        <w:ind w:left="993" w:hanging="284"/>
        <w:contextualSpacing/>
        <w:rPr>
          <w:rFonts w:ascii="Arial" w:eastAsia="Calibri" w:hAnsi="Arial" w:cs="Arial"/>
          <w:i/>
        </w:rPr>
      </w:pPr>
      <w:r w:rsidRPr="00084706">
        <w:rPr>
          <w:rFonts w:ascii="Arial" w:eastAsia="Calibri" w:hAnsi="Arial" w:cs="Arial"/>
          <w:b/>
        </w:rPr>
        <w:t>dla Zadania Nr 5</w:t>
      </w:r>
      <w:r w:rsidRPr="00084706">
        <w:rPr>
          <w:rFonts w:ascii="Arial" w:eastAsia="Calibri" w:hAnsi="Arial" w:cs="Arial"/>
        </w:rPr>
        <w:t xml:space="preserve">: na działkach nr 14/21 i 14/24 obręb Ścięgnica – teren na którym położony jest obiekt sportowo – rekreacyjny, </w:t>
      </w:r>
    </w:p>
    <w:p w14:paraId="0C4E63EA" w14:textId="77777777" w:rsidR="00A5697C" w:rsidRPr="00084706" w:rsidRDefault="00A5697C" w:rsidP="00D365B9">
      <w:pPr>
        <w:numPr>
          <w:ilvl w:val="0"/>
          <w:numId w:val="82"/>
        </w:numPr>
        <w:tabs>
          <w:tab w:val="left" w:pos="709"/>
        </w:tabs>
        <w:spacing w:after="0" w:line="240" w:lineRule="auto"/>
        <w:ind w:left="709" w:hanging="283"/>
        <w:rPr>
          <w:rFonts w:ascii="Arial" w:eastAsia="Calibri" w:hAnsi="Arial" w:cs="Arial"/>
          <w:bCs/>
        </w:rPr>
      </w:pPr>
      <w:r w:rsidRPr="00084706">
        <w:rPr>
          <w:rFonts w:ascii="Arial" w:eastAsia="Calibri" w:hAnsi="Arial" w:cs="Arial"/>
          <w:bCs/>
        </w:rPr>
        <w:t>zastosować rozwiązania projektowe kompatybilne z istniejącym i planowanym do budowy zagospodarowaniem;</w:t>
      </w:r>
    </w:p>
    <w:p w14:paraId="365BD170" w14:textId="77777777" w:rsidR="00A5697C" w:rsidRPr="00084706" w:rsidRDefault="00A5697C" w:rsidP="00D365B9">
      <w:pPr>
        <w:numPr>
          <w:ilvl w:val="0"/>
          <w:numId w:val="82"/>
        </w:numPr>
        <w:tabs>
          <w:tab w:val="left" w:pos="709"/>
          <w:tab w:val="left" w:pos="993"/>
        </w:tabs>
        <w:spacing w:after="0" w:line="240" w:lineRule="auto"/>
        <w:ind w:left="709" w:hanging="284"/>
        <w:rPr>
          <w:rFonts w:ascii="Arial" w:eastAsia="Calibri" w:hAnsi="Arial" w:cs="Arial"/>
          <w:bCs/>
        </w:rPr>
      </w:pPr>
      <w:r w:rsidRPr="00084706">
        <w:rPr>
          <w:rFonts w:ascii="Arial" w:eastAsia="Calibri" w:hAnsi="Arial" w:cs="Arial"/>
          <w:bCs/>
        </w:rPr>
        <w:t>uwzględnić planowaną rozbudowę istniejącego i budowę nowego zagospodarowania terenu poszczególnych działek, w oparciu o wykonane przez Gminę dokumentacje projektowe, w tym:</w:t>
      </w:r>
    </w:p>
    <w:p w14:paraId="7B7E8FD3" w14:textId="5ECC024A" w:rsidR="00A5697C" w:rsidRPr="00084706" w:rsidRDefault="00A5697C" w:rsidP="00D365B9">
      <w:pPr>
        <w:numPr>
          <w:ilvl w:val="0"/>
          <w:numId w:val="81"/>
        </w:numPr>
        <w:tabs>
          <w:tab w:val="left" w:pos="1134"/>
        </w:tabs>
        <w:spacing w:after="0"/>
        <w:ind w:left="1134" w:hanging="425"/>
        <w:rPr>
          <w:rFonts w:ascii="Arial" w:eastAsia="Calibri" w:hAnsi="Arial" w:cs="Arial"/>
          <w:b/>
        </w:rPr>
      </w:pPr>
      <w:r w:rsidRPr="00084706">
        <w:rPr>
          <w:rFonts w:ascii="Arial" w:eastAsia="Calibri" w:hAnsi="Arial" w:cs="Arial"/>
          <w:b/>
        </w:rPr>
        <w:t>dla Zadania Nr 5</w:t>
      </w:r>
      <w:r w:rsidRPr="00084706">
        <w:rPr>
          <w:rFonts w:ascii="Arial" w:eastAsia="Calibri" w:hAnsi="Arial" w:cs="Arial"/>
        </w:rPr>
        <w:t xml:space="preserve">: realizację kolejnego etapu budowy obiektu sportowo – rekreacyjnego, zgodnie z projektem budowlanym pn. </w:t>
      </w:r>
      <w:r w:rsidRPr="00084706">
        <w:rPr>
          <w:rFonts w:ascii="Arial" w:eastAsia="Calibri" w:hAnsi="Arial" w:cs="Arial"/>
          <w:iCs/>
        </w:rPr>
        <w:t>Rozbudowa terenu sportowo – rekreacyjnego dz. nr 14/21, 14/24 obr. Ścięgnica,</w:t>
      </w:r>
      <w:r w:rsidRPr="00084706">
        <w:rPr>
          <w:rFonts w:ascii="Arial" w:eastAsia="Calibri" w:hAnsi="Arial" w:cs="Arial"/>
          <w:b/>
        </w:rPr>
        <w:t xml:space="preserve"> </w:t>
      </w:r>
      <w:r w:rsidRPr="00084706">
        <w:rPr>
          <w:rFonts w:ascii="Arial" w:eastAsia="Calibri" w:hAnsi="Arial" w:cs="Arial"/>
          <w:bCs/>
        </w:rPr>
        <w:t>stanowiącym</w:t>
      </w:r>
      <w:r w:rsidRPr="00084706">
        <w:rPr>
          <w:rFonts w:ascii="Arial" w:eastAsia="Calibri" w:hAnsi="Arial" w:cs="Arial"/>
          <w:b/>
        </w:rPr>
        <w:t xml:space="preserve"> Załącznik Nr </w:t>
      </w:r>
      <w:r w:rsidR="00D365B9" w:rsidRPr="00084706">
        <w:rPr>
          <w:rFonts w:ascii="Arial" w:eastAsia="Calibri" w:hAnsi="Arial" w:cs="Arial"/>
          <w:b/>
        </w:rPr>
        <w:t>9 do SIWZ</w:t>
      </w:r>
      <w:r w:rsidR="00084706">
        <w:rPr>
          <w:rFonts w:ascii="Arial" w:eastAsia="Calibri" w:hAnsi="Arial" w:cs="Arial"/>
          <w:b/>
        </w:rPr>
        <w:t>;</w:t>
      </w:r>
    </w:p>
    <w:p w14:paraId="688904E3" w14:textId="79FA37F3" w:rsidR="00A5697C" w:rsidRPr="002815C2" w:rsidRDefault="00A5697C" w:rsidP="002815C2">
      <w:pPr>
        <w:numPr>
          <w:ilvl w:val="0"/>
          <w:numId w:val="82"/>
        </w:numPr>
        <w:tabs>
          <w:tab w:val="left" w:pos="709"/>
        </w:tabs>
        <w:spacing w:after="0"/>
        <w:ind w:left="709" w:hanging="283"/>
        <w:rPr>
          <w:rFonts w:ascii="Arial" w:eastAsia="Calibri" w:hAnsi="Arial" w:cs="Arial"/>
          <w:b/>
        </w:rPr>
      </w:pPr>
      <w:r w:rsidRPr="00084706">
        <w:rPr>
          <w:rFonts w:ascii="Arial" w:eastAsia="Calibri" w:hAnsi="Arial" w:cs="Arial"/>
          <w:lang w:eastAsia="pl-PL"/>
        </w:rPr>
        <w:t xml:space="preserve">uwzględnić, że Zamawiający dysponuje materiałami wyjściowymi do projektowania (dodatkowymi w stosunku do </w:t>
      </w:r>
      <w:r w:rsidRPr="002815C2">
        <w:rPr>
          <w:rFonts w:ascii="Arial" w:eastAsia="Calibri" w:hAnsi="Arial" w:cs="Arial"/>
          <w:b/>
          <w:lang w:eastAsia="pl-PL"/>
        </w:rPr>
        <w:t>Załączników 1, 2</w:t>
      </w:r>
      <w:r w:rsidR="00EF6AC5" w:rsidRPr="002815C2">
        <w:rPr>
          <w:rFonts w:ascii="Arial" w:eastAsia="Calibri" w:hAnsi="Arial" w:cs="Arial"/>
          <w:b/>
          <w:lang w:eastAsia="pl-PL"/>
        </w:rPr>
        <w:t xml:space="preserve"> do umowy</w:t>
      </w:r>
      <w:r w:rsidRPr="002815C2">
        <w:rPr>
          <w:rFonts w:ascii="Arial" w:eastAsia="Calibri" w:hAnsi="Arial" w:cs="Arial"/>
          <w:lang w:eastAsia="pl-PL"/>
        </w:rPr>
        <w:t>), tj.:</w:t>
      </w:r>
      <w:r w:rsidR="00EF6AC5" w:rsidRPr="002815C2">
        <w:rPr>
          <w:rFonts w:ascii="Arial" w:eastAsia="Calibri" w:hAnsi="Arial" w:cs="Arial"/>
          <w:b/>
        </w:rPr>
        <w:t xml:space="preserve"> </w:t>
      </w:r>
      <w:r w:rsidRPr="002815C2">
        <w:rPr>
          <w:rFonts w:ascii="Arial" w:eastAsia="Calibri" w:hAnsi="Arial" w:cs="Arial"/>
          <w:lang w:eastAsia="pl-PL"/>
        </w:rPr>
        <w:t xml:space="preserve">wypisami </w:t>
      </w:r>
      <w:r w:rsidR="00EF6AC5" w:rsidRPr="002815C2">
        <w:rPr>
          <w:rFonts w:ascii="Arial" w:eastAsia="Calibri" w:hAnsi="Arial" w:cs="Arial"/>
          <w:lang w:eastAsia="pl-PL"/>
        </w:rPr>
        <w:br/>
      </w:r>
      <w:r w:rsidRPr="002815C2">
        <w:rPr>
          <w:rFonts w:ascii="Arial" w:eastAsia="Calibri" w:hAnsi="Arial" w:cs="Arial"/>
          <w:lang w:eastAsia="pl-PL"/>
        </w:rPr>
        <w:t>z MPZP,</w:t>
      </w:r>
    </w:p>
    <w:p w14:paraId="1FE1A505" w14:textId="243DC872" w:rsidR="00A5697C" w:rsidRPr="00084706" w:rsidRDefault="00A5697C" w:rsidP="00D365B9">
      <w:pPr>
        <w:numPr>
          <w:ilvl w:val="0"/>
          <w:numId w:val="83"/>
        </w:numPr>
        <w:spacing w:after="0"/>
        <w:rPr>
          <w:rFonts w:ascii="Arial" w:eastAsia="Calibri" w:hAnsi="Arial" w:cs="Arial"/>
          <w:lang w:eastAsia="pl-PL"/>
        </w:rPr>
      </w:pPr>
      <w:r w:rsidRPr="00084706">
        <w:rPr>
          <w:rFonts w:ascii="Arial" w:eastAsia="Calibri" w:hAnsi="Arial" w:cs="Arial"/>
          <w:lang w:eastAsia="pl-PL"/>
        </w:rPr>
        <w:t>uzyskać wszelkie inne materiały potrzebne do projektowania, w tym pozyskanie</w:t>
      </w:r>
      <w:bookmarkStart w:id="20" w:name="_Hlk38450805"/>
      <w:r w:rsidR="00235D4B" w:rsidRPr="00084706">
        <w:rPr>
          <w:rFonts w:ascii="Arial" w:eastAsia="Times New Roman" w:hAnsi="Arial" w:cs="Arial"/>
          <w:b/>
          <w:bCs/>
          <w:lang w:eastAsia="x-none"/>
        </w:rPr>
        <w:t xml:space="preserve"> </w:t>
      </w:r>
      <w:bookmarkEnd w:id="20"/>
      <w:r w:rsidRPr="00084706">
        <w:rPr>
          <w:rFonts w:ascii="Arial" w:eastAsia="Calibri" w:hAnsi="Arial" w:cs="Arial"/>
          <w:lang w:eastAsia="pl-PL"/>
        </w:rPr>
        <w:t xml:space="preserve">właściwych opinii, uzgodnień rzeczoznawców, uzgodnień gestorów </w:t>
      </w:r>
      <w:bookmarkStart w:id="21" w:name="_Hlk38451642"/>
      <w:r w:rsidR="009D6D48" w:rsidRPr="00084706">
        <w:rPr>
          <w:rFonts w:ascii="Arial" w:hAnsi="Arial" w:cs="Arial"/>
          <w:lang w:eastAsia="pl-PL"/>
        </w:rPr>
        <w:t xml:space="preserve">sieci i jednostek administracji, dodatkowych analiz i opracowań pomocniczych, materiałów </w:t>
      </w:r>
      <w:r w:rsidR="009D6D48" w:rsidRPr="00084706">
        <w:rPr>
          <w:rFonts w:ascii="Arial" w:hAnsi="Arial" w:cs="Arial"/>
          <w:lang w:eastAsia="pl-PL"/>
        </w:rPr>
        <w:lastRenderedPageBreak/>
        <w:t xml:space="preserve">geodezyjnych w niezbędnym zakresie, w tym map do celów projektowych, </w:t>
      </w:r>
      <w:bookmarkEnd w:id="21"/>
      <w:r w:rsidRPr="00084706">
        <w:rPr>
          <w:rFonts w:ascii="Arial" w:eastAsia="Calibri" w:hAnsi="Arial" w:cs="Arial"/>
          <w:lang w:eastAsia="pl-PL"/>
        </w:rPr>
        <w:t>itp. wraz kosztami ich uzyskania.</w:t>
      </w:r>
    </w:p>
    <w:p w14:paraId="6AB34A94" w14:textId="5D0A0900" w:rsidR="00963FD7" w:rsidRPr="00082E39"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sidRPr="00C13D26">
        <w:rPr>
          <w:rFonts w:ascii="Arial" w:hAnsi="Arial" w:cs="Arial"/>
        </w:rPr>
        <w:t>W przypadku, gdy w opisie przedmiotu zamówienia</w:t>
      </w:r>
      <w:r w:rsidR="00D91DA1">
        <w:rPr>
          <w:rFonts w:ascii="Arial" w:hAnsi="Arial" w:cs="Arial"/>
        </w:rPr>
        <w:t xml:space="preserve"> (OPZ)</w:t>
      </w:r>
      <w:r w:rsidRPr="00C13D26">
        <w:rPr>
          <w:rFonts w:ascii="Arial" w:hAnsi="Arial" w:cs="Arial"/>
        </w:rPr>
        <w:t xml:space="preserve">, w szczególności w </w:t>
      </w:r>
      <w:r w:rsidR="00082E39" w:rsidRPr="00C13D26">
        <w:rPr>
          <w:rFonts w:ascii="Arial" w:hAnsi="Arial" w:cs="Arial"/>
        </w:rPr>
        <w:t>zakresie</w:t>
      </w:r>
      <w:r w:rsidRPr="00C13D26">
        <w:rPr>
          <w:rFonts w:ascii="Arial" w:hAnsi="Arial" w:cs="Arial"/>
        </w:rPr>
        <w:t xml:space="preserve"> </w:t>
      </w:r>
      <w:r w:rsidR="00082E39" w:rsidRPr="00C13D26">
        <w:rPr>
          <w:rFonts w:ascii="Arial" w:hAnsi="Arial" w:cs="Arial"/>
        </w:rPr>
        <w:t xml:space="preserve">opracowań </w:t>
      </w:r>
      <w:r w:rsidR="00082E39" w:rsidRPr="00082E39">
        <w:rPr>
          <w:rFonts w:ascii="Arial" w:hAnsi="Arial" w:cs="Arial"/>
        </w:rPr>
        <w:t xml:space="preserve">wskazanych </w:t>
      </w:r>
      <w:r w:rsidR="00891ECB">
        <w:rPr>
          <w:rFonts w:ascii="Arial" w:hAnsi="Arial" w:cs="Arial"/>
        </w:rPr>
        <w:t>w ust. 3.9</w:t>
      </w:r>
      <w:r w:rsidR="00082E39" w:rsidRPr="00082E39">
        <w:rPr>
          <w:rFonts w:ascii="Arial" w:hAnsi="Arial" w:cs="Arial"/>
        </w:rPr>
        <w:t xml:space="preserve"> </w:t>
      </w:r>
      <w:r w:rsidRPr="00082E39">
        <w:rPr>
          <w:rFonts w:ascii="Arial" w:hAnsi="Arial" w:cs="Arial"/>
        </w:rPr>
        <w:t xml:space="preserve">zostało wskazane pochodzenie (marka, znak towarowy, producent, dostawca) mają one jedynie charakter informacyjny, </w:t>
      </w:r>
      <w:r w:rsidRPr="00082E39">
        <w:rPr>
          <w:rFonts w:ascii="Arial" w:hAnsi="Arial" w:cs="Arial"/>
        </w:rPr>
        <w:br/>
        <w:t xml:space="preserve">a Zamawiający dopuszcza rozwiązania równoważne o parametrach jakościowych </w:t>
      </w:r>
      <w:r w:rsidRPr="00082E39">
        <w:rPr>
          <w:rFonts w:ascii="Arial" w:hAnsi="Arial" w:cs="Arial"/>
        </w:rPr>
        <w:br/>
        <w:t xml:space="preserve">i cechach użytkowych, co najmniej na poziomie parametrów wskazanych w OPZ lub opisie produktu. Celem opisu jest </w:t>
      </w:r>
      <w:r w:rsidRPr="00082E39">
        <w:rPr>
          <w:rFonts w:ascii="Arial" w:eastAsia="Calibri" w:hAnsi="Arial" w:cs="Arial"/>
        </w:rPr>
        <w:t>zapewnienie wymaganych przez Zamawiającego standardów jakości</w:t>
      </w:r>
      <w:r w:rsidR="002815C2">
        <w:rPr>
          <w:rFonts w:ascii="Arial" w:eastAsia="Calibri" w:hAnsi="Arial" w:cs="Arial"/>
        </w:rPr>
        <w:t xml:space="preserve"> przedmiotu zamówienia</w:t>
      </w:r>
      <w:r w:rsidRPr="00082E39">
        <w:rPr>
          <w:rFonts w:ascii="Arial" w:eastAsia="Calibri" w:hAnsi="Arial" w:cs="Arial"/>
        </w:rPr>
        <w:t xml:space="preserve">. </w:t>
      </w:r>
    </w:p>
    <w:p w14:paraId="7B410EFE" w14:textId="76E1AB2C" w:rsidR="00963FD7" w:rsidRPr="00C13D26" w:rsidRDefault="00511901" w:rsidP="00D365B9">
      <w:pPr>
        <w:pStyle w:val="Akapitzlist"/>
        <w:numPr>
          <w:ilvl w:val="1"/>
          <w:numId w:val="11"/>
        </w:numPr>
        <w:suppressAutoHyphens/>
        <w:autoSpaceDE w:val="0"/>
        <w:autoSpaceDN w:val="0"/>
        <w:adjustRightInd w:val="0"/>
        <w:spacing w:after="40"/>
        <w:ind w:left="567" w:hanging="567"/>
        <w:rPr>
          <w:rFonts w:ascii="Arial" w:hAnsi="Arial" w:cs="Arial"/>
        </w:rPr>
      </w:pPr>
      <w:r w:rsidRPr="00C13D26">
        <w:rPr>
          <w:rFonts w:ascii="Arial" w:hAnsi="Arial" w:cs="Arial"/>
        </w:rPr>
        <w:t xml:space="preserve">Wykonawca opisuje przedmiot zamówienia </w:t>
      </w:r>
      <w:r w:rsidR="00963FD7" w:rsidRPr="00C13D26">
        <w:rPr>
          <w:rFonts w:ascii="Arial" w:hAnsi="Arial" w:cs="Arial"/>
        </w:rPr>
        <w:t xml:space="preserve">Zamawiający </w:t>
      </w:r>
      <w:r w:rsidRPr="00C13D26">
        <w:rPr>
          <w:rFonts w:ascii="Arial" w:hAnsi="Arial" w:cs="Arial"/>
        </w:rPr>
        <w:t>z uwzględnieniem przepisów ustawy Pzp</w:t>
      </w:r>
      <w:r w:rsidR="004D56F6" w:rsidRPr="00C13D26">
        <w:rPr>
          <w:rFonts w:ascii="Arial" w:hAnsi="Arial" w:cs="Arial"/>
        </w:rPr>
        <w:t>,</w:t>
      </w:r>
      <w:r w:rsidRPr="00C13D26">
        <w:rPr>
          <w:rFonts w:ascii="Arial" w:hAnsi="Arial" w:cs="Arial"/>
        </w:rPr>
        <w:t xml:space="preserve"> w szczególności</w:t>
      </w:r>
      <w:r w:rsidR="003D513C" w:rsidRPr="00C13D26">
        <w:rPr>
          <w:rFonts w:ascii="Arial" w:hAnsi="Arial" w:cs="Arial"/>
        </w:rPr>
        <w:t>:</w:t>
      </w:r>
      <w:r w:rsidRPr="00C13D26">
        <w:rPr>
          <w:rFonts w:ascii="Arial" w:hAnsi="Arial" w:cs="Arial"/>
        </w:rPr>
        <w:t xml:space="preserve"> art. </w:t>
      </w:r>
      <w:r w:rsidR="006A2365" w:rsidRPr="00C13D26">
        <w:rPr>
          <w:rFonts w:ascii="Arial" w:hAnsi="Arial" w:cs="Arial"/>
        </w:rPr>
        <w:t>29</w:t>
      </w:r>
      <w:r w:rsidRPr="00C13D26">
        <w:rPr>
          <w:rFonts w:ascii="Arial" w:hAnsi="Arial" w:cs="Arial"/>
        </w:rPr>
        <w:t xml:space="preserve"> ust. </w:t>
      </w:r>
      <w:r w:rsidR="006A2365" w:rsidRPr="00C13D26">
        <w:rPr>
          <w:rFonts w:ascii="Arial" w:hAnsi="Arial" w:cs="Arial"/>
        </w:rPr>
        <w:t xml:space="preserve">1 </w:t>
      </w:r>
      <w:r w:rsidR="006A2365" w:rsidRPr="00C13D26">
        <w:rPr>
          <w:rFonts w:ascii="Arial" w:hAnsi="Arial" w:cs="Arial"/>
          <w:snapToGrid w:val="0"/>
        </w:rPr>
        <w:t>–</w:t>
      </w:r>
      <w:r w:rsidR="006A2365" w:rsidRPr="00C13D26">
        <w:rPr>
          <w:rFonts w:ascii="Arial" w:hAnsi="Arial" w:cs="Arial"/>
        </w:rPr>
        <w:t xml:space="preserve"> 3 i </w:t>
      </w:r>
      <w:r w:rsidR="00581E56" w:rsidRPr="00C13D26">
        <w:rPr>
          <w:rFonts w:ascii="Arial" w:hAnsi="Arial" w:cs="Arial"/>
        </w:rPr>
        <w:t>5 - 6</w:t>
      </w:r>
      <w:r w:rsidR="004D56F6" w:rsidRPr="00C13D26">
        <w:rPr>
          <w:rFonts w:ascii="Arial" w:hAnsi="Arial" w:cs="Arial"/>
        </w:rPr>
        <w:t xml:space="preserve">, Art. 30 ustawy Pzp, </w:t>
      </w:r>
      <w:r w:rsidR="00963FD7" w:rsidRPr="00C13D26">
        <w:rPr>
          <w:rFonts w:ascii="Arial" w:hAnsi="Arial" w:cs="Arial"/>
        </w:rPr>
        <w:t>dopuszcza</w:t>
      </w:r>
      <w:r w:rsidR="004D56F6" w:rsidRPr="00C13D26">
        <w:rPr>
          <w:rFonts w:ascii="Arial" w:hAnsi="Arial" w:cs="Arial"/>
        </w:rPr>
        <w:t>jąc</w:t>
      </w:r>
      <w:r w:rsidR="00963FD7" w:rsidRPr="00C13D26">
        <w:rPr>
          <w:rFonts w:ascii="Arial" w:hAnsi="Arial" w:cs="Arial"/>
        </w:rPr>
        <w:t xml:space="preserve"> zastosowanie przez Wykonawcę rozwiązań równoważnych w stosunku do opisanych w</w:t>
      </w:r>
      <w:r w:rsidRPr="00C13D26">
        <w:rPr>
          <w:rFonts w:ascii="Arial" w:hAnsi="Arial" w:cs="Arial"/>
        </w:rPr>
        <w:t xml:space="preserve"> Załącznikach dotyczących</w:t>
      </w:r>
      <w:r w:rsidR="00963FD7" w:rsidRPr="00C13D26">
        <w:rPr>
          <w:rFonts w:ascii="Arial" w:hAnsi="Arial" w:cs="Arial"/>
        </w:rPr>
        <w:t xml:space="preserve"> </w:t>
      </w:r>
      <w:r w:rsidRPr="00C13D26">
        <w:rPr>
          <w:rFonts w:ascii="Arial" w:hAnsi="Arial" w:cs="Arial"/>
        </w:rPr>
        <w:t>OPZ</w:t>
      </w:r>
      <w:r w:rsidR="00211FE3" w:rsidRPr="00C13D26">
        <w:rPr>
          <w:rFonts w:ascii="Arial" w:hAnsi="Arial" w:cs="Arial"/>
        </w:rPr>
        <w:t xml:space="preserve"> wskazanych w ust. 3.9</w:t>
      </w:r>
      <w:r w:rsidR="00963FD7" w:rsidRPr="00C13D26">
        <w:rPr>
          <w:rFonts w:ascii="Arial" w:eastAsia="Calibri" w:hAnsi="Arial" w:cs="Arial"/>
        </w:rPr>
        <w:t>.</w:t>
      </w:r>
      <w:r w:rsidR="00963FD7" w:rsidRPr="00C13D26">
        <w:rPr>
          <w:rFonts w:ascii="Arial" w:hAnsi="Arial" w:cs="Arial"/>
        </w:rPr>
        <w:t xml:space="preserve"> </w:t>
      </w:r>
    </w:p>
    <w:p w14:paraId="724BC1E0" w14:textId="7DC34154" w:rsidR="00153FBD" w:rsidRPr="00C13D26" w:rsidRDefault="00963FD7" w:rsidP="00153FBD">
      <w:pPr>
        <w:pStyle w:val="Akapitzlist"/>
        <w:suppressAutoHyphens/>
        <w:autoSpaceDE w:val="0"/>
        <w:autoSpaceDN w:val="0"/>
        <w:adjustRightInd w:val="0"/>
        <w:spacing w:after="40"/>
        <w:ind w:left="567"/>
        <w:rPr>
          <w:rFonts w:ascii="Arial" w:hAnsi="Arial" w:cs="Arial"/>
        </w:rPr>
      </w:pPr>
      <w:r w:rsidRPr="00C13D26">
        <w:rPr>
          <w:rFonts w:ascii="Arial" w:hAnsi="Arial" w:cs="Arial"/>
        </w:rPr>
        <w:t>Zastosowanie przez Wykonawcę rozwiązań równoważnych</w:t>
      </w:r>
      <w:r w:rsidR="00511901" w:rsidRPr="00C13D26">
        <w:rPr>
          <w:rFonts w:ascii="Arial" w:hAnsi="Arial" w:cs="Arial"/>
        </w:rPr>
        <w:t xml:space="preserve"> wymaga</w:t>
      </w:r>
      <w:r w:rsidRPr="00C13D26">
        <w:rPr>
          <w:rFonts w:ascii="Arial" w:hAnsi="Arial" w:cs="Arial"/>
        </w:rPr>
        <w:t xml:space="preserve"> akceptacji Zamawiającego.</w:t>
      </w:r>
    </w:p>
    <w:p w14:paraId="4D28CE17" w14:textId="121AAD31" w:rsidR="00963FD7"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Pr>
          <w:rFonts w:ascii="Arial" w:hAnsi="Arial" w:cs="Arial"/>
        </w:rPr>
        <w:t>Wykonawca, który powołuje się na rozwiązania równoważne</w:t>
      </w:r>
      <w:r w:rsidR="00387E5F">
        <w:rPr>
          <w:rFonts w:ascii="Arial" w:hAnsi="Arial" w:cs="Arial"/>
        </w:rPr>
        <w:t>,</w:t>
      </w:r>
      <w:r>
        <w:rPr>
          <w:rFonts w:ascii="Arial" w:hAnsi="Arial" w:cs="Arial"/>
        </w:rPr>
        <w:t xml:space="preserve"> w tym zakresie, zobowiązany jest udowodnić na etapie realizacji robót, zgodnie z ustawą Pzp, że proponowane rozwiązania</w:t>
      </w:r>
      <w:r w:rsidR="00F35CB6">
        <w:rPr>
          <w:rFonts w:ascii="Arial" w:hAnsi="Arial" w:cs="Arial"/>
        </w:rPr>
        <w:t xml:space="preserve"> </w:t>
      </w:r>
      <w:r>
        <w:rPr>
          <w:rFonts w:ascii="Arial" w:hAnsi="Arial" w:cs="Arial"/>
        </w:rPr>
        <w:t>w równoważnym stopniu spełniają wymagania określone przez Zamawiającego p</w:t>
      </w:r>
      <w:r w:rsidR="00387E5F">
        <w:rPr>
          <w:rFonts w:ascii="Arial" w:hAnsi="Arial" w:cs="Arial"/>
        </w:rPr>
        <w:t>op</w:t>
      </w:r>
      <w:r>
        <w:rPr>
          <w:rFonts w:ascii="Arial" w:hAnsi="Arial" w:cs="Arial"/>
        </w:rPr>
        <w:t>rzez określenie cech, parametrów, wydajności, funkcjonalności.</w:t>
      </w:r>
    </w:p>
    <w:p w14:paraId="46AE269B" w14:textId="5EEC09A6" w:rsidR="00153FBD" w:rsidRPr="00C13D26" w:rsidRDefault="004F32A9" w:rsidP="00D365B9">
      <w:pPr>
        <w:pStyle w:val="Akapitzlist"/>
        <w:numPr>
          <w:ilvl w:val="1"/>
          <w:numId w:val="11"/>
        </w:numPr>
        <w:suppressAutoHyphens/>
        <w:spacing w:after="0"/>
        <w:ind w:left="567" w:hanging="567"/>
        <w:rPr>
          <w:rFonts w:ascii="Arial" w:hAnsi="Arial" w:cs="Arial"/>
          <w:lang w:eastAsia="x-none"/>
        </w:rPr>
      </w:pPr>
      <w:r w:rsidRPr="00C13D26">
        <w:rPr>
          <w:rFonts w:ascii="Arial" w:hAnsi="Arial" w:cs="Arial"/>
          <w:lang w:eastAsia="x-none"/>
        </w:rPr>
        <w:t xml:space="preserve">Przedmiot umowy na poszczególnych etapach realizacji winien być konsultowany </w:t>
      </w:r>
      <w:r w:rsidRPr="00C13D26">
        <w:rPr>
          <w:rFonts w:ascii="Arial" w:hAnsi="Arial" w:cs="Arial"/>
          <w:lang w:eastAsia="x-none"/>
        </w:rPr>
        <w:br/>
        <w:t xml:space="preserve">z Zamawiającym, a Wykonawca zobowiązuje się do udzielania odpowiedzi Zamawiającemu na pytania dotyczące Dokumentacji i robót według formy przyjętej przez Zamawiającego w terminie </w:t>
      </w:r>
      <w:r w:rsidRPr="00C13D26">
        <w:rPr>
          <w:rFonts w:ascii="Arial" w:hAnsi="Arial" w:cs="Arial"/>
          <w:b/>
          <w:bCs/>
          <w:lang w:eastAsia="x-none"/>
        </w:rPr>
        <w:t>3 dni roboczych</w:t>
      </w:r>
      <w:r w:rsidRPr="00C13D26">
        <w:rPr>
          <w:rFonts w:ascii="Arial" w:hAnsi="Arial" w:cs="Arial"/>
          <w:lang w:eastAsia="x-none"/>
        </w:rPr>
        <w:t xml:space="preserve"> od daty przekazania pytań.</w:t>
      </w:r>
    </w:p>
    <w:p w14:paraId="317718AE" w14:textId="64F67202" w:rsidR="00963FD7" w:rsidRPr="0094405A"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sidRPr="00454445">
        <w:rPr>
          <w:rFonts w:ascii="Arial" w:hAnsi="Arial" w:cs="Arial"/>
        </w:rPr>
        <w:t xml:space="preserve">Wykonawca zobowiązany jest do wyceny robót budowlanych stanowiących przedmiot niniejszego zamówienia wyłącznie </w:t>
      </w:r>
      <w:r w:rsidR="00C13D26">
        <w:rPr>
          <w:rFonts w:ascii="Arial" w:hAnsi="Arial" w:cs="Arial"/>
        </w:rPr>
        <w:t>z materiałów fabrycznie nowych</w:t>
      </w:r>
      <w:r w:rsidRPr="0094405A">
        <w:rPr>
          <w:rFonts w:ascii="Arial" w:hAnsi="Arial" w:cs="Arial"/>
        </w:rPr>
        <w:t>, dopuszczonych do obrotu i powszechnego lub jednostkowego stosowania w budownictwie, zgodnie z art. 10 ustawy z 07 lipca 1994 r. Prawo budowlane.</w:t>
      </w:r>
    </w:p>
    <w:p w14:paraId="55C69B7E" w14:textId="7EA84D3E" w:rsidR="00F35CB6" w:rsidRPr="00F35CB6" w:rsidRDefault="00F35CB6" w:rsidP="00D365B9">
      <w:pPr>
        <w:pStyle w:val="Akapitzlist"/>
        <w:numPr>
          <w:ilvl w:val="1"/>
          <w:numId w:val="11"/>
        </w:numPr>
        <w:tabs>
          <w:tab w:val="left" w:pos="567"/>
          <w:tab w:val="left" w:pos="1134"/>
        </w:tabs>
        <w:suppressAutoHyphens/>
        <w:spacing w:after="0"/>
        <w:ind w:left="567" w:hanging="567"/>
        <w:rPr>
          <w:rFonts w:ascii="Arial" w:eastAsia="Times New Roman" w:hAnsi="Arial" w:cs="Arial"/>
          <w:bCs/>
          <w:lang w:eastAsia="pl-PL"/>
        </w:rPr>
      </w:pPr>
      <w:r w:rsidRPr="00F35CB6">
        <w:rPr>
          <w:rFonts w:ascii="Arial" w:eastAsia="Times New Roman" w:hAnsi="Arial" w:cs="Arial"/>
          <w:bCs/>
          <w:lang w:eastAsia="pl-PL"/>
        </w:rPr>
        <w:t>Wymagania w zakresie wykonania i odbioru robót budowlanych, objętych przedmiotem umowy:</w:t>
      </w:r>
    </w:p>
    <w:p w14:paraId="3F4818B3" w14:textId="77777777" w:rsidR="00F35CB6" w:rsidRPr="00F35CB6" w:rsidRDefault="00F35CB6" w:rsidP="00D365B9">
      <w:pPr>
        <w:numPr>
          <w:ilvl w:val="0"/>
          <w:numId w:val="73"/>
        </w:numPr>
        <w:tabs>
          <w:tab w:val="left" w:pos="284"/>
          <w:tab w:val="left" w:pos="1134"/>
        </w:tabs>
        <w:suppressAutoHyphens/>
        <w:spacing w:after="0"/>
        <w:ind w:left="1134" w:hanging="567"/>
        <w:rPr>
          <w:rFonts w:ascii="Arial" w:eastAsia="Times New Roman" w:hAnsi="Arial" w:cs="Arial"/>
          <w:bCs/>
          <w:lang w:eastAsia="pl-PL"/>
        </w:rPr>
      </w:pPr>
      <w:r w:rsidRPr="00F35CB6">
        <w:rPr>
          <w:rFonts w:ascii="Arial" w:eastAsia="Times New Roman" w:hAnsi="Arial" w:cs="Arial"/>
          <w:bCs/>
          <w:lang w:eastAsia="pl-PL"/>
        </w:rPr>
        <w:t>Wykonawca przed złożeniem zamówienia na materiały budowlane i urządzenia zobowiązany jest uzgodnić z Zamawiającym ich typ i kolorystykę,</w:t>
      </w:r>
    </w:p>
    <w:p w14:paraId="4BE86265" w14:textId="5D80A372" w:rsidR="00F35CB6" w:rsidRPr="00F35CB6" w:rsidRDefault="00F35CB6" w:rsidP="00D365B9">
      <w:pPr>
        <w:numPr>
          <w:ilvl w:val="0"/>
          <w:numId w:val="73"/>
        </w:numPr>
        <w:tabs>
          <w:tab w:val="left" w:pos="1134"/>
        </w:tabs>
        <w:spacing w:after="0"/>
        <w:ind w:left="1134" w:hanging="567"/>
        <w:rPr>
          <w:rFonts w:ascii="Arial" w:eastAsia="Times New Roman" w:hAnsi="Arial" w:cs="Arial"/>
          <w:lang w:eastAsia="pl-PL"/>
        </w:rPr>
      </w:pPr>
      <w:r w:rsidRPr="00F35CB6">
        <w:rPr>
          <w:rFonts w:ascii="Arial" w:eastAsia="Times New Roman" w:hAnsi="Arial" w:cs="Arial"/>
          <w:lang w:eastAsia="pl-PL"/>
        </w:rPr>
        <w:t xml:space="preserve">Wykonawca zobowiązany jest do wykonania robót budowlanych stanowiących przedmiot umowy wyłącznie z materiałów i urządzeń fabrycznie nowych, dopuszczonych do obrotu i powszechnego lub jednostkowego stosowania </w:t>
      </w:r>
      <w:r w:rsidR="00C13D26">
        <w:rPr>
          <w:rFonts w:ascii="Arial" w:eastAsia="Times New Roman" w:hAnsi="Arial" w:cs="Arial"/>
          <w:lang w:eastAsia="pl-PL"/>
        </w:rPr>
        <w:br/>
      </w:r>
      <w:r w:rsidRPr="00F35CB6">
        <w:rPr>
          <w:rFonts w:ascii="Arial" w:eastAsia="Times New Roman" w:hAnsi="Arial" w:cs="Arial"/>
          <w:lang w:eastAsia="pl-PL"/>
        </w:rPr>
        <w:t xml:space="preserve">w budownictwie, objętych certyfikatem w zakresie tzw. znaku bezpieczeństwa, wskazującego na zgodność z Polską Normą, aprobatą techniczną i właściwymi przepisami technicznymi zgodnie z art. 10 ustawy z 7 lipca 1994 r. </w:t>
      </w:r>
      <w:r w:rsidRPr="00F35CB6">
        <w:rPr>
          <w:rFonts w:ascii="Arial" w:eastAsia="Calibri" w:hAnsi="Arial" w:cs="Arial"/>
          <w:iCs/>
        </w:rPr>
        <w:t>–</w:t>
      </w:r>
      <w:r w:rsidRPr="00F35CB6">
        <w:rPr>
          <w:rFonts w:ascii="Arial" w:eastAsia="Times New Roman" w:hAnsi="Arial" w:cs="Arial"/>
          <w:lang w:eastAsia="pl-PL"/>
        </w:rPr>
        <w:t xml:space="preserve"> Prawo budowlane.</w:t>
      </w:r>
    </w:p>
    <w:p w14:paraId="0B6CD9E1" w14:textId="77777777" w:rsidR="007F26A5" w:rsidRDefault="00F35CB6" w:rsidP="00D365B9">
      <w:pPr>
        <w:numPr>
          <w:ilvl w:val="0"/>
          <w:numId w:val="73"/>
        </w:numPr>
        <w:tabs>
          <w:tab w:val="left" w:pos="284"/>
          <w:tab w:val="left" w:pos="851"/>
        </w:tabs>
        <w:suppressAutoHyphens/>
        <w:spacing w:after="0"/>
        <w:ind w:left="851" w:hanging="425"/>
        <w:rPr>
          <w:rFonts w:ascii="Arial" w:eastAsia="Times New Roman" w:hAnsi="Arial" w:cs="Arial"/>
          <w:lang w:eastAsia="pl-PL"/>
        </w:rPr>
      </w:pPr>
      <w:r w:rsidRPr="00F35CB6">
        <w:rPr>
          <w:rFonts w:ascii="Arial" w:eastAsia="Times New Roman" w:hAnsi="Arial" w:cs="Arial"/>
          <w:lang w:eastAsia="pl-PL"/>
        </w:rPr>
        <w:t xml:space="preserve">Wykonawca zapewni pełną obsługę geodezyjną oraz wykonanie dokumentacji powykonawczej na mapie w skali 1:500 lub 1:1000 (w przypadku braku w zasobach państwowego zasobu geodezyjnego i kartograficznego map w skali 1:500) </w:t>
      </w:r>
      <w:r w:rsidRPr="00F35CB6">
        <w:rPr>
          <w:rFonts w:ascii="Arial" w:eastAsia="Times New Roman" w:hAnsi="Arial" w:cs="Arial"/>
          <w:b/>
          <w:lang w:eastAsia="pl-PL"/>
        </w:rPr>
        <w:t>wraz ze zgłoszeniem do państwowego zasobu geodezyjnego i kartograficznego</w:t>
      </w:r>
      <w:r w:rsidRPr="00F35CB6">
        <w:rPr>
          <w:rFonts w:ascii="Arial" w:eastAsia="Times New Roman" w:hAnsi="Arial" w:cs="Arial"/>
          <w:lang w:eastAsia="pl-PL"/>
        </w:rPr>
        <w:t xml:space="preserve">. </w:t>
      </w:r>
      <w:r w:rsidRPr="00F35CB6">
        <w:rPr>
          <w:rFonts w:ascii="Arial" w:eastAsia="Times New Roman" w:hAnsi="Arial" w:cs="Arial"/>
          <w:lang w:eastAsia="pl-PL"/>
        </w:rPr>
        <w:br/>
        <w:t xml:space="preserve">W przypadku sporządzenia inwentaryzacji geodezyjnej powykonawczej na mapie </w:t>
      </w:r>
      <w:r w:rsidRPr="00F35CB6">
        <w:rPr>
          <w:rFonts w:ascii="Arial" w:eastAsia="Times New Roman" w:hAnsi="Arial" w:cs="Arial"/>
          <w:lang w:eastAsia="pl-PL"/>
        </w:rPr>
        <w:br/>
        <w:t>w skali 1:1000 Wykonawca sporządzi dodatkową inwentaryzację geodezyjną powykonawczą na mapie w skali 1:500 na potrzeby Zamawiającego</w:t>
      </w:r>
      <w:r w:rsidR="007F26A5">
        <w:rPr>
          <w:rFonts w:ascii="Arial" w:eastAsia="Times New Roman" w:hAnsi="Arial" w:cs="Arial"/>
          <w:lang w:eastAsia="pl-PL"/>
        </w:rPr>
        <w:t>,</w:t>
      </w:r>
    </w:p>
    <w:p w14:paraId="26D46041" w14:textId="0A4F3818" w:rsidR="007F26A5" w:rsidRPr="00197264" w:rsidRDefault="007F26A5" w:rsidP="00D365B9">
      <w:pPr>
        <w:numPr>
          <w:ilvl w:val="0"/>
          <w:numId w:val="73"/>
        </w:numPr>
        <w:tabs>
          <w:tab w:val="left" w:pos="284"/>
          <w:tab w:val="left" w:pos="851"/>
        </w:tabs>
        <w:suppressAutoHyphens/>
        <w:spacing w:after="0"/>
        <w:ind w:left="851" w:hanging="425"/>
        <w:rPr>
          <w:rFonts w:ascii="Arial" w:eastAsia="Times New Roman" w:hAnsi="Arial" w:cs="Arial"/>
          <w:lang w:eastAsia="pl-PL"/>
        </w:rPr>
      </w:pPr>
      <w:r w:rsidRPr="00197264">
        <w:rPr>
          <w:rFonts w:ascii="Arial" w:eastAsia="Times New Roman" w:hAnsi="Arial" w:cs="Arial"/>
          <w:lang w:eastAsia="pl-PL"/>
        </w:rPr>
        <w:lastRenderedPageBreak/>
        <w:t xml:space="preserve">Wykonawca wykona operat odbiorowy odrębnie dla każdego Zadania Nr 1 – 5 </w:t>
      </w:r>
      <w:r w:rsidR="00141291" w:rsidRPr="00197264">
        <w:rPr>
          <w:rFonts w:ascii="Arial" w:eastAsia="Times New Roman" w:hAnsi="Arial" w:cs="Arial"/>
          <w:lang w:eastAsia="pl-PL"/>
        </w:rPr>
        <w:br/>
      </w:r>
      <w:r w:rsidRPr="00197264">
        <w:rPr>
          <w:rFonts w:ascii="Arial" w:eastAsia="Times New Roman" w:hAnsi="Arial" w:cs="Arial"/>
          <w:lang w:eastAsia="pl-PL"/>
        </w:rPr>
        <w:t xml:space="preserve">w 2 </w:t>
      </w:r>
      <w:r w:rsidR="00141291" w:rsidRPr="00197264">
        <w:rPr>
          <w:rFonts w:ascii="Arial" w:eastAsia="Times New Roman" w:hAnsi="Arial" w:cs="Arial"/>
          <w:lang w:eastAsia="pl-PL"/>
        </w:rPr>
        <w:t xml:space="preserve">(dwóch) </w:t>
      </w:r>
      <w:r w:rsidRPr="00197264">
        <w:rPr>
          <w:rFonts w:ascii="Arial" w:eastAsia="Times New Roman" w:hAnsi="Arial" w:cs="Arial"/>
          <w:lang w:eastAsia="pl-PL"/>
        </w:rPr>
        <w:t>egzemplarzach (w formie pisemnej) zawierający minimum niżej wymienione dokumenty:</w:t>
      </w:r>
    </w:p>
    <w:p w14:paraId="5CD66A67" w14:textId="36D0F315" w:rsidR="007F26A5"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k</w:t>
      </w:r>
      <w:r w:rsidR="007F26A5" w:rsidRPr="00197264">
        <w:rPr>
          <w:rFonts w:ascii="Arial" w:eastAsia="Times New Roman" w:hAnsi="Arial" w:cs="Arial"/>
          <w:lang w:eastAsia="pl-PL"/>
        </w:rPr>
        <w:t>artę gwarancyjną sporządzoną w języku polskim,</w:t>
      </w:r>
    </w:p>
    <w:p w14:paraId="65007C62" w14:textId="434B33B1"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k</w:t>
      </w:r>
      <w:r w:rsidR="007F26A5" w:rsidRPr="00197264">
        <w:rPr>
          <w:rFonts w:ascii="Arial" w:eastAsia="Times New Roman" w:hAnsi="Arial" w:cs="Arial"/>
          <w:lang w:eastAsia="pl-PL"/>
        </w:rPr>
        <w:t>omplet badań, atestów, prób</w:t>
      </w:r>
      <w:r w:rsidRPr="00197264">
        <w:rPr>
          <w:rFonts w:ascii="Arial" w:eastAsia="Times New Roman" w:hAnsi="Arial" w:cs="Arial"/>
          <w:lang w:eastAsia="pl-PL"/>
        </w:rPr>
        <w:t xml:space="preserve"> jeśli są wymagane,</w:t>
      </w:r>
    </w:p>
    <w:p w14:paraId="75219C55" w14:textId="07421F7D"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aprobaty techniczne i deklaracje zgodności użytych materiałów,</w:t>
      </w:r>
    </w:p>
    <w:p w14:paraId="40FA9A43" w14:textId="1A4A0735" w:rsidR="006F5091"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opis parametrów technicznych urządzeń z wyszczególnieniem cen jednostkowych wybudowanych urządzeń,</w:t>
      </w:r>
      <w:r w:rsidR="00F35CB6" w:rsidRPr="00197264">
        <w:rPr>
          <w:rFonts w:ascii="Arial" w:eastAsia="Times New Roman" w:hAnsi="Arial" w:cs="Arial"/>
          <w:lang w:eastAsia="pl-PL"/>
        </w:rPr>
        <w:t>.</w:t>
      </w:r>
    </w:p>
    <w:p w14:paraId="154DA360" w14:textId="568C6E02"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dokumentacje powykonawczą – projekt budowlany z naniesionymi ewentualnymi zmianami,</w:t>
      </w:r>
    </w:p>
    <w:p w14:paraId="11D4BD84" w14:textId="1DF5632B"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oświadczenie kierownika budowy.</w:t>
      </w:r>
    </w:p>
    <w:p w14:paraId="44922CD3" w14:textId="1968A250" w:rsidR="006F5091" w:rsidRPr="00C13D26" w:rsidRDefault="006F5091" w:rsidP="00D365B9">
      <w:pPr>
        <w:numPr>
          <w:ilvl w:val="1"/>
          <w:numId w:val="11"/>
        </w:numPr>
        <w:suppressAutoHyphens/>
        <w:spacing w:after="0"/>
        <w:ind w:left="567" w:hanging="567"/>
        <w:rPr>
          <w:rFonts w:ascii="Arial" w:hAnsi="Arial" w:cs="Arial"/>
          <w:snapToGrid w:val="0"/>
          <w:u w:val="single"/>
        </w:rPr>
      </w:pPr>
      <w:r w:rsidRPr="002A6BC4">
        <w:rPr>
          <w:rFonts w:ascii="Arial" w:hAnsi="Arial" w:cs="Arial"/>
          <w:snapToGrid w:val="0"/>
        </w:rPr>
        <w:t xml:space="preserve">W przypadku stwierdzenia, że </w:t>
      </w:r>
      <w:r w:rsidR="004F32A9">
        <w:rPr>
          <w:rFonts w:ascii="Arial" w:hAnsi="Arial" w:cs="Arial"/>
          <w:snapToGrid w:val="0"/>
        </w:rPr>
        <w:t xml:space="preserve">przedmiot zamówienia t. j. Dokumentacje bądź </w:t>
      </w:r>
      <w:r w:rsidRPr="002A6BC4">
        <w:rPr>
          <w:rFonts w:ascii="Arial" w:hAnsi="Arial" w:cs="Arial"/>
          <w:snapToGrid w:val="0"/>
        </w:rPr>
        <w:t>roboty wykonywane są niezgodnie z obowiązującymi przepisami Zamawiający może odmówić zapłaty i żądać ich ponownego wykonania lub odstąpić od umowy z winy Wykonawcy.</w:t>
      </w:r>
      <w:r w:rsidR="00F35CB6">
        <w:rPr>
          <w:rFonts w:ascii="Arial" w:hAnsi="Arial" w:cs="Arial"/>
          <w:snapToGrid w:val="0"/>
        </w:rPr>
        <w:t xml:space="preserve"> </w:t>
      </w:r>
      <w:r w:rsidR="00F35CB6" w:rsidRPr="00C13D26">
        <w:rPr>
          <w:rFonts w:ascii="Arial" w:hAnsi="Arial" w:cs="Arial"/>
          <w:snapToGrid w:val="0"/>
        </w:rPr>
        <w:t>W takim przypadku Wynagrodzenie Wykonawcy ulega proporcjonalnemu zmniejszeniu i obejmuje faktycznie wykonaną część przedmiotu umowy.</w:t>
      </w:r>
    </w:p>
    <w:p w14:paraId="36CE7FA8" w14:textId="77777777" w:rsidR="006F5091" w:rsidRPr="00B058C2" w:rsidRDefault="006F5091" w:rsidP="00D365B9">
      <w:pPr>
        <w:numPr>
          <w:ilvl w:val="1"/>
          <w:numId w:val="11"/>
        </w:numPr>
        <w:tabs>
          <w:tab w:val="left" w:pos="567"/>
        </w:tabs>
        <w:suppressAutoHyphens/>
        <w:spacing w:after="0"/>
        <w:ind w:left="567" w:hanging="567"/>
        <w:rPr>
          <w:rFonts w:ascii="Arial" w:hAnsi="Arial" w:cs="Arial"/>
          <w:snapToGrid w:val="0"/>
        </w:rPr>
      </w:pPr>
      <w:r w:rsidRPr="00B058C2">
        <w:rPr>
          <w:rFonts w:ascii="Arial" w:hAnsi="Arial" w:cs="Arial"/>
          <w:snapToGrid w:val="0"/>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41532318" w14:textId="012EED58" w:rsidR="00631BEC" w:rsidRPr="007F0EB1" w:rsidRDefault="006F5091" w:rsidP="00D365B9">
      <w:pPr>
        <w:numPr>
          <w:ilvl w:val="1"/>
          <w:numId w:val="11"/>
        </w:numPr>
        <w:tabs>
          <w:tab w:val="left" w:pos="567"/>
        </w:tabs>
        <w:suppressAutoHyphens/>
        <w:spacing w:after="0"/>
        <w:ind w:left="567" w:hanging="567"/>
        <w:rPr>
          <w:rFonts w:ascii="Arial" w:hAnsi="Arial" w:cs="Arial"/>
          <w:b/>
          <w:snapToGrid w:val="0"/>
        </w:rPr>
      </w:pPr>
      <w:bookmarkStart w:id="22" w:name="_Hlk492277508"/>
      <w:r w:rsidRPr="00A26A24">
        <w:rPr>
          <w:rFonts w:ascii="Arial" w:hAnsi="Arial" w:cs="Arial"/>
          <w:bCs/>
          <w:snapToGrid w:val="0"/>
        </w:rPr>
        <w:t xml:space="preserve">Zamawiający wymaga od Wykonawcy </w:t>
      </w:r>
      <w:r w:rsidR="00A26A24">
        <w:rPr>
          <w:rFonts w:ascii="Arial" w:hAnsi="Arial" w:cs="Arial"/>
          <w:bCs/>
          <w:snapToGrid w:val="0"/>
        </w:rPr>
        <w:t xml:space="preserve">niezależnie od rękojmi </w:t>
      </w:r>
      <w:r w:rsidRPr="00A26A24">
        <w:rPr>
          <w:rFonts w:ascii="Arial" w:hAnsi="Arial" w:cs="Arial"/>
          <w:bCs/>
          <w:snapToGrid w:val="0"/>
        </w:rPr>
        <w:t xml:space="preserve">udzielenia </w:t>
      </w:r>
      <w:r w:rsidRPr="007F0EB1">
        <w:rPr>
          <w:rFonts w:ascii="Arial" w:hAnsi="Arial" w:cs="Arial"/>
          <w:bCs/>
          <w:snapToGrid w:val="0"/>
        </w:rPr>
        <w:t>gwarancji</w:t>
      </w:r>
      <w:r w:rsidR="002B1DA3" w:rsidRPr="007F0EB1">
        <w:rPr>
          <w:rFonts w:ascii="Arial" w:hAnsi="Arial" w:cs="Arial"/>
          <w:bCs/>
          <w:snapToGrid w:val="0"/>
        </w:rPr>
        <w:t xml:space="preserve"> </w:t>
      </w:r>
    </w:p>
    <w:p w14:paraId="2B04242D" w14:textId="7EB3A2DE" w:rsidR="006F5091" w:rsidRPr="007F0EB1" w:rsidRDefault="00631BEC" w:rsidP="00631BEC">
      <w:pPr>
        <w:tabs>
          <w:tab w:val="left" w:pos="567"/>
        </w:tabs>
        <w:suppressAutoHyphens/>
        <w:spacing w:after="0"/>
        <w:ind w:left="567"/>
        <w:rPr>
          <w:rFonts w:ascii="Arial" w:hAnsi="Arial" w:cs="Arial"/>
          <w:b/>
          <w:snapToGrid w:val="0"/>
        </w:rPr>
      </w:pPr>
      <w:r w:rsidRPr="007F0EB1">
        <w:rPr>
          <w:rFonts w:ascii="Arial" w:hAnsi="Arial" w:cs="Arial"/>
          <w:b/>
        </w:rPr>
        <w:t xml:space="preserve">na </w:t>
      </w:r>
      <w:r w:rsidR="00C13D26" w:rsidRPr="007F0EB1">
        <w:rPr>
          <w:rFonts w:ascii="Arial" w:hAnsi="Arial" w:cs="Arial"/>
          <w:b/>
          <w:bCs/>
          <w:snapToGrid w:val="0"/>
        </w:rPr>
        <w:t>w</w:t>
      </w:r>
      <w:r w:rsidRPr="007F0EB1">
        <w:rPr>
          <w:rFonts w:ascii="Arial" w:hAnsi="Arial" w:cs="Arial"/>
          <w:b/>
        </w:rPr>
        <w:t>ykonane</w:t>
      </w:r>
      <w:r w:rsidR="00C13D26" w:rsidRPr="007F0EB1">
        <w:rPr>
          <w:rFonts w:ascii="Arial" w:hAnsi="Arial" w:cs="Arial"/>
          <w:b/>
        </w:rPr>
        <w:t xml:space="preserve"> i odebrane</w:t>
      </w:r>
      <w:r w:rsidR="000C4BCC" w:rsidRPr="007F0EB1">
        <w:rPr>
          <w:rFonts w:ascii="Arial" w:hAnsi="Arial" w:cs="Arial"/>
          <w:b/>
        </w:rPr>
        <w:t xml:space="preserve"> roboty</w:t>
      </w:r>
      <w:r w:rsidRPr="007F0EB1">
        <w:rPr>
          <w:rFonts w:ascii="Arial" w:hAnsi="Arial" w:cs="Arial"/>
          <w:b/>
        </w:rPr>
        <w:t xml:space="preserve"> i zamontowane urządzenia, </w:t>
      </w:r>
      <w:r w:rsidRPr="007F0EB1">
        <w:rPr>
          <w:rFonts w:ascii="Arial" w:hAnsi="Arial" w:cs="Arial"/>
        </w:rPr>
        <w:t xml:space="preserve">stanowiące przedmiot niniejszego zamówienia, </w:t>
      </w:r>
      <w:r w:rsidRPr="007F0EB1">
        <w:rPr>
          <w:rFonts w:ascii="Arial" w:hAnsi="Arial" w:cs="Arial"/>
          <w:b/>
        </w:rPr>
        <w:t>na okres minimum 60 miesięcy</w:t>
      </w:r>
      <w:r w:rsidRPr="007F0EB1">
        <w:rPr>
          <w:rFonts w:ascii="Arial" w:hAnsi="Arial" w:cs="Arial"/>
        </w:rPr>
        <w:t xml:space="preserve"> </w:t>
      </w:r>
      <w:bookmarkStart w:id="23" w:name="_Hlk26875379"/>
      <w:r w:rsidRPr="007F0EB1">
        <w:rPr>
          <w:rFonts w:ascii="Arial" w:hAnsi="Arial" w:cs="Arial"/>
        </w:rPr>
        <w:t>licząc od daty odbioru końcowego robót</w:t>
      </w:r>
      <w:r w:rsidR="000C4BCC" w:rsidRPr="007F0EB1">
        <w:rPr>
          <w:rFonts w:ascii="Arial" w:hAnsi="Arial" w:cs="Arial"/>
        </w:rPr>
        <w:t xml:space="preserve"> odrębnie dla każdego zadania</w:t>
      </w:r>
      <w:r w:rsidRPr="007F0EB1">
        <w:rPr>
          <w:rFonts w:ascii="Arial" w:hAnsi="Arial" w:cs="Arial"/>
        </w:rPr>
        <w:t xml:space="preserve">, </w:t>
      </w:r>
      <w:bookmarkStart w:id="24" w:name="_Hlk26801049"/>
      <w:r w:rsidRPr="007F0EB1">
        <w:rPr>
          <w:rFonts w:ascii="Arial" w:hAnsi="Arial" w:cs="Arial"/>
        </w:rPr>
        <w:t xml:space="preserve">przy czym w </w:t>
      </w:r>
      <w:r w:rsidR="000C4BCC" w:rsidRPr="007F0EB1">
        <w:rPr>
          <w:rFonts w:ascii="Arial" w:hAnsi="Arial" w:cs="Arial"/>
        </w:rPr>
        <w:t>przypadku zamontowania</w:t>
      </w:r>
      <w:r w:rsidRPr="007F0EB1">
        <w:rPr>
          <w:rFonts w:ascii="Arial" w:hAnsi="Arial" w:cs="Arial"/>
        </w:rPr>
        <w:t xml:space="preserve"> urządzeń, </w:t>
      </w:r>
      <w:r w:rsidR="000C4BCC" w:rsidRPr="007F0EB1">
        <w:rPr>
          <w:rFonts w:ascii="Arial" w:hAnsi="Arial" w:cs="Arial"/>
        </w:rPr>
        <w:t>gdy ich producent udziela dłuższej gwarancji obowiązuje gwarancja producenta</w:t>
      </w:r>
      <w:r w:rsidRPr="007F0EB1">
        <w:rPr>
          <w:rFonts w:ascii="Arial" w:hAnsi="Arial" w:cs="Arial"/>
        </w:rPr>
        <w:t xml:space="preserve">, </w:t>
      </w:r>
      <w:r w:rsidR="000C4BCC" w:rsidRPr="007F0EB1">
        <w:rPr>
          <w:rFonts w:ascii="Arial" w:hAnsi="Arial" w:cs="Arial"/>
        </w:rPr>
        <w:t xml:space="preserve">a </w:t>
      </w:r>
      <w:r w:rsidRPr="007F0EB1">
        <w:rPr>
          <w:rFonts w:ascii="Arial" w:hAnsi="Arial" w:cs="Arial"/>
        </w:rPr>
        <w:t xml:space="preserve">Wykonawca zobowiązany jest do przeniesienia na Zamawiającego, po zakończeniu okresu gwarancji, o którym mowa </w:t>
      </w:r>
      <w:r w:rsidR="00C13D26" w:rsidRPr="007F0EB1">
        <w:rPr>
          <w:rFonts w:ascii="Arial" w:hAnsi="Arial" w:cs="Arial"/>
        </w:rPr>
        <w:br/>
      </w:r>
      <w:r w:rsidRPr="007F0EB1">
        <w:rPr>
          <w:rFonts w:ascii="Arial" w:hAnsi="Arial" w:cs="Arial"/>
        </w:rPr>
        <w:t>w niniejszym punkci</w:t>
      </w:r>
      <w:r w:rsidR="000C4BCC" w:rsidRPr="007F0EB1">
        <w:rPr>
          <w:rFonts w:ascii="Arial" w:hAnsi="Arial" w:cs="Arial"/>
        </w:rPr>
        <w:t>e - cesją praw wynikających z</w:t>
      </w:r>
      <w:r w:rsidRPr="007F0EB1">
        <w:rPr>
          <w:rFonts w:ascii="Arial" w:hAnsi="Arial" w:cs="Arial"/>
        </w:rPr>
        <w:t xml:space="preserve"> gwarancji</w:t>
      </w:r>
      <w:bookmarkEnd w:id="23"/>
      <w:bookmarkEnd w:id="24"/>
      <w:r w:rsidRPr="007F0EB1">
        <w:rPr>
          <w:rFonts w:ascii="Arial" w:hAnsi="Arial" w:cs="Arial"/>
          <w:b/>
          <w:snapToGrid w:val="0"/>
        </w:rPr>
        <w:t xml:space="preserve"> </w:t>
      </w:r>
      <w:r w:rsidRPr="007F0EB1">
        <w:rPr>
          <w:rFonts w:ascii="Arial" w:hAnsi="Arial" w:cs="Arial"/>
          <w:bCs/>
          <w:snapToGrid w:val="0"/>
        </w:rPr>
        <w:t>o</w:t>
      </w:r>
      <w:r w:rsidR="00C13D26" w:rsidRPr="007F0EB1">
        <w:rPr>
          <w:rFonts w:ascii="Arial" w:hAnsi="Arial" w:cs="Arial"/>
          <w:bCs/>
          <w:snapToGrid w:val="0"/>
        </w:rPr>
        <w:t>d</w:t>
      </w:r>
      <w:r w:rsidR="00A26A24" w:rsidRPr="007F0EB1">
        <w:rPr>
          <w:rFonts w:ascii="Arial" w:hAnsi="Arial" w:cs="Arial"/>
          <w:bCs/>
          <w:snapToGrid w:val="0"/>
        </w:rPr>
        <w:t>rębnie dla każdego Zadania</w:t>
      </w:r>
      <w:r w:rsidR="006F5091" w:rsidRPr="007F0EB1">
        <w:rPr>
          <w:rFonts w:ascii="Arial" w:hAnsi="Arial" w:cs="Arial"/>
          <w:bCs/>
          <w:snapToGrid w:val="0"/>
        </w:rPr>
        <w:t>.</w:t>
      </w:r>
    </w:p>
    <w:p w14:paraId="419713A1" w14:textId="35EC54FD" w:rsidR="00F35CB6" w:rsidRPr="002B1DA3" w:rsidRDefault="00F35CB6" w:rsidP="00D365B9">
      <w:pPr>
        <w:numPr>
          <w:ilvl w:val="1"/>
          <w:numId w:val="11"/>
        </w:numPr>
        <w:tabs>
          <w:tab w:val="left" w:pos="567"/>
        </w:tabs>
        <w:suppressAutoHyphens/>
        <w:spacing w:after="0"/>
        <w:ind w:left="567" w:hanging="567"/>
        <w:rPr>
          <w:rFonts w:ascii="Arial" w:hAnsi="Arial" w:cs="Arial"/>
          <w:b/>
          <w:snapToGrid w:val="0"/>
          <w:color w:val="4F81BD" w:themeColor="accent1"/>
        </w:rPr>
      </w:pPr>
      <w:r w:rsidRPr="007F0EB1">
        <w:rPr>
          <w:rFonts w:ascii="Arial" w:hAnsi="Arial" w:cs="Arial"/>
          <w:bCs/>
          <w:snapToGrid w:val="0"/>
        </w:rPr>
        <w:t xml:space="preserve">Niezależnie od gwarancji Wykonawca udziela rękojmi </w:t>
      </w:r>
      <w:r w:rsidR="00A26A24" w:rsidRPr="007F0EB1">
        <w:rPr>
          <w:rFonts w:ascii="Arial" w:hAnsi="Arial" w:cs="Arial"/>
          <w:bCs/>
          <w:snapToGrid w:val="0"/>
        </w:rPr>
        <w:t xml:space="preserve">na roboty budowlane </w:t>
      </w:r>
      <w:r w:rsidRPr="007F0EB1">
        <w:rPr>
          <w:rFonts w:ascii="Arial" w:hAnsi="Arial" w:cs="Arial"/>
          <w:bCs/>
          <w:snapToGrid w:val="0"/>
        </w:rPr>
        <w:t xml:space="preserve">na okres minimum </w:t>
      </w:r>
      <w:r w:rsidRPr="007F0EB1">
        <w:rPr>
          <w:rFonts w:ascii="Arial" w:hAnsi="Arial" w:cs="Arial"/>
          <w:b/>
          <w:bCs/>
          <w:snapToGrid w:val="0"/>
        </w:rPr>
        <w:t>60 miesi</w:t>
      </w:r>
      <w:r w:rsidR="00A26A24" w:rsidRPr="007F0EB1">
        <w:rPr>
          <w:rFonts w:ascii="Arial" w:hAnsi="Arial" w:cs="Arial"/>
          <w:b/>
          <w:bCs/>
          <w:snapToGrid w:val="0"/>
        </w:rPr>
        <w:t>ę</w:t>
      </w:r>
      <w:r w:rsidRPr="007F0EB1">
        <w:rPr>
          <w:rFonts w:ascii="Arial" w:hAnsi="Arial" w:cs="Arial"/>
          <w:b/>
          <w:bCs/>
          <w:snapToGrid w:val="0"/>
        </w:rPr>
        <w:t>cy</w:t>
      </w:r>
      <w:r w:rsidR="00A26A24" w:rsidRPr="007F0EB1">
        <w:rPr>
          <w:rFonts w:ascii="Arial" w:hAnsi="Arial" w:cs="Arial"/>
          <w:b/>
          <w:bCs/>
          <w:snapToGrid w:val="0"/>
        </w:rPr>
        <w:t>, zgodnie ze złożoną ofertą</w:t>
      </w:r>
      <w:r w:rsidR="002B1DA3" w:rsidRPr="007F0EB1">
        <w:rPr>
          <w:rFonts w:ascii="Arial" w:hAnsi="Arial" w:cs="Arial"/>
          <w:bCs/>
          <w:snapToGrid w:val="0"/>
        </w:rPr>
        <w:t xml:space="preserve">, </w:t>
      </w:r>
      <w:r w:rsidR="00BC34F4" w:rsidRPr="007F0EB1">
        <w:rPr>
          <w:rFonts w:ascii="Arial" w:hAnsi="Arial" w:cs="Arial"/>
          <w:bCs/>
          <w:snapToGrid w:val="0"/>
        </w:rPr>
        <w:t>licząc od daty</w:t>
      </w:r>
      <w:r w:rsidR="002B1DA3" w:rsidRPr="007F0EB1">
        <w:rPr>
          <w:rFonts w:ascii="Arial" w:hAnsi="Arial" w:cs="Arial"/>
          <w:bCs/>
          <w:snapToGrid w:val="0"/>
        </w:rPr>
        <w:t xml:space="preserve"> odbioru końcowego robót, odrębnie dla każdego Zadania</w:t>
      </w:r>
      <w:r w:rsidR="00E25741" w:rsidRPr="007F0EB1">
        <w:rPr>
          <w:rFonts w:ascii="Arial" w:hAnsi="Arial" w:cs="Arial"/>
          <w:bCs/>
          <w:snapToGrid w:val="0"/>
        </w:rPr>
        <w:t>, z zastrzeżeniem zapisów o których mowa w § 12 ust 3 projektu umowy, stanowiącego Załącznik Nr</w:t>
      </w:r>
      <w:r w:rsidR="000918E0" w:rsidRPr="007F0EB1">
        <w:rPr>
          <w:rFonts w:ascii="Arial" w:hAnsi="Arial" w:cs="Arial"/>
          <w:bCs/>
          <w:snapToGrid w:val="0"/>
        </w:rPr>
        <w:t xml:space="preserve"> 8 do SIWZ</w:t>
      </w:r>
      <w:r w:rsidR="00E25741" w:rsidRPr="007F0EB1">
        <w:rPr>
          <w:rFonts w:ascii="Arial" w:hAnsi="Arial" w:cs="Arial"/>
          <w:bCs/>
          <w:snapToGrid w:val="0"/>
        </w:rPr>
        <w:t xml:space="preserve"> </w:t>
      </w:r>
      <w:r w:rsidR="00A26A24" w:rsidRPr="007F0EB1">
        <w:rPr>
          <w:rFonts w:ascii="Arial" w:hAnsi="Arial" w:cs="Arial"/>
          <w:b/>
          <w:bCs/>
          <w:snapToGrid w:val="0"/>
        </w:rPr>
        <w:t>.</w:t>
      </w:r>
    </w:p>
    <w:p w14:paraId="58ECAB83" w14:textId="607AB9EF" w:rsidR="006F5091" w:rsidRPr="0020373B" w:rsidRDefault="00A26A24" w:rsidP="006F5091">
      <w:pPr>
        <w:pStyle w:val="Akapitzlist"/>
        <w:ind w:left="567"/>
        <w:rPr>
          <w:rFonts w:ascii="Arial" w:eastAsia="Tahoma" w:hAnsi="Arial" w:cs="Arial"/>
          <w:b/>
        </w:rPr>
      </w:pPr>
      <w:r w:rsidRPr="0020373B">
        <w:rPr>
          <w:rFonts w:ascii="Arial" w:eastAsia="Tahoma" w:hAnsi="Arial" w:cs="Arial"/>
          <w:b/>
        </w:rPr>
        <w:t>Uwaga: Termin udzielonej rękojm</w:t>
      </w:r>
      <w:r w:rsidR="006F5091" w:rsidRPr="0020373B">
        <w:rPr>
          <w:rFonts w:ascii="Arial" w:eastAsia="Tahoma" w:hAnsi="Arial" w:cs="Arial"/>
          <w:b/>
        </w:rPr>
        <w:t>i na wykonane roboty</w:t>
      </w:r>
      <w:r w:rsidRPr="0020373B">
        <w:rPr>
          <w:rFonts w:ascii="Arial" w:hAnsi="Arial" w:cs="Arial"/>
          <w:b/>
          <w:snapToGrid w:val="0"/>
        </w:rPr>
        <w:t xml:space="preserve"> </w:t>
      </w:r>
      <w:r w:rsidR="00B161D4">
        <w:rPr>
          <w:rFonts w:ascii="Arial" w:hAnsi="Arial" w:cs="Arial"/>
          <w:b/>
          <w:snapToGrid w:val="0"/>
        </w:rPr>
        <w:t xml:space="preserve">budowlane </w:t>
      </w:r>
      <w:r w:rsidR="006F5091" w:rsidRPr="0020373B">
        <w:rPr>
          <w:rFonts w:ascii="Arial" w:eastAsia="Tahoma" w:hAnsi="Arial" w:cs="Arial"/>
          <w:b/>
        </w:rPr>
        <w:t>stanowi kryterium oceny ofert.</w:t>
      </w:r>
    </w:p>
    <w:bookmarkEnd w:id="22"/>
    <w:p w14:paraId="0A7CA047" w14:textId="2696B888" w:rsidR="006F5091" w:rsidRPr="004F32A9" w:rsidRDefault="006F5091" w:rsidP="00D365B9">
      <w:pPr>
        <w:pStyle w:val="Akapitzlist"/>
        <w:numPr>
          <w:ilvl w:val="1"/>
          <w:numId w:val="11"/>
        </w:numPr>
        <w:suppressAutoHyphens/>
        <w:spacing w:after="0"/>
        <w:ind w:left="567" w:hanging="567"/>
        <w:rPr>
          <w:rFonts w:ascii="Arial" w:hAnsi="Arial" w:cs="Arial"/>
          <w:u w:val="single"/>
          <w:lang w:val="x-none"/>
        </w:rPr>
      </w:pPr>
      <w:r w:rsidRPr="004F32A9">
        <w:rPr>
          <w:rFonts w:ascii="Arial" w:hAnsi="Arial" w:cs="Arial"/>
          <w:snapToGrid w:val="0"/>
        </w:rPr>
        <w:t xml:space="preserve">Pozostałe warunki realizacji przedmiotu </w:t>
      </w:r>
      <w:r w:rsidR="002B1DA3">
        <w:rPr>
          <w:rFonts w:ascii="Arial" w:hAnsi="Arial" w:cs="Arial"/>
          <w:snapToGrid w:val="0"/>
        </w:rPr>
        <w:t>zamówienia/</w:t>
      </w:r>
      <w:r w:rsidRPr="004F32A9">
        <w:rPr>
          <w:rFonts w:ascii="Arial" w:hAnsi="Arial" w:cs="Arial"/>
          <w:snapToGrid w:val="0"/>
        </w:rPr>
        <w:t xml:space="preserve">umowy określone są we wzorze umowy stanowiącym </w:t>
      </w:r>
      <w:r w:rsidRPr="004F32A9">
        <w:rPr>
          <w:rFonts w:ascii="Arial" w:hAnsi="Arial" w:cs="Arial"/>
          <w:b/>
          <w:bCs/>
          <w:snapToGrid w:val="0"/>
        </w:rPr>
        <w:t xml:space="preserve">Załącznik Nr </w:t>
      </w:r>
      <w:r w:rsidR="004F32A9" w:rsidRPr="004F32A9">
        <w:rPr>
          <w:rFonts w:ascii="Arial" w:hAnsi="Arial" w:cs="Arial"/>
          <w:b/>
          <w:bCs/>
          <w:snapToGrid w:val="0"/>
        </w:rPr>
        <w:t>8</w:t>
      </w:r>
      <w:r w:rsidRPr="004F32A9">
        <w:rPr>
          <w:rFonts w:ascii="Arial" w:hAnsi="Arial" w:cs="Arial"/>
          <w:snapToGrid w:val="0"/>
        </w:rPr>
        <w:t xml:space="preserve"> do SIWZ.</w:t>
      </w:r>
    </w:p>
    <w:p w14:paraId="6A1D758B" w14:textId="4364EE27" w:rsidR="006F5091" w:rsidRPr="005C71C7" w:rsidRDefault="006F5091" w:rsidP="00D365B9">
      <w:pPr>
        <w:pStyle w:val="Akapitzlist"/>
        <w:numPr>
          <w:ilvl w:val="1"/>
          <w:numId w:val="11"/>
        </w:numPr>
        <w:suppressAutoHyphens/>
        <w:spacing w:after="0"/>
        <w:ind w:left="567" w:hanging="567"/>
        <w:rPr>
          <w:rFonts w:ascii="Arial" w:hAnsi="Arial" w:cs="Arial"/>
          <w:strike/>
        </w:rPr>
      </w:pPr>
      <w:r w:rsidRPr="002075C2">
        <w:rPr>
          <w:rFonts w:ascii="Arial" w:hAnsi="Arial" w:cs="Arial"/>
          <w:bCs/>
        </w:rPr>
        <w:t>Zamawiający wymaga od Wykonawcy lub Podwykonawców przez cały okres obowiązywania umowy</w:t>
      </w:r>
      <w:r w:rsidRPr="002075C2">
        <w:rPr>
          <w:rFonts w:ascii="Arial" w:hAnsi="Arial" w:cs="Arial"/>
          <w:b/>
        </w:rPr>
        <w:t xml:space="preserve"> </w:t>
      </w:r>
      <w:r w:rsidR="002B1DA3">
        <w:rPr>
          <w:rFonts w:ascii="Arial" w:hAnsi="Arial" w:cs="Arial"/>
          <w:bCs/>
        </w:rPr>
        <w:t>zatrudniać</w:t>
      </w:r>
      <w:r w:rsidRPr="002075C2">
        <w:rPr>
          <w:rFonts w:ascii="Arial" w:hAnsi="Arial" w:cs="Arial"/>
          <w:bCs/>
        </w:rPr>
        <w:t xml:space="preserve"> na </w:t>
      </w:r>
      <w:r w:rsidR="002B1DA3">
        <w:rPr>
          <w:rFonts w:ascii="Arial" w:hAnsi="Arial" w:cs="Arial"/>
          <w:bCs/>
        </w:rPr>
        <w:t>podstawie umowy</w:t>
      </w:r>
      <w:r w:rsidRPr="002075C2">
        <w:rPr>
          <w:rFonts w:ascii="Arial" w:hAnsi="Arial" w:cs="Arial"/>
          <w:bCs/>
        </w:rPr>
        <w:t xml:space="preserve"> o </w:t>
      </w:r>
      <w:bookmarkStart w:id="25" w:name="_Hlk493668130"/>
      <w:bookmarkStart w:id="26" w:name="_Hlk493668281"/>
      <w:r w:rsidR="002B1DA3">
        <w:rPr>
          <w:rFonts w:ascii="Arial" w:hAnsi="Arial" w:cs="Arial"/>
          <w:bCs/>
        </w:rPr>
        <w:t xml:space="preserve">pracę wszystkie </w:t>
      </w:r>
      <w:r w:rsidR="002B1DA3">
        <w:rPr>
          <w:rFonts w:ascii="Arial" w:hAnsi="Arial" w:cs="Arial"/>
        </w:rPr>
        <w:t>oso</w:t>
      </w:r>
      <w:r w:rsidRPr="002075C2">
        <w:rPr>
          <w:rFonts w:ascii="Arial" w:hAnsi="Arial" w:cs="Arial"/>
        </w:rPr>
        <w:t>b</w:t>
      </w:r>
      <w:r w:rsidR="002B1DA3">
        <w:rPr>
          <w:rFonts w:ascii="Arial" w:hAnsi="Arial" w:cs="Arial"/>
        </w:rPr>
        <w:t xml:space="preserve">y skierowane do wykonywania </w:t>
      </w:r>
      <w:r w:rsidRPr="002075C2">
        <w:rPr>
          <w:rFonts w:ascii="Arial" w:hAnsi="Arial" w:cs="Arial"/>
        </w:rPr>
        <w:t>czynności w ramach realizacji przedmiotu zamówienia</w:t>
      </w:r>
      <w:r w:rsidR="002B1DA3">
        <w:rPr>
          <w:rFonts w:ascii="Arial" w:hAnsi="Arial" w:cs="Arial"/>
        </w:rPr>
        <w:t xml:space="preserve"> </w:t>
      </w:r>
      <w:r w:rsidR="000F4698">
        <w:rPr>
          <w:rFonts w:ascii="Arial" w:hAnsi="Arial" w:cs="Arial"/>
        </w:rPr>
        <w:br/>
      </w:r>
      <w:r w:rsidR="002B1DA3">
        <w:rPr>
          <w:rFonts w:ascii="Arial" w:hAnsi="Arial" w:cs="Arial"/>
        </w:rPr>
        <w:t>w zakresie</w:t>
      </w:r>
      <w:r w:rsidRPr="002075C2">
        <w:rPr>
          <w:rFonts w:ascii="Arial" w:hAnsi="Arial" w:cs="Arial"/>
        </w:rPr>
        <w:t>:</w:t>
      </w:r>
      <w:r w:rsidR="002B1DA3">
        <w:rPr>
          <w:rFonts w:ascii="Arial" w:hAnsi="Arial" w:cs="Arial"/>
        </w:rPr>
        <w:t xml:space="preserve"> </w:t>
      </w:r>
      <w:r w:rsidRPr="005C71C7">
        <w:rPr>
          <w:rFonts w:ascii="Arial" w:hAnsi="Arial" w:cs="Arial"/>
        </w:rPr>
        <w:t>prace fizyczne oraz obsług</w:t>
      </w:r>
      <w:r w:rsidR="000F4698">
        <w:rPr>
          <w:rFonts w:ascii="Arial" w:hAnsi="Arial" w:cs="Arial"/>
        </w:rPr>
        <w:t>a</w:t>
      </w:r>
      <w:r w:rsidRPr="005C71C7">
        <w:rPr>
          <w:rFonts w:ascii="Arial" w:hAnsi="Arial" w:cs="Arial"/>
        </w:rPr>
        <w:t xml:space="preserve"> urządze</w:t>
      </w:r>
      <w:r w:rsidR="000F4698">
        <w:rPr>
          <w:rFonts w:ascii="Arial" w:hAnsi="Arial" w:cs="Arial"/>
        </w:rPr>
        <w:t>ń</w:t>
      </w:r>
      <w:r w:rsidRPr="005C71C7">
        <w:rPr>
          <w:rFonts w:ascii="Arial" w:hAnsi="Arial" w:cs="Arial"/>
        </w:rPr>
        <w:t xml:space="preserve"> związan</w:t>
      </w:r>
      <w:r w:rsidR="000F4698">
        <w:rPr>
          <w:rFonts w:ascii="Arial" w:hAnsi="Arial" w:cs="Arial"/>
        </w:rPr>
        <w:t>ych</w:t>
      </w:r>
      <w:r w:rsidRPr="005C71C7">
        <w:rPr>
          <w:rFonts w:ascii="Arial" w:hAnsi="Arial" w:cs="Arial"/>
        </w:rPr>
        <w:t xml:space="preserve"> z </w:t>
      </w:r>
      <w:r w:rsidR="002A6BC4" w:rsidRPr="005C71C7">
        <w:rPr>
          <w:rFonts w:ascii="Arial" w:hAnsi="Arial" w:cs="Arial"/>
        </w:rPr>
        <w:t>rob</w:t>
      </w:r>
      <w:r w:rsidR="00C86BE3" w:rsidRPr="005C71C7">
        <w:rPr>
          <w:rFonts w:ascii="Arial" w:hAnsi="Arial" w:cs="Arial"/>
        </w:rPr>
        <w:t>otami</w:t>
      </w:r>
      <w:r w:rsidR="002A6BC4" w:rsidRPr="005C71C7">
        <w:rPr>
          <w:rFonts w:ascii="Arial" w:hAnsi="Arial" w:cs="Arial"/>
        </w:rPr>
        <w:t xml:space="preserve"> ziemny</w:t>
      </w:r>
      <w:r w:rsidR="00C86BE3" w:rsidRPr="005C71C7">
        <w:rPr>
          <w:rFonts w:ascii="Arial" w:hAnsi="Arial" w:cs="Arial"/>
        </w:rPr>
        <w:t>mi, montażem małej arch</w:t>
      </w:r>
      <w:r w:rsidR="00A26A24" w:rsidRPr="005C71C7">
        <w:rPr>
          <w:rFonts w:ascii="Arial" w:hAnsi="Arial" w:cs="Arial"/>
        </w:rPr>
        <w:t>itektury,</w:t>
      </w:r>
      <w:r w:rsidRPr="005C71C7">
        <w:rPr>
          <w:rFonts w:ascii="Arial" w:hAnsi="Arial" w:cs="Arial"/>
        </w:rPr>
        <w:t xml:space="preserve"> </w:t>
      </w:r>
      <w:r w:rsidRPr="002075C2">
        <w:rPr>
          <w:rFonts w:ascii="Arial" w:hAnsi="Arial" w:cs="Arial"/>
        </w:rPr>
        <w:t xml:space="preserve">na terenie Gminy Kobylnica (o ile czynności te mieszczą się w zakresie </w:t>
      </w:r>
      <w:r w:rsidR="000A2E07">
        <w:rPr>
          <w:rFonts w:ascii="Arial" w:hAnsi="Arial" w:cs="Arial"/>
        </w:rPr>
        <w:t xml:space="preserve">art. 22 §1 </w:t>
      </w:r>
      <w:r w:rsidRPr="002075C2">
        <w:rPr>
          <w:rFonts w:ascii="Arial" w:hAnsi="Arial" w:cs="Arial"/>
        </w:rPr>
        <w:t>Kodeksu Pracy</w:t>
      </w:r>
      <w:bookmarkEnd w:id="25"/>
      <w:bookmarkEnd w:id="26"/>
      <w:r w:rsidR="008B7EBB">
        <w:rPr>
          <w:rFonts w:ascii="Arial" w:hAnsi="Arial" w:cs="Arial"/>
        </w:rPr>
        <w:t xml:space="preserve"> </w:t>
      </w:r>
      <w:r w:rsidR="008B7EBB" w:rsidRPr="005C71C7">
        <w:rPr>
          <w:rFonts w:ascii="Arial" w:hAnsi="Arial" w:cs="Arial"/>
        </w:rPr>
        <w:t>oraz aby osoby te</w:t>
      </w:r>
      <w:r w:rsidR="008B7EBB" w:rsidRPr="005C71C7">
        <w:rPr>
          <w:rFonts w:ascii="Arial" w:hAnsi="Arial" w:cs="Arial"/>
          <w:bCs/>
        </w:rPr>
        <w:t xml:space="preserve"> przez cały okres trwania umowy otrzymywały</w:t>
      </w:r>
      <w:r w:rsidR="002B1DA3" w:rsidRPr="005C71C7">
        <w:rPr>
          <w:rFonts w:ascii="Arial" w:hAnsi="Arial" w:cs="Arial"/>
          <w:bCs/>
        </w:rPr>
        <w:t xml:space="preserve"> co najmniej minimalnym wy</w:t>
      </w:r>
      <w:r w:rsidR="008B7EBB" w:rsidRPr="005C71C7">
        <w:rPr>
          <w:rFonts w:ascii="Arial" w:hAnsi="Arial" w:cs="Arial"/>
          <w:bCs/>
        </w:rPr>
        <w:t>nagrodzeniem za pracę, ustalone</w:t>
      </w:r>
      <w:r w:rsidR="002B1DA3" w:rsidRPr="005C71C7">
        <w:rPr>
          <w:rFonts w:ascii="Arial" w:hAnsi="Arial" w:cs="Arial"/>
          <w:bCs/>
        </w:rPr>
        <w:t xml:space="preserve"> na podstawie art. 6 – 8 ustawy z dnia 10 października 2002 r. o minimalnym wynagrodzeniu za pracę</w:t>
      </w:r>
      <w:r w:rsidR="008B7EBB" w:rsidRPr="005C71C7">
        <w:rPr>
          <w:rFonts w:ascii="Arial" w:hAnsi="Arial" w:cs="Arial"/>
          <w:bCs/>
        </w:rPr>
        <w:t>.</w:t>
      </w:r>
    </w:p>
    <w:p w14:paraId="073346B7" w14:textId="71D2D71A" w:rsidR="006F5091" w:rsidRPr="00A26A24" w:rsidRDefault="006F5091" w:rsidP="00D365B9">
      <w:pPr>
        <w:pStyle w:val="Akapitzlist"/>
        <w:numPr>
          <w:ilvl w:val="1"/>
          <w:numId w:val="11"/>
        </w:numPr>
        <w:suppressAutoHyphens/>
        <w:spacing w:after="0"/>
        <w:ind w:left="567" w:hanging="567"/>
        <w:rPr>
          <w:rFonts w:ascii="Arial" w:hAnsi="Arial" w:cs="Arial"/>
        </w:rPr>
      </w:pPr>
      <w:r w:rsidRPr="0094405A">
        <w:rPr>
          <w:rFonts w:ascii="Arial" w:hAnsi="Arial" w:cs="Arial"/>
        </w:rPr>
        <w:lastRenderedPageBreak/>
        <w:t xml:space="preserve">Wykonawca zobowiązany jest przez cały okres realizacji umowy posiadać/dysponować </w:t>
      </w:r>
      <w:r w:rsidRPr="00A26A24">
        <w:rPr>
          <w:rFonts w:ascii="Arial" w:hAnsi="Arial" w:cs="Arial"/>
          <w:b/>
        </w:rPr>
        <w:t>Kierownika robót o spe</w:t>
      </w:r>
      <w:r w:rsidR="00A26A24" w:rsidRPr="00A26A24">
        <w:rPr>
          <w:rFonts w:ascii="Arial" w:hAnsi="Arial" w:cs="Arial"/>
          <w:b/>
        </w:rPr>
        <w:t>cjalności konstrukcyjno-budowlanej</w:t>
      </w:r>
      <w:r w:rsidRPr="00A26A24">
        <w:rPr>
          <w:rFonts w:ascii="Arial" w:hAnsi="Arial" w:cs="Arial"/>
        </w:rPr>
        <w:t>, który posiada aktualne uprawnienia w tym zakresie.</w:t>
      </w:r>
    </w:p>
    <w:p w14:paraId="552C9F90" w14:textId="04C28B3D" w:rsidR="006F5091" w:rsidRPr="005C71C7" w:rsidRDefault="006F5091" w:rsidP="00D365B9">
      <w:pPr>
        <w:pStyle w:val="Akapitzlist"/>
        <w:numPr>
          <w:ilvl w:val="1"/>
          <w:numId w:val="11"/>
        </w:numPr>
        <w:suppressAutoHyphens/>
        <w:spacing w:after="0"/>
        <w:ind w:left="567" w:hanging="567"/>
        <w:rPr>
          <w:rFonts w:ascii="Arial" w:hAnsi="Arial" w:cs="Arial"/>
          <w:strike/>
        </w:rPr>
      </w:pPr>
      <w:bookmarkStart w:id="27" w:name="_Hlk497390559"/>
      <w:r w:rsidRPr="00D84BE1">
        <w:rPr>
          <w:rFonts w:ascii="Arial" w:hAnsi="Arial" w:cs="Arial"/>
          <w:b/>
          <w:bCs/>
        </w:rPr>
        <w:t>Wykonawca zobowiązany jest przed podpisaniem umowy do dostarczenia Wykazu osób</w:t>
      </w:r>
      <w:r w:rsidRPr="005C71C7">
        <w:rPr>
          <w:rFonts w:ascii="Arial" w:hAnsi="Arial" w:cs="Arial"/>
        </w:rPr>
        <w:t>, o których mowa w 3.</w:t>
      </w:r>
      <w:r w:rsidR="00A26A24" w:rsidRPr="005C71C7">
        <w:rPr>
          <w:rFonts w:ascii="Arial" w:hAnsi="Arial" w:cs="Arial"/>
        </w:rPr>
        <w:t>21</w:t>
      </w:r>
      <w:r w:rsidR="00562CD6">
        <w:rPr>
          <w:rFonts w:ascii="Arial" w:hAnsi="Arial" w:cs="Arial"/>
        </w:rPr>
        <w:t>.</w:t>
      </w:r>
      <w:r w:rsidRPr="005C71C7">
        <w:rPr>
          <w:rFonts w:ascii="Arial" w:hAnsi="Arial" w:cs="Arial"/>
        </w:rPr>
        <w:t xml:space="preserve"> </w:t>
      </w:r>
    </w:p>
    <w:bookmarkEnd w:id="27"/>
    <w:p w14:paraId="5D977A6E" w14:textId="31D742A6" w:rsidR="006F5091" w:rsidRPr="00850E16" w:rsidRDefault="006F5091" w:rsidP="00850E16">
      <w:pPr>
        <w:pStyle w:val="Akapitzlist"/>
        <w:numPr>
          <w:ilvl w:val="1"/>
          <w:numId w:val="11"/>
        </w:numPr>
        <w:suppressAutoHyphens/>
        <w:spacing w:after="0"/>
        <w:ind w:left="567" w:hanging="567"/>
        <w:rPr>
          <w:rFonts w:ascii="Arial" w:hAnsi="Arial" w:cs="Arial"/>
        </w:rPr>
      </w:pPr>
      <w:r w:rsidRPr="005C71C7">
        <w:rPr>
          <w:rFonts w:ascii="Arial" w:hAnsi="Arial" w:cs="Arial"/>
        </w:rPr>
        <w:t xml:space="preserve">Zamawiający na każdym etapie realizacji przedmiotu umowy ma prawo żądania udowodnienia przez </w:t>
      </w:r>
      <w:r w:rsidR="003B6AFB" w:rsidRPr="005C71C7">
        <w:rPr>
          <w:rFonts w:ascii="Arial" w:hAnsi="Arial" w:cs="Arial"/>
        </w:rPr>
        <w:t>W</w:t>
      </w:r>
      <w:r w:rsidRPr="005C71C7">
        <w:rPr>
          <w:rFonts w:ascii="Arial" w:hAnsi="Arial" w:cs="Arial"/>
        </w:rPr>
        <w:t>y</w:t>
      </w:r>
      <w:r w:rsidR="00A26A24" w:rsidRPr="005C71C7">
        <w:rPr>
          <w:rFonts w:ascii="Arial" w:hAnsi="Arial" w:cs="Arial"/>
        </w:rPr>
        <w:t>konawcę faktu zatrudnienia osób</w:t>
      </w:r>
      <w:r w:rsidRPr="005C71C7">
        <w:rPr>
          <w:rFonts w:ascii="Arial" w:hAnsi="Arial" w:cs="Arial"/>
        </w:rPr>
        <w:t xml:space="preserve"> na umowę o prac</w:t>
      </w:r>
      <w:r w:rsidR="00850E16">
        <w:rPr>
          <w:rFonts w:ascii="Arial" w:hAnsi="Arial" w:cs="Arial"/>
        </w:rPr>
        <w:t>ę.</w:t>
      </w:r>
    </w:p>
    <w:p w14:paraId="30B8C6B3" w14:textId="45712E73" w:rsidR="00C574C3" w:rsidRDefault="008B7EBB" w:rsidP="00D365B9">
      <w:pPr>
        <w:pStyle w:val="Akapitzlist"/>
        <w:widowControl w:val="0"/>
        <w:numPr>
          <w:ilvl w:val="1"/>
          <w:numId w:val="11"/>
        </w:numPr>
        <w:tabs>
          <w:tab w:val="left" w:pos="1134"/>
        </w:tabs>
        <w:suppressAutoHyphens/>
        <w:spacing w:after="40"/>
        <w:ind w:left="567" w:hanging="567"/>
        <w:rPr>
          <w:rFonts w:ascii="Arial" w:hAnsi="Arial" w:cs="Arial"/>
          <w:b/>
        </w:rPr>
      </w:pPr>
      <w:r w:rsidRPr="005C71C7">
        <w:rPr>
          <w:rFonts w:ascii="Arial" w:hAnsi="Arial" w:cs="Arial"/>
          <w:b/>
        </w:rPr>
        <w:t xml:space="preserve">Wykonawca w terminie </w:t>
      </w:r>
      <w:r w:rsidRPr="005C71C7">
        <w:rPr>
          <w:rFonts w:ascii="Arial" w:hAnsi="Arial" w:cs="Arial"/>
          <w:b/>
          <w:bCs/>
        </w:rPr>
        <w:t>3 dni roboczych</w:t>
      </w:r>
      <w:r w:rsidRPr="005C71C7">
        <w:rPr>
          <w:rFonts w:ascii="Arial" w:hAnsi="Arial" w:cs="Arial"/>
          <w:b/>
        </w:rPr>
        <w:t xml:space="preserve"> od wyboru najkorzystniejszej oferty </w:t>
      </w:r>
      <w:r w:rsidRPr="008B7EBB">
        <w:rPr>
          <w:rFonts w:ascii="Arial" w:hAnsi="Arial" w:cs="Arial"/>
          <w:b/>
        </w:rPr>
        <w:t xml:space="preserve">zobowiązany jest dostarczyć do siedziby Zamawiającego w formie papierowej </w:t>
      </w:r>
    </w:p>
    <w:p w14:paraId="5B945442" w14:textId="0C06D503" w:rsidR="008B7EBB" w:rsidRPr="008B7EBB" w:rsidRDefault="008B7EBB" w:rsidP="00C574C3">
      <w:pPr>
        <w:pStyle w:val="Akapitzlist"/>
        <w:widowControl w:val="0"/>
        <w:tabs>
          <w:tab w:val="left" w:pos="1134"/>
        </w:tabs>
        <w:suppressAutoHyphens/>
        <w:spacing w:after="40"/>
        <w:ind w:left="567"/>
        <w:rPr>
          <w:rFonts w:ascii="Arial" w:hAnsi="Arial" w:cs="Arial"/>
          <w:b/>
        </w:rPr>
      </w:pPr>
      <w:r w:rsidRPr="008B7EBB">
        <w:rPr>
          <w:rFonts w:ascii="Arial" w:hAnsi="Arial" w:cs="Arial"/>
          <w:b/>
        </w:rPr>
        <w:t xml:space="preserve">i elektronicznej, </w:t>
      </w:r>
      <w:r w:rsidR="00C574C3">
        <w:rPr>
          <w:rFonts w:ascii="Arial" w:hAnsi="Arial" w:cs="Arial"/>
          <w:b/>
        </w:rPr>
        <w:t xml:space="preserve">Kosztorys ofertowy </w:t>
      </w:r>
      <w:r w:rsidRPr="008B7EBB">
        <w:rPr>
          <w:rFonts w:ascii="Arial" w:hAnsi="Arial" w:cs="Arial"/>
          <w:b/>
        </w:rPr>
        <w:t xml:space="preserve">opracowany do ceny oferty zawartej </w:t>
      </w:r>
      <w:r w:rsidR="00C574C3">
        <w:rPr>
          <w:rFonts w:ascii="Arial" w:hAnsi="Arial" w:cs="Arial"/>
          <w:b/>
        </w:rPr>
        <w:br/>
      </w:r>
      <w:r w:rsidRPr="008B7EBB">
        <w:rPr>
          <w:rFonts w:ascii="Arial" w:hAnsi="Arial" w:cs="Arial"/>
          <w:b/>
        </w:rPr>
        <w:t xml:space="preserve">w Formularzu oferty, w rozbiciu na elementy określone w PFU, w szczególności zawierający ceny jednostkowe elementów zawartych w ust. </w:t>
      </w:r>
      <w:r w:rsidR="00C574C3">
        <w:rPr>
          <w:rFonts w:ascii="Arial" w:hAnsi="Arial" w:cs="Arial"/>
          <w:b/>
        </w:rPr>
        <w:t>3.6</w:t>
      </w:r>
      <w:r w:rsidRPr="008B7EBB">
        <w:rPr>
          <w:rFonts w:ascii="Arial" w:hAnsi="Arial" w:cs="Arial"/>
          <w:b/>
        </w:rPr>
        <w:t xml:space="preserve"> dla każdego </w:t>
      </w:r>
      <w:r w:rsidR="00D84BE1" w:rsidRPr="00EF6AC5">
        <w:rPr>
          <w:rFonts w:ascii="Arial" w:hAnsi="Arial" w:cs="Arial"/>
          <w:b/>
        </w:rPr>
        <w:t>Z</w:t>
      </w:r>
      <w:r w:rsidRPr="00EF6AC5">
        <w:rPr>
          <w:rFonts w:ascii="Arial" w:hAnsi="Arial" w:cs="Arial"/>
          <w:b/>
        </w:rPr>
        <w:t xml:space="preserve">adania, </w:t>
      </w:r>
      <w:r w:rsidRPr="008B7EBB">
        <w:rPr>
          <w:rFonts w:ascii="Arial" w:hAnsi="Arial" w:cs="Arial"/>
          <w:b/>
        </w:rPr>
        <w:t>który będzie pełnił funkcję pomocniczą dla Zamawiającego przy rozliczeniu wykonanych robót</w:t>
      </w:r>
      <w:r w:rsidR="00C574C3">
        <w:rPr>
          <w:rFonts w:ascii="Arial" w:hAnsi="Arial" w:cs="Arial"/>
          <w:b/>
        </w:rPr>
        <w:t xml:space="preserve"> m.in. w wyniku zastosowania robót zamiennych</w:t>
      </w:r>
      <w:r w:rsidRPr="008B7EBB">
        <w:rPr>
          <w:rFonts w:ascii="Arial" w:hAnsi="Arial" w:cs="Arial"/>
          <w:b/>
        </w:rPr>
        <w:t>.</w:t>
      </w:r>
    </w:p>
    <w:p w14:paraId="1740B7D6" w14:textId="77777777" w:rsidR="006F5091" w:rsidRPr="009E5B39" w:rsidRDefault="006F5091" w:rsidP="006F5091">
      <w:pPr>
        <w:pStyle w:val="Nagwek1"/>
        <w:rPr>
          <w:highlight w:val="lightGray"/>
        </w:rPr>
      </w:pPr>
      <w:bookmarkStart w:id="28" w:name="_Toc33080275"/>
      <w:r w:rsidRPr="009E5B39">
        <w:rPr>
          <w:highlight w:val="lightGray"/>
        </w:rPr>
        <w:t>ROZDZIAŁ 4. ZAMÓWIENIA CZĘŚCIOWE I OFERTY WARIANTOWE</w:t>
      </w:r>
      <w:bookmarkEnd w:id="28"/>
      <w:r w:rsidRPr="009E5B39">
        <w:rPr>
          <w:highlight w:val="lightGray"/>
        </w:rPr>
        <w:t xml:space="preserve"> </w:t>
      </w:r>
    </w:p>
    <w:p w14:paraId="28D95978" w14:textId="5D0B8068" w:rsidR="006F5091" w:rsidRPr="00AD245D" w:rsidRDefault="006F5091" w:rsidP="00D365B9">
      <w:pPr>
        <w:pStyle w:val="Akapitzlist"/>
        <w:numPr>
          <w:ilvl w:val="1"/>
          <w:numId w:val="12"/>
        </w:numPr>
        <w:suppressAutoHyphens/>
        <w:spacing w:before="120" w:after="40"/>
        <w:ind w:left="567" w:hanging="567"/>
        <w:jc w:val="both"/>
        <w:rPr>
          <w:rFonts w:ascii="Garamond" w:hAnsi="Garamond"/>
        </w:rPr>
      </w:pPr>
      <w:r w:rsidRPr="00AD245D">
        <w:rPr>
          <w:rFonts w:ascii="Arial" w:hAnsi="Arial" w:cs="Arial"/>
        </w:rPr>
        <w:t xml:space="preserve">Zamawiający </w:t>
      </w:r>
      <w:r w:rsidR="00AD245D" w:rsidRPr="00AD245D">
        <w:rPr>
          <w:rFonts w:ascii="Arial" w:hAnsi="Arial" w:cs="Arial"/>
        </w:rPr>
        <w:t xml:space="preserve">nie </w:t>
      </w:r>
      <w:r w:rsidRPr="00AD245D">
        <w:rPr>
          <w:rFonts w:ascii="Arial" w:hAnsi="Arial" w:cs="Arial"/>
        </w:rPr>
        <w:t xml:space="preserve">dopuszcza </w:t>
      </w:r>
      <w:r w:rsidR="0047131D" w:rsidRPr="00AD245D">
        <w:rPr>
          <w:rFonts w:ascii="Arial" w:hAnsi="Arial" w:cs="Arial"/>
        </w:rPr>
        <w:t>możliwoś</w:t>
      </w:r>
      <w:r w:rsidR="00AD245D" w:rsidRPr="00AD245D">
        <w:rPr>
          <w:rFonts w:ascii="Arial" w:hAnsi="Arial" w:cs="Arial"/>
        </w:rPr>
        <w:t>ci</w:t>
      </w:r>
      <w:r w:rsidR="0047131D" w:rsidRPr="00AD245D">
        <w:rPr>
          <w:rFonts w:ascii="Arial" w:hAnsi="Arial" w:cs="Arial"/>
        </w:rPr>
        <w:t xml:space="preserve"> </w:t>
      </w:r>
      <w:r w:rsidRPr="00AD245D">
        <w:rPr>
          <w:rFonts w:ascii="Arial" w:hAnsi="Arial" w:cs="Arial"/>
        </w:rPr>
        <w:t>składani</w:t>
      </w:r>
      <w:r w:rsidR="0047131D" w:rsidRPr="00AD245D">
        <w:rPr>
          <w:rFonts w:ascii="Arial" w:hAnsi="Arial" w:cs="Arial"/>
        </w:rPr>
        <w:t>a</w:t>
      </w:r>
      <w:r w:rsidRPr="00AD245D">
        <w:rPr>
          <w:rFonts w:ascii="Arial" w:hAnsi="Arial" w:cs="Arial"/>
        </w:rPr>
        <w:t xml:space="preserve"> ofert częściowych</w:t>
      </w:r>
      <w:r w:rsidR="00AD245D" w:rsidRPr="00AD245D">
        <w:rPr>
          <w:rFonts w:ascii="Arial" w:hAnsi="Arial" w:cs="Arial"/>
        </w:rPr>
        <w:t>.</w:t>
      </w:r>
    </w:p>
    <w:p w14:paraId="354A2A6F" w14:textId="77777777" w:rsidR="006F5091" w:rsidRPr="00E43F23" w:rsidRDefault="006F5091" w:rsidP="00D365B9">
      <w:pPr>
        <w:pStyle w:val="Akapitzlist"/>
        <w:numPr>
          <w:ilvl w:val="1"/>
          <w:numId w:val="12"/>
        </w:numPr>
        <w:tabs>
          <w:tab w:val="left" w:pos="-142"/>
        </w:tabs>
        <w:suppressAutoHyphens/>
        <w:spacing w:after="0"/>
        <w:ind w:left="567" w:hanging="567"/>
        <w:jc w:val="both"/>
        <w:rPr>
          <w:rFonts w:ascii="Arial" w:hAnsi="Arial" w:cs="Arial"/>
        </w:rPr>
      </w:pPr>
      <w:r w:rsidRPr="00E43F23">
        <w:rPr>
          <w:rFonts w:ascii="Arial" w:hAnsi="Arial" w:cs="Arial"/>
        </w:rPr>
        <w:t>Zamawiający nie dopuszcza składania ofert wariantowych.</w:t>
      </w:r>
    </w:p>
    <w:p w14:paraId="794AB5FE" w14:textId="77777777" w:rsidR="006F5091" w:rsidRPr="009E5B39" w:rsidRDefault="006F5091" w:rsidP="006F5091">
      <w:pPr>
        <w:pStyle w:val="Nagwek1"/>
        <w:rPr>
          <w:highlight w:val="lightGray"/>
        </w:rPr>
      </w:pPr>
      <w:bookmarkStart w:id="29" w:name="_Toc33080276"/>
      <w:r w:rsidRPr="009E5B39">
        <w:rPr>
          <w:highlight w:val="lightGray"/>
        </w:rPr>
        <w:t xml:space="preserve">ROZDZIAŁ </w:t>
      </w:r>
      <w:r w:rsidRPr="00074BE7">
        <w:rPr>
          <w:highlight w:val="lightGray"/>
        </w:rPr>
        <w:t>5</w:t>
      </w:r>
      <w:r>
        <w:rPr>
          <w:highlight w:val="lightGray"/>
        </w:rPr>
        <w:t xml:space="preserve"> </w:t>
      </w:r>
      <w:r w:rsidRPr="009E5B39">
        <w:rPr>
          <w:highlight w:val="lightGray"/>
        </w:rPr>
        <w:t>TERMIN WYKONANIA ZAMÓWIENIA</w:t>
      </w:r>
      <w:bookmarkEnd w:id="29"/>
    </w:p>
    <w:p w14:paraId="3B0A7B38" w14:textId="2181313A" w:rsidR="002639A6" w:rsidRPr="005C71C7" w:rsidRDefault="002639A6" w:rsidP="002639A6">
      <w:pPr>
        <w:suppressAutoHyphens/>
        <w:spacing w:after="0"/>
        <w:rPr>
          <w:rFonts w:ascii="Arial" w:eastAsia="Times New Roman" w:hAnsi="Arial" w:cs="Arial"/>
          <w:b/>
          <w:bCs/>
          <w:lang w:eastAsia="pl-PL"/>
        </w:rPr>
      </w:pPr>
      <w:bookmarkStart w:id="30" w:name="_Hlk484177628"/>
      <w:r w:rsidRPr="005C71C7">
        <w:rPr>
          <w:rFonts w:ascii="Arial" w:eastAsia="Times New Roman" w:hAnsi="Arial" w:cs="Arial"/>
          <w:lang w:eastAsia="pl-PL"/>
        </w:rPr>
        <w:t xml:space="preserve">Wymagany termin realizacji całości przedmiotu zamówienia ustala się </w:t>
      </w:r>
      <w:r w:rsidRPr="005C71C7">
        <w:rPr>
          <w:rFonts w:ascii="Arial" w:eastAsia="Times New Roman" w:hAnsi="Arial" w:cs="Arial"/>
          <w:b/>
          <w:bCs/>
          <w:lang w:eastAsia="pl-PL"/>
        </w:rPr>
        <w:t xml:space="preserve">od dnia </w:t>
      </w:r>
      <w:bookmarkStart w:id="31" w:name="_Hlk38449129"/>
      <w:r w:rsidR="00AC10A3" w:rsidRPr="007F0EB1">
        <w:rPr>
          <w:rFonts w:ascii="Arial" w:eastAsia="Times New Roman" w:hAnsi="Arial" w:cs="Arial"/>
          <w:b/>
          <w:bCs/>
          <w:lang w:eastAsia="pl-PL"/>
        </w:rPr>
        <w:t xml:space="preserve">zawarcia </w:t>
      </w:r>
      <w:bookmarkEnd w:id="31"/>
      <w:r w:rsidRPr="005C71C7">
        <w:rPr>
          <w:rFonts w:ascii="Arial" w:eastAsia="Times New Roman" w:hAnsi="Arial" w:cs="Arial"/>
          <w:b/>
          <w:bCs/>
          <w:lang w:eastAsia="pl-PL"/>
        </w:rPr>
        <w:t>umowy na okres:</w:t>
      </w:r>
    </w:p>
    <w:p w14:paraId="1C25DA4E" w14:textId="75F28B1F" w:rsidR="002639A6" w:rsidRPr="005C71C7" w:rsidRDefault="0096117B" w:rsidP="00D365B9">
      <w:pPr>
        <w:numPr>
          <w:ilvl w:val="0"/>
          <w:numId w:val="75"/>
        </w:numPr>
        <w:suppressAutoHyphens/>
        <w:spacing w:after="0"/>
        <w:ind w:hanging="720"/>
        <w:rPr>
          <w:rFonts w:ascii="Arial" w:eastAsia="Times New Roman" w:hAnsi="Arial" w:cs="Arial"/>
          <w:lang w:eastAsia="pl-PL"/>
        </w:rPr>
      </w:pPr>
      <w:bookmarkStart w:id="32" w:name="_Hlk36425797"/>
      <w:r w:rsidRPr="005C71C7">
        <w:rPr>
          <w:rFonts w:ascii="Arial" w:eastAsia="Times New Roman" w:hAnsi="Arial" w:cs="Arial"/>
          <w:b/>
          <w:bCs/>
          <w:lang w:eastAsia="pl-PL"/>
        </w:rPr>
        <w:t>do</w:t>
      </w:r>
      <w:bookmarkEnd w:id="32"/>
      <w:r w:rsidRPr="005C71C7">
        <w:rPr>
          <w:rFonts w:ascii="Arial" w:eastAsia="Times New Roman" w:hAnsi="Arial" w:cs="Arial"/>
          <w:b/>
          <w:bCs/>
          <w:lang w:eastAsia="pl-PL"/>
        </w:rPr>
        <w:t xml:space="preserve"> </w:t>
      </w:r>
      <w:r w:rsidR="002639A6" w:rsidRPr="005C71C7">
        <w:rPr>
          <w:rFonts w:ascii="Arial" w:eastAsia="Times New Roman" w:hAnsi="Arial" w:cs="Arial"/>
          <w:b/>
          <w:bCs/>
          <w:lang w:eastAsia="pl-PL"/>
        </w:rPr>
        <w:t>5 miesięcy</w:t>
      </w:r>
      <w:r w:rsidR="002639A6" w:rsidRPr="005C71C7">
        <w:rPr>
          <w:rFonts w:ascii="Arial" w:eastAsia="Times New Roman" w:hAnsi="Arial" w:cs="Arial"/>
          <w:lang w:eastAsia="pl-PL"/>
        </w:rPr>
        <w:t xml:space="preserve">, dla Zadania nr 1, 2, 4, 5, </w:t>
      </w:r>
    </w:p>
    <w:p w14:paraId="73349655" w14:textId="14B1B0C4" w:rsidR="002639A6" w:rsidRPr="005C71C7" w:rsidRDefault="0096117B" w:rsidP="00D365B9">
      <w:pPr>
        <w:numPr>
          <w:ilvl w:val="0"/>
          <w:numId w:val="75"/>
        </w:numPr>
        <w:suppressAutoHyphens/>
        <w:spacing w:after="0"/>
        <w:ind w:hanging="720"/>
        <w:rPr>
          <w:rFonts w:ascii="Arial" w:eastAsia="Times New Roman" w:hAnsi="Arial" w:cs="Arial"/>
          <w:lang w:eastAsia="pl-PL"/>
        </w:rPr>
      </w:pPr>
      <w:r w:rsidRPr="005C71C7">
        <w:rPr>
          <w:rFonts w:ascii="Arial" w:eastAsia="Times New Roman" w:hAnsi="Arial" w:cs="Arial"/>
          <w:b/>
          <w:bCs/>
          <w:lang w:eastAsia="pl-PL"/>
        </w:rPr>
        <w:t xml:space="preserve">do </w:t>
      </w:r>
      <w:r w:rsidR="002639A6" w:rsidRPr="005C71C7">
        <w:rPr>
          <w:rFonts w:ascii="Arial" w:eastAsia="Times New Roman" w:hAnsi="Arial" w:cs="Arial"/>
          <w:b/>
          <w:bCs/>
          <w:lang w:eastAsia="pl-PL"/>
        </w:rPr>
        <w:t>6 miesięcy</w:t>
      </w:r>
      <w:r w:rsidR="002639A6" w:rsidRPr="005C71C7">
        <w:rPr>
          <w:rFonts w:ascii="Arial" w:eastAsia="Times New Roman" w:hAnsi="Arial" w:cs="Arial"/>
          <w:lang w:eastAsia="pl-PL"/>
        </w:rPr>
        <w:t xml:space="preserve">, dla Zadania nr </w:t>
      </w:r>
      <w:r w:rsidR="00251301" w:rsidRPr="005C71C7">
        <w:rPr>
          <w:rFonts w:ascii="Arial" w:eastAsia="Times New Roman" w:hAnsi="Arial" w:cs="Arial"/>
          <w:lang w:eastAsia="pl-PL"/>
        </w:rPr>
        <w:t>3</w:t>
      </w:r>
      <w:r w:rsidR="002639A6" w:rsidRPr="005C71C7">
        <w:rPr>
          <w:rFonts w:ascii="Arial" w:eastAsia="Times New Roman" w:hAnsi="Arial" w:cs="Arial"/>
          <w:lang w:eastAsia="pl-PL"/>
        </w:rPr>
        <w:t xml:space="preserve">, </w:t>
      </w:r>
    </w:p>
    <w:p w14:paraId="43783D54" w14:textId="77777777" w:rsidR="002639A6" w:rsidRPr="005C71C7" w:rsidRDefault="002639A6" w:rsidP="002639A6">
      <w:pPr>
        <w:suppressAutoHyphens/>
        <w:spacing w:after="0"/>
        <w:ind w:left="567" w:hanging="141"/>
        <w:rPr>
          <w:rFonts w:ascii="Arial" w:eastAsia="Times New Roman" w:hAnsi="Arial" w:cs="Arial"/>
          <w:lang w:eastAsia="pl-PL"/>
        </w:rPr>
      </w:pPr>
      <w:r w:rsidRPr="005C71C7">
        <w:rPr>
          <w:rFonts w:ascii="Arial" w:eastAsia="Times New Roman" w:hAnsi="Arial" w:cs="Arial"/>
          <w:lang w:eastAsia="pl-PL"/>
        </w:rPr>
        <w:t>z zastrzeżeniem, że:</w:t>
      </w:r>
    </w:p>
    <w:p w14:paraId="76D5A27E" w14:textId="77777777" w:rsidR="002639A6" w:rsidRPr="005C71C7" w:rsidRDefault="002639A6" w:rsidP="002639A6">
      <w:pPr>
        <w:suppressAutoHyphens/>
        <w:spacing w:after="0"/>
        <w:ind w:left="567" w:hanging="141"/>
        <w:rPr>
          <w:rFonts w:ascii="Arial" w:eastAsia="Times New Roman" w:hAnsi="Arial" w:cs="Arial"/>
          <w:lang w:eastAsia="pl-PL"/>
        </w:rPr>
      </w:pPr>
      <w:r w:rsidRPr="005C71C7">
        <w:rPr>
          <w:rFonts w:ascii="Arial" w:eastAsia="Times New Roman" w:hAnsi="Arial" w:cs="Arial"/>
          <w:b/>
          <w:bCs/>
          <w:lang w:eastAsia="pl-PL"/>
        </w:rPr>
        <w:t>Etap 1</w:t>
      </w:r>
      <w:r w:rsidRPr="005C71C7">
        <w:rPr>
          <w:rFonts w:ascii="Arial" w:eastAsia="Times New Roman" w:hAnsi="Arial" w:cs="Arial"/>
          <w:lang w:eastAsia="pl-PL"/>
        </w:rPr>
        <w:t>, który obejmuje:</w:t>
      </w:r>
    </w:p>
    <w:p w14:paraId="7CC7B9F3" w14:textId="155CC6D1" w:rsidR="002639A6" w:rsidRPr="007F0EB1" w:rsidRDefault="002639A6" w:rsidP="00D365B9">
      <w:pPr>
        <w:numPr>
          <w:ilvl w:val="1"/>
          <w:numId w:val="74"/>
        </w:numPr>
        <w:spacing w:after="0"/>
        <w:ind w:left="709" w:hanging="283"/>
        <w:rPr>
          <w:rFonts w:ascii="Arial" w:eastAsia="Times New Roman" w:hAnsi="Arial" w:cs="Arial"/>
          <w:bCs/>
        </w:rPr>
      </w:pPr>
      <w:r w:rsidRPr="002639A6">
        <w:rPr>
          <w:rFonts w:ascii="Arial" w:eastAsia="Times New Roman" w:hAnsi="Arial" w:cs="Arial"/>
        </w:rPr>
        <w:t xml:space="preserve">termin wykonania i protokolarnego przekazania Dokumentacji, niezbędnej do uzyskania zgodnie z obowiązującymi przepisami prawa zgody do prowadzenia robót budowlanych dotyczącej </w:t>
      </w:r>
      <w:r w:rsidRPr="002639A6">
        <w:rPr>
          <w:rFonts w:ascii="Arial" w:eastAsia="Times New Roman" w:hAnsi="Arial" w:cs="Arial"/>
          <w:b/>
          <w:bCs/>
        </w:rPr>
        <w:t>Zadań Nr 1, 2, 4, 5</w:t>
      </w:r>
      <w:r w:rsidRPr="002639A6">
        <w:rPr>
          <w:rFonts w:ascii="Arial" w:eastAsia="Times New Roman" w:hAnsi="Arial" w:cs="Arial"/>
        </w:rPr>
        <w:t xml:space="preserve"> </w:t>
      </w:r>
      <w:r w:rsidRPr="002639A6">
        <w:rPr>
          <w:rFonts w:ascii="Arial" w:eastAsia="Calibri" w:hAnsi="Arial" w:cs="Arial"/>
          <w:iCs/>
        </w:rPr>
        <w:t xml:space="preserve">– </w:t>
      </w:r>
      <w:r w:rsidRPr="002639A6">
        <w:rPr>
          <w:rFonts w:ascii="Arial" w:eastAsia="Times New Roman" w:hAnsi="Arial" w:cs="Arial"/>
          <w:b/>
        </w:rPr>
        <w:t>do</w:t>
      </w:r>
      <w:bookmarkStart w:id="33" w:name="_Hlk38449698"/>
      <w:r w:rsidRPr="002639A6">
        <w:rPr>
          <w:rFonts w:ascii="Arial" w:eastAsia="Arial Narrow" w:hAnsi="Arial" w:cs="Arial"/>
          <w:b/>
        </w:rPr>
        <w:t xml:space="preserve"> </w:t>
      </w:r>
      <w:r w:rsidR="001F21DA" w:rsidRPr="007F0EB1">
        <w:rPr>
          <w:rFonts w:ascii="Arial" w:eastAsia="Arial Narrow" w:hAnsi="Arial" w:cs="Arial"/>
          <w:b/>
        </w:rPr>
        <w:t xml:space="preserve">60 </w:t>
      </w:r>
      <w:bookmarkEnd w:id="33"/>
      <w:r w:rsidRPr="007F0EB1">
        <w:rPr>
          <w:rFonts w:ascii="Arial" w:eastAsia="Arial Narrow" w:hAnsi="Arial" w:cs="Arial"/>
          <w:b/>
        </w:rPr>
        <w:t xml:space="preserve">dni kalendarzowych </w:t>
      </w:r>
      <w:r w:rsidRPr="007F0EB1">
        <w:rPr>
          <w:rFonts w:ascii="Arial" w:eastAsia="Arial Narrow" w:hAnsi="Arial" w:cs="Arial"/>
          <w:bCs/>
        </w:rPr>
        <w:t xml:space="preserve">od dnia </w:t>
      </w:r>
      <w:r w:rsidR="001F21DA" w:rsidRPr="007F0EB1">
        <w:rPr>
          <w:rFonts w:ascii="Arial" w:eastAsia="Times New Roman" w:hAnsi="Arial" w:cs="Arial"/>
          <w:b/>
          <w:bCs/>
          <w:lang w:eastAsia="pl-PL"/>
        </w:rPr>
        <w:t>zawarcia</w:t>
      </w:r>
      <w:r w:rsidRPr="007F0EB1">
        <w:rPr>
          <w:rFonts w:ascii="Arial" w:eastAsia="Arial Narrow" w:hAnsi="Arial" w:cs="Arial"/>
          <w:bCs/>
        </w:rPr>
        <w:t xml:space="preserve"> umowy,</w:t>
      </w:r>
    </w:p>
    <w:p w14:paraId="15359AFD" w14:textId="0891AFD9" w:rsidR="002639A6" w:rsidRPr="007F0EB1" w:rsidRDefault="002639A6" w:rsidP="00D365B9">
      <w:pPr>
        <w:numPr>
          <w:ilvl w:val="1"/>
          <w:numId w:val="74"/>
        </w:numPr>
        <w:spacing w:after="0"/>
        <w:ind w:left="709" w:hanging="283"/>
        <w:rPr>
          <w:rFonts w:ascii="Arial" w:eastAsia="Times New Roman" w:hAnsi="Arial" w:cs="Arial"/>
          <w:b/>
        </w:rPr>
      </w:pPr>
      <w:r w:rsidRPr="002639A6">
        <w:rPr>
          <w:rFonts w:ascii="Arial" w:eastAsia="Times New Roman" w:hAnsi="Arial" w:cs="Arial"/>
        </w:rPr>
        <w:t xml:space="preserve">termin wykonania i </w:t>
      </w:r>
      <w:r w:rsidRPr="005C71C7">
        <w:rPr>
          <w:rFonts w:ascii="Arial" w:eastAsia="Times New Roman" w:hAnsi="Arial" w:cs="Arial"/>
        </w:rPr>
        <w:t xml:space="preserve">protokolarnego przekazania Dokumentacji </w:t>
      </w:r>
      <w:r w:rsidRPr="002639A6">
        <w:rPr>
          <w:rFonts w:ascii="Arial" w:eastAsia="Times New Roman" w:hAnsi="Arial" w:cs="Arial"/>
        </w:rPr>
        <w:t xml:space="preserve">niezbędnej do uzyskania zgodnie z obowiązującymi przepisami prawa zgody do prowadzenia robót budowlanych dotyczącej </w:t>
      </w:r>
      <w:r w:rsidRPr="002639A6">
        <w:rPr>
          <w:rFonts w:ascii="Arial" w:eastAsia="Times New Roman" w:hAnsi="Arial" w:cs="Arial"/>
          <w:b/>
          <w:bCs/>
        </w:rPr>
        <w:t>Zadania Nr 3</w:t>
      </w:r>
      <w:r w:rsidRPr="002639A6">
        <w:rPr>
          <w:rFonts w:ascii="Arial" w:eastAsia="Times New Roman" w:hAnsi="Arial" w:cs="Arial"/>
        </w:rPr>
        <w:t xml:space="preserve"> </w:t>
      </w:r>
      <w:r w:rsidRPr="002639A6">
        <w:rPr>
          <w:rFonts w:ascii="Arial" w:eastAsia="Calibri" w:hAnsi="Arial" w:cs="Arial"/>
          <w:iCs/>
        </w:rPr>
        <w:t>–</w:t>
      </w:r>
      <w:r w:rsidRPr="002639A6">
        <w:rPr>
          <w:rFonts w:ascii="Arial" w:eastAsia="Times New Roman" w:hAnsi="Arial" w:cs="Arial"/>
        </w:rPr>
        <w:t xml:space="preserve"> </w:t>
      </w:r>
      <w:r w:rsidRPr="002639A6">
        <w:rPr>
          <w:rFonts w:ascii="Arial" w:eastAsia="Arial Narrow" w:hAnsi="Arial" w:cs="Arial"/>
          <w:b/>
        </w:rPr>
        <w:t>do</w:t>
      </w:r>
      <w:bookmarkStart w:id="34" w:name="_Hlk38449710"/>
      <w:r w:rsidRPr="002639A6">
        <w:rPr>
          <w:rFonts w:ascii="Arial" w:eastAsia="Arial Narrow" w:hAnsi="Arial" w:cs="Arial"/>
          <w:b/>
        </w:rPr>
        <w:t xml:space="preserve"> </w:t>
      </w:r>
      <w:r w:rsidR="001F21DA" w:rsidRPr="007F0EB1">
        <w:rPr>
          <w:rFonts w:ascii="Arial" w:eastAsia="Arial Narrow" w:hAnsi="Arial" w:cs="Arial"/>
          <w:b/>
        </w:rPr>
        <w:t xml:space="preserve">70 </w:t>
      </w:r>
      <w:bookmarkEnd w:id="34"/>
      <w:r w:rsidRPr="007F0EB1">
        <w:rPr>
          <w:rFonts w:ascii="Arial" w:eastAsia="Arial Narrow" w:hAnsi="Arial" w:cs="Arial"/>
          <w:b/>
        </w:rPr>
        <w:t xml:space="preserve">dni kalendarzowych </w:t>
      </w:r>
      <w:r w:rsidRPr="007F0EB1">
        <w:rPr>
          <w:rFonts w:ascii="Arial" w:eastAsia="Arial Narrow" w:hAnsi="Arial" w:cs="Arial"/>
          <w:bCs/>
        </w:rPr>
        <w:t xml:space="preserve">od dnia </w:t>
      </w:r>
      <w:r w:rsidR="001F21DA" w:rsidRPr="007F0EB1">
        <w:rPr>
          <w:rFonts w:ascii="Arial" w:eastAsia="Times New Roman" w:hAnsi="Arial" w:cs="Arial"/>
          <w:b/>
          <w:bCs/>
          <w:lang w:eastAsia="pl-PL"/>
        </w:rPr>
        <w:t>zawarcia</w:t>
      </w:r>
      <w:r w:rsidRPr="007F0EB1">
        <w:rPr>
          <w:rFonts w:ascii="Arial" w:eastAsia="Arial Narrow" w:hAnsi="Arial" w:cs="Arial"/>
          <w:bCs/>
        </w:rPr>
        <w:t xml:space="preserve"> umowy</w:t>
      </w:r>
      <w:r w:rsidRPr="007F0EB1">
        <w:rPr>
          <w:rFonts w:ascii="Arial" w:eastAsia="Arial Narrow" w:hAnsi="Arial" w:cs="Arial"/>
          <w:b/>
        </w:rPr>
        <w:t xml:space="preserve">, </w:t>
      </w:r>
    </w:p>
    <w:p w14:paraId="44878B31" w14:textId="77777777" w:rsidR="002639A6" w:rsidRPr="005C71C7" w:rsidRDefault="002639A6" w:rsidP="002639A6">
      <w:pPr>
        <w:spacing w:after="0"/>
        <w:ind w:left="426"/>
        <w:rPr>
          <w:rFonts w:ascii="Arial" w:eastAsia="Times New Roman" w:hAnsi="Arial" w:cs="Arial"/>
          <w:bCs/>
        </w:rPr>
      </w:pPr>
      <w:r w:rsidRPr="005C71C7">
        <w:rPr>
          <w:rFonts w:ascii="Arial" w:eastAsia="Arial Narrow" w:hAnsi="Arial" w:cs="Arial"/>
          <w:b/>
        </w:rPr>
        <w:t xml:space="preserve">Etap 2, </w:t>
      </w:r>
      <w:r w:rsidRPr="005C71C7">
        <w:rPr>
          <w:rFonts w:ascii="Arial" w:eastAsia="Arial Narrow" w:hAnsi="Arial" w:cs="Arial"/>
          <w:bCs/>
        </w:rPr>
        <w:t>który obejmuje:</w:t>
      </w:r>
    </w:p>
    <w:p w14:paraId="1EF3A1E2" w14:textId="77777777" w:rsidR="002639A6" w:rsidRPr="005C71C7" w:rsidRDefault="002639A6" w:rsidP="00D365B9">
      <w:pPr>
        <w:numPr>
          <w:ilvl w:val="0"/>
          <w:numId w:val="76"/>
        </w:numPr>
        <w:spacing w:after="0"/>
        <w:ind w:left="709" w:hanging="283"/>
        <w:rPr>
          <w:rFonts w:ascii="Arial" w:eastAsia="Times New Roman" w:hAnsi="Arial" w:cs="Arial"/>
        </w:rPr>
      </w:pPr>
      <w:r w:rsidRPr="005C71C7">
        <w:rPr>
          <w:rFonts w:ascii="Arial" w:eastAsia="Times New Roman" w:hAnsi="Arial" w:cs="Arial"/>
        </w:rPr>
        <w:t xml:space="preserve">termin rozpoczęcia robót budowlanych – do </w:t>
      </w:r>
      <w:r w:rsidRPr="005C71C7">
        <w:rPr>
          <w:rFonts w:ascii="Arial" w:eastAsia="Times New Roman" w:hAnsi="Arial" w:cs="Arial"/>
          <w:b/>
          <w:bCs/>
        </w:rPr>
        <w:t>7 dni</w:t>
      </w:r>
      <w:r w:rsidRPr="005C71C7">
        <w:rPr>
          <w:rFonts w:ascii="Arial" w:eastAsia="Times New Roman" w:hAnsi="Arial" w:cs="Arial"/>
        </w:rPr>
        <w:t xml:space="preserve"> od otrzymania przez Wykonawcę pozwolenia na budowę lub zaświadczenia o braku sprzeciwu do zgłoszenia o zamiarze rozpoczęcia robót budowlanych,</w:t>
      </w:r>
    </w:p>
    <w:p w14:paraId="4234D107" w14:textId="6C169A76" w:rsidR="006F5091" w:rsidRPr="005C71C7" w:rsidRDefault="002639A6" w:rsidP="00D365B9">
      <w:pPr>
        <w:numPr>
          <w:ilvl w:val="0"/>
          <w:numId w:val="76"/>
        </w:numPr>
        <w:spacing w:after="0"/>
        <w:ind w:left="709" w:hanging="283"/>
        <w:rPr>
          <w:rFonts w:ascii="Arial" w:eastAsia="Times New Roman" w:hAnsi="Arial" w:cs="Arial"/>
        </w:rPr>
      </w:pPr>
      <w:r w:rsidRPr="005C71C7">
        <w:rPr>
          <w:rFonts w:ascii="Arial" w:eastAsia="Times New Roman" w:hAnsi="Arial" w:cs="Arial"/>
        </w:rPr>
        <w:t xml:space="preserve">termin zakończenia robót budowlanych oraz przekazania inwentaryzacji geodezyjnych powykonawczych i operatów odbiorowych – zgodnie z terminami wskazanymi wyżej dla poszczególnych Zadań, odpowiednio </w:t>
      </w:r>
      <w:r w:rsidRPr="00D84BE1">
        <w:rPr>
          <w:rFonts w:ascii="Arial" w:eastAsia="Times New Roman" w:hAnsi="Arial" w:cs="Arial"/>
          <w:b/>
          <w:bCs/>
        </w:rPr>
        <w:t xml:space="preserve">do 5 </w:t>
      </w:r>
      <w:r w:rsidR="00D84BE1" w:rsidRPr="007F0EB1">
        <w:rPr>
          <w:rFonts w:ascii="Arial" w:eastAsia="Times New Roman" w:hAnsi="Arial" w:cs="Arial"/>
          <w:b/>
          <w:bCs/>
        </w:rPr>
        <w:t xml:space="preserve">miesięcy </w:t>
      </w:r>
      <w:r w:rsidRPr="00D84BE1">
        <w:rPr>
          <w:rFonts w:ascii="Arial" w:eastAsia="Times New Roman" w:hAnsi="Arial" w:cs="Arial"/>
          <w:b/>
          <w:bCs/>
        </w:rPr>
        <w:t>albo 6 miesięcy</w:t>
      </w:r>
      <w:r w:rsidRPr="005C71C7">
        <w:rPr>
          <w:rFonts w:ascii="Arial" w:eastAsia="Times New Roman" w:hAnsi="Arial" w:cs="Arial"/>
        </w:rPr>
        <w:t xml:space="preserve"> od </w:t>
      </w:r>
      <w:r w:rsidR="0096117B" w:rsidRPr="005C71C7">
        <w:rPr>
          <w:rFonts w:ascii="Arial" w:eastAsia="Times New Roman" w:hAnsi="Arial" w:cs="Arial"/>
        </w:rPr>
        <w:t>d</w:t>
      </w:r>
      <w:r w:rsidR="00EE2C24">
        <w:rPr>
          <w:rFonts w:ascii="Arial" w:eastAsia="Times New Roman" w:hAnsi="Arial" w:cs="Arial"/>
        </w:rPr>
        <w:t>aty</w:t>
      </w:r>
      <w:r w:rsidR="0096117B" w:rsidRPr="005C71C7">
        <w:rPr>
          <w:rFonts w:ascii="Arial" w:eastAsia="Times New Roman" w:hAnsi="Arial" w:cs="Arial"/>
        </w:rPr>
        <w:t xml:space="preserve"> </w:t>
      </w:r>
      <w:r w:rsidRPr="005C71C7">
        <w:rPr>
          <w:rFonts w:ascii="Arial" w:eastAsia="Times New Roman" w:hAnsi="Arial" w:cs="Arial"/>
        </w:rPr>
        <w:t>zawarcia umowy.</w:t>
      </w:r>
      <w:bookmarkEnd w:id="30"/>
    </w:p>
    <w:p w14:paraId="7F43C7D7" w14:textId="77777777" w:rsidR="006F5091" w:rsidRPr="00251301" w:rsidRDefault="006F5091" w:rsidP="006F5091">
      <w:pPr>
        <w:pStyle w:val="Nagwek1"/>
        <w:rPr>
          <w:bCs/>
          <w:highlight w:val="lightGray"/>
        </w:rPr>
      </w:pPr>
      <w:bookmarkStart w:id="35" w:name="_Toc33080277"/>
      <w:r w:rsidRPr="00251301">
        <w:rPr>
          <w:highlight w:val="lightGray"/>
        </w:rPr>
        <w:t>ROZDZIAŁ 6 WARUNKI UDZIAŁU W POSTĘPOWANIU</w:t>
      </w:r>
      <w:bookmarkEnd w:id="35"/>
    </w:p>
    <w:p w14:paraId="66567C30" w14:textId="77777777" w:rsidR="006F5091" w:rsidRPr="00F15C9C" w:rsidRDefault="006F5091" w:rsidP="00D365B9">
      <w:pPr>
        <w:pStyle w:val="Akapitzlist"/>
        <w:numPr>
          <w:ilvl w:val="1"/>
          <w:numId w:val="10"/>
        </w:numPr>
        <w:tabs>
          <w:tab w:val="left" w:pos="567"/>
        </w:tabs>
        <w:suppressAutoHyphens/>
        <w:spacing w:after="40"/>
        <w:ind w:left="567" w:hanging="567"/>
        <w:rPr>
          <w:rFonts w:ascii="Arial" w:hAnsi="Arial" w:cs="Arial"/>
        </w:rPr>
      </w:pPr>
      <w:r w:rsidRPr="00F15C9C">
        <w:rPr>
          <w:rFonts w:ascii="Arial" w:hAnsi="Arial" w:cs="Arial"/>
        </w:rPr>
        <w:t>O udzielenie zamówienia mogą ubiegać się Wykonawcy, którzy nie podlegają wykluczeniu na podstawie:</w:t>
      </w:r>
    </w:p>
    <w:p w14:paraId="7F7A5F23" w14:textId="5FB6A185" w:rsidR="006F5091" w:rsidRPr="00141291" w:rsidRDefault="00AF4084" w:rsidP="00141291">
      <w:pPr>
        <w:pStyle w:val="Akapitzlist"/>
        <w:numPr>
          <w:ilvl w:val="0"/>
          <w:numId w:val="9"/>
        </w:numPr>
        <w:tabs>
          <w:tab w:val="left" w:pos="567"/>
        </w:tabs>
        <w:suppressAutoHyphens/>
        <w:spacing w:after="40"/>
        <w:ind w:left="993" w:hanging="426"/>
        <w:jc w:val="both"/>
        <w:rPr>
          <w:rFonts w:ascii="Arial" w:hAnsi="Arial" w:cs="Arial"/>
        </w:rPr>
      </w:pPr>
      <w:r>
        <w:rPr>
          <w:rFonts w:ascii="Arial" w:hAnsi="Arial" w:cs="Arial"/>
        </w:rPr>
        <w:lastRenderedPageBreak/>
        <w:t xml:space="preserve">art. 24 </w:t>
      </w:r>
      <w:r w:rsidR="006F5091" w:rsidRPr="00074BE7">
        <w:rPr>
          <w:rFonts w:ascii="Arial" w:hAnsi="Arial" w:cs="Arial"/>
        </w:rPr>
        <w:t xml:space="preserve">ust. 1 pkt 12 – 23 </w:t>
      </w:r>
      <w:r w:rsidR="006F5091" w:rsidRPr="00074BE7">
        <w:rPr>
          <w:rFonts w:ascii="Arial" w:eastAsia="Lucida Sans Unicode" w:hAnsi="Arial" w:cs="Arial"/>
        </w:rPr>
        <w:t xml:space="preserve">ustawy </w:t>
      </w:r>
      <w:r w:rsidR="006F5091" w:rsidRPr="00074BE7">
        <w:rPr>
          <w:rFonts w:ascii="Arial" w:hAnsi="Arial" w:cs="Arial"/>
        </w:rPr>
        <w:t>P</w:t>
      </w:r>
      <w:r w:rsidR="006F5091">
        <w:rPr>
          <w:rFonts w:ascii="Arial" w:hAnsi="Arial" w:cs="Arial"/>
        </w:rPr>
        <w:t>zp</w:t>
      </w:r>
      <w:r w:rsidR="00141291">
        <w:rPr>
          <w:rFonts w:ascii="Arial" w:hAnsi="Arial" w:cs="Arial"/>
        </w:rPr>
        <w:t>.</w:t>
      </w:r>
    </w:p>
    <w:p w14:paraId="14A0B508" w14:textId="77777777" w:rsidR="006F5091" w:rsidRPr="00251301" w:rsidRDefault="006F5091" w:rsidP="00D365B9">
      <w:pPr>
        <w:pStyle w:val="Akapitzlist"/>
        <w:numPr>
          <w:ilvl w:val="1"/>
          <w:numId w:val="10"/>
        </w:numPr>
        <w:tabs>
          <w:tab w:val="left" w:pos="567"/>
        </w:tabs>
        <w:suppressAutoHyphens/>
        <w:spacing w:after="40"/>
        <w:ind w:left="567" w:hanging="567"/>
        <w:rPr>
          <w:rFonts w:ascii="Arial" w:hAnsi="Arial" w:cs="Arial"/>
        </w:rPr>
      </w:pPr>
      <w:r w:rsidRPr="00251301">
        <w:rPr>
          <w:rFonts w:ascii="Arial" w:hAnsi="Arial" w:cs="Arial"/>
        </w:rPr>
        <w:t>O udzielenie zamówienia mogą ubiegać się Wykonawcy, którzy spełniają warunki udziału w postępowaniu dotyczące:</w:t>
      </w:r>
    </w:p>
    <w:p w14:paraId="744DBC5C" w14:textId="77777777" w:rsidR="006F5091" w:rsidRPr="00787B94" w:rsidRDefault="006F5091" w:rsidP="006B74CA">
      <w:pPr>
        <w:pStyle w:val="Akapitzlist"/>
        <w:widowControl w:val="0"/>
        <w:numPr>
          <w:ilvl w:val="0"/>
          <w:numId w:val="7"/>
        </w:numPr>
        <w:tabs>
          <w:tab w:val="left" w:pos="993"/>
        </w:tabs>
        <w:autoSpaceDE w:val="0"/>
        <w:autoSpaceDN w:val="0"/>
        <w:adjustRightInd w:val="0"/>
        <w:spacing w:after="120"/>
        <w:ind w:left="992" w:hanging="425"/>
        <w:rPr>
          <w:rFonts w:ascii="Arial" w:hAnsi="Arial" w:cs="Arial"/>
          <w:b/>
        </w:rPr>
      </w:pPr>
      <w:r w:rsidRPr="00787B94">
        <w:rPr>
          <w:rFonts w:ascii="Arial" w:hAnsi="Arial" w:cs="Arial"/>
          <w:b/>
        </w:rPr>
        <w:t>kompetencji lub uprawnień do prowadzenia określonej działalności zawodowej, o ile wynika to z odrębnych przepisów:</w:t>
      </w:r>
    </w:p>
    <w:p w14:paraId="6540080F" w14:textId="77777777" w:rsidR="006F5091" w:rsidRPr="00787B94" w:rsidRDefault="006F5091" w:rsidP="006F5091">
      <w:pPr>
        <w:pStyle w:val="Akapitzlist"/>
        <w:widowControl w:val="0"/>
        <w:tabs>
          <w:tab w:val="left" w:pos="993"/>
        </w:tabs>
        <w:autoSpaceDE w:val="0"/>
        <w:autoSpaceDN w:val="0"/>
        <w:adjustRightInd w:val="0"/>
        <w:spacing w:before="120" w:after="120"/>
        <w:ind w:left="992" w:firstLine="1"/>
        <w:rPr>
          <w:rFonts w:ascii="Arial" w:hAnsi="Arial" w:cs="Arial"/>
          <w:b/>
        </w:rPr>
      </w:pPr>
      <w:r w:rsidRPr="00787B94">
        <w:rPr>
          <w:rFonts w:ascii="Arial" w:hAnsi="Arial" w:cs="Arial"/>
        </w:rPr>
        <w:t>Zamawiający nie stawia warunków.</w:t>
      </w:r>
    </w:p>
    <w:p w14:paraId="6482245A" w14:textId="77777777" w:rsidR="006F5091" w:rsidRDefault="006F5091" w:rsidP="00D84BE1">
      <w:pPr>
        <w:widowControl w:val="0"/>
        <w:numPr>
          <w:ilvl w:val="0"/>
          <w:numId w:val="7"/>
        </w:numPr>
        <w:tabs>
          <w:tab w:val="left" w:pos="993"/>
        </w:tabs>
        <w:autoSpaceDE w:val="0"/>
        <w:autoSpaceDN w:val="0"/>
        <w:adjustRightInd w:val="0"/>
        <w:spacing w:after="0"/>
        <w:ind w:left="992" w:hanging="425"/>
        <w:contextualSpacing/>
        <w:rPr>
          <w:rFonts w:ascii="Arial" w:hAnsi="Arial" w:cs="Arial"/>
          <w:b/>
        </w:rPr>
      </w:pPr>
      <w:r w:rsidRPr="00787B94">
        <w:rPr>
          <w:rFonts w:ascii="Arial" w:hAnsi="Arial" w:cs="Arial"/>
          <w:b/>
        </w:rPr>
        <w:t>sytuacji ekonomicznej lub finansowej:</w:t>
      </w:r>
    </w:p>
    <w:p w14:paraId="153B9020" w14:textId="0AA5D2D1" w:rsidR="005A2BFF" w:rsidRPr="005A2BFF" w:rsidRDefault="005A2BFF" w:rsidP="00D84BE1">
      <w:pPr>
        <w:pStyle w:val="Akapitzlist"/>
        <w:widowControl w:val="0"/>
        <w:tabs>
          <w:tab w:val="left" w:pos="993"/>
        </w:tabs>
        <w:autoSpaceDE w:val="0"/>
        <w:autoSpaceDN w:val="0"/>
        <w:adjustRightInd w:val="0"/>
        <w:spacing w:after="120"/>
        <w:ind w:left="992"/>
        <w:contextualSpacing w:val="0"/>
        <w:rPr>
          <w:rFonts w:ascii="Arial" w:hAnsi="Arial" w:cs="Arial"/>
          <w:b/>
        </w:rPr>
      </w:pPr>
      <w:r w:rsidRPr="00787B94">
        <w:rPr>
          <w:rFonts w:ascii="Arial" w:hAnsi="Arial" w:cs="Arial"/>
        </w:rPr>
        <w:t>Zamawiający nie stawia warunków.</w:t>
      </w:r>
    </w:p>
    <w:p w14:paraId="3BCAC6CE" w14:textId="77777777" w:rsidR="006F5091" w:rsidRPr="00787B94" w:rsidRDefault="006F5091" w:rsidP="005A2BFF">
      <w:pPr>
        <w:pStyle w:val="Akapitzlist"/>
        <w:widowControl w:val="0"/>
        <w:numPr>
          <w:ilvl w:val="0"/>
          <w:numId w:val="7"/>
        </w:numPr>
        <w:tabs>
          <w:tab w:val="left" w:pos="993"/>
        </w:tabs>
        <w:autoSpaceDE w:val="0"/>
        <w:autoSpaceDN w:val="0"/>
        <w:adjustRightInd w:val="0"/>
        <w:spacing w:before="120" w:after="0"/>
        <w:ind w:left="992" w:hanging="425"/>
        <w:rPr>
          <w:rFonts w:ascii="Arial" w:hAnsi="Arial" w:cs="Arial"/>
          <w:b/>
        </w:rPr>
      </w:pPr>
      <w:r w:rsidRPr="00787B94">
        <w:rPr>
          <w:rFonts w:ascii="Arial" w:hAnsi="Arial" w:cs="Arial"/>
          <w:b/>
        </w:rPr>
        <w:t>zdolności technicznej lub zawodowej:</w:t>
      </w:r>
    </w:p>
    <w:p w14:paraId="6D39B103" w14:textId="51A6EEDB" w:rsidR="006F5091" w:rsidRPr="00CF7D18" w:rsidRDefault="00AF4084" w:rsidP="00CF7D18">
      <w:pPr>
        <w:pStyle w:val="Akapitzlist"/>
        <w:widowControl w:val="0"/>
        <w:tabs>
          <w:tab w:val="left" w:pos="426"/>
        </w:tabs>
        <w:autoSpaceDE w:val="0"/>
        <w:autoSpaceDN w:val="0"/>
        <w:adjustRightInd w:val="0"/>
        <w:spacing w:after="0"/>
        <w:ind w:left="1134"/>
        <w:rPr>
          <w:rFonts w:ascii="Arial" w:hAnsi="Arial" w:cs="Arial"/>
          <w:u w:val="single"/>
        </w:rPr>
      </w:pPr>
      <w:r>
        <w:rPr>
          <w:rFonts w:ascii="Arial" w:hAnsi="Arial" w:cs="Arial"/>
        </w:rPr>
        <w:t>w</w:t>
      </w:r>
      <w:r w:rsidR="006F5091" w:rsidRPr="00AF4084">
        <w:rPr>
          <w:rFonts w:ascii="Arial" w:hAnsi="Arial" w:cs="Arial"/>
        </w:rPr>
        <w:t>arunek ten zostanie spełniony, jeżeli Wykonawca wykaże, że:</w:t>
      </w:r>
    </w:p>
    <w:p w14:paraId="5948BAAC" w14:textId="0AE6F1D3" w:rsidR="006F5091" w:rsidRPr="00AF4084" w:rsidRDefault="006F5091" w:rsidP="00CF7D18">
      <w:pPr>
        <w:pStyle w:val="Akapitzlist"/>
        <w:widowControl w:val="0"/>
        <w:numPr>
          <w:ilvl w:val="0"/>
          <w:numId w:val="89"/>
        </w:numPr>
        <w:tabs>
          <w:tab w:val="left" w:pos="1418"/>
        </w:tabs>
        <w:autoSpaceDE w:val="0"/>
        <w:autoSpaceDN w:val="0"/>
        <w:adjustRightInd w:val="0"/>
        <w:ind w:left="1418" w:hanging="425"/>
        <w:rPr>
          <w:rFonts w:ascii="Arial" w:hAnsi="Arial" w:cs="Arial"/>
        </w:rPr>
      </w:pPr>
      <w:r w:rsidRPr="00AF4084">
        <w:rPr>
          <w:rFonts w:ascii="Arial" w:hAnsi="Arial" w:cs="Arial"/>
        </w:rPr>
        <w:t xml:space="preserve">wykonał w okresie ostatnich 5 (pięciu) lat przed upływem terminu składania ofert, a jeżeli okres prowadzenia działalności jest krótszy – w tym okresie, co najmniej </w:t>
      </w:r>
      <w:r w:rsidRPr="00AF4084">
        <w:rPr>
          <w:rFonts w:ascii="Arial" w:hAnsi="Arial" w:cs="Arial"/>
          <w:b/>
        </w:rPr>
        <w:t>2 (dwie) roboty budowlane</w:t>
      </w:r>
      <w:r w:rsidRPr="00AF4084">
        <w:rPr>
          <w:rFonts w:ascii="Arial" w:hAnsi="Arial" w:cs="Arial"/>
        </w:rPr>
        <w:t xml:space="preserve"> w zakresie dotyczącym przedmiotu zamówienia, czyli</w:t>
      </w:r>
      <w:r w:rsidR="00AF4084">
        <w:rPr>
          <w:rFonts w:ascii="Arial" w:hAnsi="Arial" w:cs="Arial"/>
        </w:rPr>
        <w:t xml:space="preserve"> roboty budowlane polegają</w:t>
      </w:r>
      <w:r w:rsidR="00243E00">
        <w:rPr>
          <w:rFonts w:ascii="Arial" w:hAnsi="Arial" w:cs="Arial"/>
        </w:rPr>
        <w:t xml:space="preserve">cej na budowie altany lub wiaty </w:t>
      </w:r>
      <w:r w:rsidR="00243E00">
        <w:rPr>
          <w:rFonts w:ascii="Arial" w:hAnsi="Arial" w:cs="Arial"/>
        </w:rPr>
        <w:br/>
        <w:t xml:space="preserve">o konstrukcji drewnianej lub metalowo </w:t>
      </w:r>
      <w:r w:rsidR="00243E00" w:rsidRPr="00AF4084">
        <w:rPr>
          <w:rFonts w:ascii="Arial" w:hAnsi="Arial" w:cs="Arial"/>
        </w:rPr>
        <w:t>–</w:t>
      </w:r>
      <w:r w:rsidR="00243E00">
        <w:rPr>
          <w:rFonts w:ascii="Arial" w:hAnsi="Arial" w:cs="Arial"/>
        </w:rPr>
        <w:t xml:space="preserve"> drewnianej o </w:t>
      </w:r>
      <w:r w:rsidRPr="00AF4084">
        <w:rPr>
          <w:rFonts w:ascii="Arial" w:hAnsi="Arial" w:cs="Arial"/>
        </w:rPr>
        <w:t xml:space="preserve">wartości brutto nie mniejszej niż </w:t>
      </w:r>
      <w:r w:rsidR="00243E00" w:rsidRPr="00243E00">
        <w:rPr>
          <w:rFonts w:ascii="Arial" w:hAnsi="Arial" w:cs="Arial"/>
          <w:b/>
        </w:rPr>
        <w:t>15.</w:t>
      </w:r>
      <w:r w:rsidRPr="00AF4084">
        <w:rPr>
          <w:rFonts w:ascii="Arial" w:hAnsi="Arial" w:cs="Arial"/>
          <w:b/>
        </w:rPr>
        <w:t>000,00 zł</w:t>
      </w:r>
      <w:r w:rsidR="00243E00">
        <w:rPr>
          <w:rFonts w:ascii="Arial" w:hAnsi="Arial" w:cs="Arial"/>
          <w:b/>
        </w:rPr>
        <w:t xml:space="preserve"> każda</w:t>
      </w:r>
      <w:r w:rsidRPr="00AF4084">
        <w:rPr>
          <w:rStyle w:val="Odwoaniedokomentarza"/>
        </w:rPr>
        <w:t>,</w:t>
      </w:r>
    </w:p>
    <w:p w14:paraId="463EE0F6" w14:textId="343B80EE" w:rsidR="006F5091" w:rsidRPr="00B3204F" w:rsidRDefault="006F5091" w:rsidP="00CF7D18">
      <w:pPr>
        <w:pStyle w:val="Akapitzlist"/>
        <w:numPr>
          <w:ilvl w:val="0"/>
          <w:numId w:val="89"/>
        </w:numPr>
        <w:tabs>
          <w:tab w:val="left" w:pos="1418"/>
        </w:tabs>
        <w:suppressAutoHyphens/>
        <w:spacing w:after="0"/>
        <w:ind w:left="1418" w:hanging="425"/>
        <w:rPr>
          <w:rFonts w:ascii="Arial" w:hAnsi="Arial" w:cs="Arial"/>
          <w:strike/>
          <w:color w:val="FF0000"/>
        </w:rPr>
      </w:pPr>
      <w:r w:rsidRPr="00CF7D18">
        <w:rPr>
          <w:rFonts w:ascii="Arial" w:hAnsi="Arial" w:cs="Arial"/>
        </w:rPr>
        <w:t xml:space="preserve">Wykonawca spełni warunek, jeżeli wykaże, że </w:t>
      </w:r>
      <w:r w:rsidRPr="00CF7D18">
        <w:rPr>
          <w:rFonts w:ascii="Arial" w:hAnsi="Arial" w:cs="Arial"/>
          <w:bCs/>
        </w:rPr>
        <w:t xml:space="preserve">dysponuje bądź będzie dysponował, </w:t>
      </w:r>
      <w:r w:rsidR="00243E00" w:rsidRPr="00CF7D18">
        <w:rPr>
          <w:rFonts w:ascii="Arial" w:hAnsi="Arial" w:cs="Arial"/>
          <w:b/>
        </w:rPr>
        <w:t>co najmniej 2 (dwoma) osobami</w:t>
      </w:r>
      <w:r w:rsidR="00243E00" w:rsidRPr="00CF7D18">
        <w:rPr>
          <w:rFonts w:ascii="Arial" w:hAnsi="Arial" w:cs="Arial"/>
        </w:rPr>
        <w:t xml:space="preserve"> posiadającymi</w:t>
      </w:r>
      <w:r w:rsidRPr="00CF7D18">
        <w:rPr>
          <w:rFonts w:ascii="Arial" w:hAnsi="Arial" w:cs="Arial"/>
        </w:rPr>
        <w:t xml:space="preserve"> </w:t>
      </w:r>
      <w:r w:rsidR="00243E00" w:rsidRPr="00CF7D18">
        <w:rPr>
          <w:rFonts w:ascii="Arial" w:hAnsi="Arial" w:cs="Arial"/>
        </w:rPr>
        <w:t xml:space="preserve">aktualne uprawnienia budowlane do projektowania w rozumieniu ustawy z dnia 7 lipca 1994 r. Prawo budowlane i Rozporządzenia Ministra Infrastruktury i Rozwoju </w:t>
      </w:r>
      <w:r w:rsidR="00243E00" w:rsidRPr="00CF7D18">
        <w:rPr>
          <w:rFonts w:ascii="Arial" w:hAnsi="Arial" w:cs="Arial"/>
        </w:rPr>
        <w:br/>
        <w:t xml:space="preserve">z dnia 11 września 2014 r. w sprawie samodzielnych funkcji technicznych </w:t>
      </w:r>
      <w:r w:rsidR="00243E00" w:rsidRPr="00CF7D18">
        <w:rPr>
          <w:rFonts w:ascii="Arial" w:hAnsi="Arial" w:cs="Arial"/>
        </w:rPr>
        <w:br/>
        <w:t>w budownictwie oraz sprawdzania projektów architektoniczno</w:t>
      </w:r>
      <w:r w:rsidR="002C0B74" w:rsidRPr="00CF7D18">
        <w:rPr>
          <w:rFonts w:ascii="Arial" w:hAnsi="Arial" w:cs="Arial"/>
        </w:rPr>
        <w:t>–</w:t>
      </w:r>
      <w:r w:rsidR="00243E00" w:rsidRPr="00CF7D18">
        <w:rPr>
          <w:rFonts w:ascii="Arial" w:hAnsi="Arial" w:cs="Arial"/>
        </w:rPr>
        <w:t xml:space="preserve">budowlanych </w:t>
      </w:r>
      <w:r w:rsidR="00243E00" w:rsidRPr="00CF7D18">
        <w:rPr>
          <w:rFonts w:ascii="Arial" w:hAnsi="Arial" w:cs="Arial"/>
        </w:rPr>
        <w:br/>
        <w:t>w specjalności architektonicznej lub konstrukcyjno</w:t>
      </w:r>
      <w:r w:rsidR="002C0B74" w:rsidRPr="00CF7D18">
        <w:rPr>
          <w:rFonts w:ascii="Arial" w:hAnsi="Arial" w:cs="Arial"/>
        </w:rPr>
        <w:t>–</w:t>
      </w:r>
      <w:r w:rsidR="00243E00" w:rsidRPr="00CF7D18">
        <w:rPr>
          <w:rFonts w:ascii="Arial" w:hAnsi="Arial" w:cs="Arial"/>
        </w:rPr>
        <w:t>budowlanej</w:t>
      </w:r>
      <w:r w:rsidR="002C0B74" w:rsidRPr="00CF7D18">
        <w:rPr>
          <w:rFonts w:ascii="Arial" w:hAnsi="Arial" w:cs="Arial"/>
        </w:rPr>
        <w:t xml:space="preserve"> lub odpowiadające im</w:t>
      </w:r>
      <w:r w:rsidR="002C0B74" w:rsidRPr="00CF7D18">
        <w:rPr>
          <w:rFonts w:ascii="Arial" w:hAnsi="Arial" w:cs="Arial"/>
          <w:color w:val="FF0000"/>
        </w:rPr>
        <w:t xml:space="preserve"> </w:t>
      </w:r>
      <w:r w:rsidR="00B3204F" w:rsidRPr="00B3204F">
        <w:rPr>
          <w:rFonts w:ascii="Arial" w:hAnsi="Arial" w:cs="Arial"/>
        </w:rPr>
        <w:t>inne</w:t>
      </w:r>
      <w:r w:rsidR="00B3204F">
        <w:rPr>
          <w:rFonts w:ascii="Arial" w:hAnsi="Arial" w:cs="Arial"/>
          <w:color w:val="FF0000"/>
        </w:rPr>
        <w:t xml:space="preserve"> </w:t>
      </w:r>
      <w:r w:rsidR="002C0B74" w:rsidRPr="00CF7D18">
        <w:rPr>
          <w:rFonts w:ascii="Arial" w:hAnsi="Arial" w:cs="Arial"/>
        </w:rPr>
        <w:t>ważne uprawnienia budowlane, które zostały wydane na podstawie wcześniej obowiązujących</w:t>
      </w:r>
      <w:r w:rsidR="00AC133E" w:rsidRPr="00CF7D18">
        <w:rPr>
          <w:rFonts w:ascii="Arial" w:hAnsi="Arial" w:cs="Arial"/>
        </w:rPr>
        <w:t xml:space="preserve"> </w:t>
      </w:r>
      <w:r w:rsidR="00AC133E" w:rsidRPr="00DA7D60">
        <w:rPr>
          <w:rFonts w:ascii="Arial" w:hAnsi="Arial" w:cs="Arial"/>
        </w:rPr>
        <w:t xml:space="preserve">przepisów i nadające takie same uprawnienia jak </w:t>
      </w:r>
      <w:r w:rsidR="00070F90">
        <w:rPr>
          <w:rFonts w:ascii="Arial" w:hAnsi="Arial" w:cs="Arial"/>
        </w:rPr>
        <w:t xml:space="preserve">określone </w:t>
      </w:r>
      <w:r w:rsidR="00AC133E" w:rsidRPr="00DA7D60">
        <w:rPr>
          <w:rFonts w:ascii="Arial" w:hAnsi="Arial" w:cs="Arial"/>
        </w:rPr>
        <w:t>powyżej</w:t>
      </w:r>
      <w:r w:rsidR="002C0B74" w:rsidRPr="00DA7D60">
        <w:rPr>
          <w:rFonts w:ascii="Arial" w:hAnsi="Arial" w:cs="Arial"/>
        </w:rPr>
        <w:t xml:space="preserve">, </w:t>
      </w:r>
    </w:p>
    <w:p w14:paraId="754915DB" w14:textId="7C78B476" w:rsidR="006F5091" w:rsidRPr="00B3204F" w:rsidRDefault="006F5091" w:rsidP="00CF7D18">
      <w:pPr>
        <w:pStyle w:val="Akapitzlist"/>
        <w:numPr>
          <w:ilvl w:val="0"/>
          <w:numId w:val="89"/>
        </w:numPr>
        <w:tabs>
          <w:tab w:val="left" w:pos="426"/>
          <w:tab w:val="left" w:pos="1418"/>
        </w:tabs>
        <w:suppressAutoHyphens/>
        <w:spacing w:after="40"/>
        <w:ind w:left="1418" w:hanging="425"/>
        <w:rPr>
          <w:rFonts w:ascii="Arial" w:hAnsi="Arial" w:cs="Arial"/>
          <w:strike/>
          <w:color w:val="FF0000"/>
        </w:rPr>
      </w:pPr>
      <w:r w:rsidRPr="00CF7D18">
        <w:rPr>
          <w:rFonts w:ascii="Arial" w:hAnsi="Arial" w:cs="Arial"/>
        </w:rPr>
        <w:t xml:space="preserve">Warunek ten zostanie spełniony, jeżeli Wykonawca wykaże, że dysponuje </w:t>
      </w:r>
      <w:r w:rsidR="00AF4084" w:rsidRPr="00CF7D18">
        <w:rPr>
          <w:rFonts w:ascii="Arial" w:hAnsi="Arial" w:cs="Arial"/>
        </w:rPr>
        <w:t xml:space="preserve">bądź będzie dysponował </w:t>
      </w:r>
      <w:r w:rsidRPr="00CF7D18">
        <w:rPr>
          <w:rFonts w:ascii="Arial" w:hAnsi="Arial" w:cs="Arial"/>
        </w:rPr>
        <w:t xml:space="preserve">co najmniej 1 (jedną) osobą pełniącą funkcję </w:t>
      </w:r>
      <w:r w:rsidR="002C0B74" w:rsidRPr="00CF7D18">
        <w:rPr>
          <w:rFonts w:ascii="Arial" w:hAnsi="Arial" w:cs="Arial"/>
          <w:b/>
        </w:rPr>
        <w:t>Kierownika budowy</w:t>
      </w:r>
      <w:r w:rsidRPr="00CF7D18">
        <w:rPr>
          <w:rFonts w:ascii="Arial" w:hAnsi="Arial" w:cs="Arial"/>
          <w:b/>
        </w:rPr>
        <w:t xml:space="preserve">, która posiada </w:t>
      </w:r>
      <w:r w:rsidRPr="00EE2C24">
        <w:rPr>
          <w:rFonts w:ascii="Arial" w:hAnsi="Arial" w:cs="Arial"/>
          <w:b/>
        </w:rPr>
        <w:t xml:space="preserve">uprawnienia budowlane </w:t>
      </w:r>
      <w:r w:rsidR="002C0B74" w:rsidRPr="00EE2C24">
        <w:rPr>
          <w:rFonts w:ascii="Arial" w:hAnsi="Arial" w:cs="Arial"/>
          <w:b/>
        </w:rPr>
        <w:t>do kierowania budową</w:t>
      </w:r>
      <w:r w:rsidRPr="00EE2C24">
        <w:rPr>
          <w:rFonts w:ascii="Arial" w:hAnsi="Arial" w:cs="Arial"/>
          <w:b/>
        </w:rPr>
        <w:t xml:space="preserve"> w spe</w:t>
      </w:r>
      <w:r w:rsidR="002C0B74" w:rsidRPr="00EE2C24">
        <w:rPr>
          <w:rFonts w:ascii="Arial" w:hAnsi="Arial" w:cs="Arial"/>
          <w:b/>
        </w:rPr>
        <w:t>cjalności konstrukcyjno</w:t>
      </w:r>
      <w:r w:rsidR="002C0B74" w:rsidRPr="00EE2C24">
        <w:rPr>
          <w:rFonts w:ascii="Arial" w:hAnsi="Arial" w:cs="Arial"/>
        </w:rPr>
        <w:t>–</w:t>
      </w:r>
      <w:r w:rsidR="002C0B74" w:rsidRPr="00EE2C24">
        <w:rPr>
          <w:rFonts w:ascii="Arial" w:hAnsi="Arial" w:cs="Arial"/>
          <w:b/>
        </w:rPr>
        <w:t>budowlanej</w:t>
      </w:r>
      <w:r w:rsidRPr="00EE2C24">
        <w:rPr>
          <w:rFonts w:ascii="Arial" w:hAnsi="Arial" w:cs="Arial"/>
        </w:rPr>
        <w:t xml:space="preserve"> </w:t>
      </w:r>
      <w:r w:rsidRPr="00CF7D18">
        <w:rPr>
          <w:rFonts w:ascii="Arial" w:hAnsi="Arial" w:cs="Arial"/>
        </w:rPr>
        <w:t xml:space="preserve">lub odpowiadające im </w:t>
      </w:r>
      <w:r w:rsidR="00B3204F">
        <w:rPr>
          <w:rFonts w:ascii="Arial" w:hAnsi="Arial" w:cs="Arial"/>
        </w:rPr>
        <w:t xml:space="preserve">inne </w:t>
      </w:r>
      <w:r w:rsidRPr="00CF7D18">
        <w:rPr>
          <w:rFonts w:ascii="Arial" w:hAnsi="Arial" w:cs="Arial"/>
        </w:rPr>
        <w:t>ważne uprawnienia budowlane, które zostały wydane na podstawie wcześniej obowiązujących</w:t>
      </w:r>
      <w:r w:rsidR="00AC133E" w:rsidRPr="00CF7D18">
        <w:rPr>
          <w:rFonts w:ascii="Arial" w:hAnsi="Arial" w:cs="Arial"/>
        </w:rPr>
        <w:t xml:space="preserve"> </w:t>
      </w:r>
      <w:r w:rsidR="00AC133E" w:rsidRPr="00DA7D60">
        <w:rPr>
          <w:rFonts w:ascii="Arial" w:hAnsi="Arial" w:cs="Arial"/>
        </w:rPr>
        <w:t xml:space="preserve">przepisów i nadające takie same uprawnienia jak </w:t>
      </w:r>
      <w:r w:rsidR="00070F90">
        <w:rPr>
          <w:rFonts w:ascii="Arial" w:hAnsi="Arial" w:cs="Arial"/>
        </w:rPr>
        <w:t xml:space="preserve">określone </w:t>
      </w:r>
      <w:r w:rsidR="00AC133E" w:rsidRPr="00DA7D60">
        <w:rPr>
          <w:rFonts w:ascii="Arial" w:hAnsi="Arial" w:cs="Arial"/>
        </w:rPr>
        <w:t>powyżej</w:t>
      </w:r>
      <w:r w:rsidR="008B7842">
        <w:rPr>
          <w:rFonts w:ascii="Arial" w:hAnsi="Arial" w:cs="Arial"/>
        </w:rPr>
        <w:t>.</w:t>
      </w:r>
    </w:p>
    <w:p w14:paraId="0FD86042" w14:textId="7741DC79" w:rsidR="006F5091" w:rsidRPr="004D7B96" w:rsidRDefault="006F5091" w:rsidP="00D365B9">
      <w:pPr>
        <w:pStyle w:val="Akapitzlist"/>
        <w:numPr>
          <w:ilvl w:val="1"/>
          <w:numId w:val="10"/>
        </w:numPr>
        <w:tabs>
          <w:tab w:val="left" w:pos="567"/>
        </w:tabs>
        <w:suppressAutoHyphens/>
        <w:spacing w:after="0"/>
        <w:ind w:left="567" w:hanging="567"/>
        <w:rPr>
          <w:rFonts w:ascii="Arial" w:hAnsi="Arial" w:cs="Arial"/>
          <w:bCs/>
        </w:rPr>
      </w:pPr>
      <w:r w:rsidRPr="008C5CFB">
        <w:rPr>
          <w:rFonts w:ascii="Arial" w:hAnsi="Arial" w:cs="Arial"/>
          <w:bCs/>
          <w:iCs/>
        </w:rPr>
        <w:t>Wykonawca</w:t>
      </w:r>
      <w:r>
        <w:rPr>
          <w:rFonts w:ascii="Arial" w:hAnsi="Arial" w:cs="Arial"/>
          <w:bCs/>
          <w:iCs/>
        </w:rPr>
        <w:t xml:space="preserve">, </w:t>
      </w:r>
      <w:r w:rsidRPr="00074BE7">
        <w:rPr>
          <w:rFonts w:ascii="Arial" w:hAnsi="Arial" w:cs="Arial"/>
          <w:bCs/>
          <w:iCs/>
        </w:rPr>
        <w:t>na podstawie art. 22a</w:t>
      </w:r>
      <w:r>
        <w:rPr>
          <w:rFonts w:ascii="Arial" w:hAnsi="Arial" w:cs="Arial"/>
          <w:bCs/>
          <w:iCs/>
        </w:rPr>
        <w:t>,</w:t>
      </w:r>
      <w:r w:rsidRPr="008C5CFB">
        <w:rPr>
          <w:rFonts w:ascii="Arial" w:hAnsi="Arial" w:cs="Arial"/>
          <w:bCs/>
          <w:iCs/>
        </w:rPr>
        <w:t xml:space="preserve"> może w celu potwierdzenia spełnienia warunków udziału w postępowaniu, w stosownych sytuacjach oraz w odniesieniu do konkretnego zamówienia lub jego części, polegać na zdolnościach technicznych lub zawodowych, zdolnościach finansowych lub ekonomicznych innych podmiotów, niezależnie od charakteru prawnego łączącego go z nim stosunków</w:t>
      </w:r>
      <w:r w:rsidR="00252639">
        <w:rPr>
          <w:rFonts w:ascii="Arial" w:hAnsi="Arial" w:cs="Arial"/>
          <w:bCs/>
          <w:iCs/>
        </w:rPr>
        <w:t xml:space="preserve"> prawnych</w:t>
      </w:r>
      <w:r w:rsidRPr="008C5CFB">
        <w:rPr>
          <w:rFonts w:ascii="Arial" w:hAnsi="Arial" w:cs="Arial"/>
          <w:bCs/>
          <w:iCs/>
        </w:rPr>
        <w:t>.</w:t>
      </w:r>
    </w:p>
    <w:p w14:paraId="7AF17474" w14:textId="7D3DCAE3" w:rsidR="006F5091" w:rsidRPr="00DA7D60" w:rsidRDefault="00F63C1F" w:rsidP="00D365B9">
      <w:pPr>
        <w:pStyle w:val="Akapitzlist"/>
        <w:numPr>
          <w:ilvl w:val="1"/>
          <w:numId w:val="10"/>
        </w:numPr>
        <w:tabs>
          <w:tab w:val="left" w:pos="567"/>
        </w:tabs>
        <w:suppressAutoHyphens/>
        <w:spacing w:after="40"/>
        <w:ind w:left="567" w:hanging="567"/>
        <w:rPr>
          <w:rFonts w:ascii="Arial" w:hAnsi="Arial" w:cs="Arial"/>
          <w:b/>
          <w:iCs/>
        </w:rPr>
      </w:pPr>
      <w:r w:rsidRPr="00EE2C24">
        <w:rPr>
          <w:rFonts w:ascii="Arial" w:hAnsi="Arial" w:cs="Arial"/>
          <w:bCs/>
          <w:iCs/>
        </w:rPr>
        <w:t xml:space="preserve">Jeżeli </w:t>
      </w:r>
      <w:r w:rsidR="006F5091" w:rsidRPr="00EE2C24">
        <w:rPr>
          <w:rFonts w:ascii="Arial" w:hAnsi="Arial" w:cs="Arial"/>
          <w:bCs/>
          <w:iCs/>
        </w:rPr>
        <w:t xml:space="preserve">Wykonawca polega za zdolnościach </w:t>
      </w:r>
      <w:r w:rsidRPr="00EE2C24">
        <w:rPr>
          <w:rFonts w:ascii="Arial" w:hAnsi="Arial" w:cs="Arial"/>
          <w:bCs/>
          <w:iCs/>
        </w:rPr>
        <w:t xml:space="preserve">lub sytuacji </w:t>
      </w:r>
      <w:r w:rsidR="006F5091" w:rsidRPr="00EE2C24">
        <w:rPr>
          <w:rFonts w:ascii="Arial" w:hAnsi="Arial" w:cs="Arial"/>
          <w:bCs/>
          <w:iCs/>
        </w:rPr>
        <w:t>innych podmiotów</w:t>
      </w:r>
      <w:r w:rsidRPr="00EE2C24">
        <w:rPr>
          <w:rFonts w:ascii="Arial" w:hAnsi="Arial" w:cs="Arial"/>
          <w:bCs/>
          <w:iCs/>
        </w:rPr>
        <w:t xml:space="preserve"> na zasadach określonych w art. 22a ustawy Pzp zobowiązany jest</w:t>
      </w:r>
      <w:r w:rsidR="006F5091" w:rsidRPr="00EE2C24">
        <w:rPr>
          <w:rFonts w:ascii="Arial" w:hAnsi="Arial" w:cs="Arial"/>
          <w:bCs/>
          <w:iCs/>
        </w:rPr>
        <w:t xml:space="preserve"> udowodnić Zamawiającemu, że realizując </w:t>
      </w:r>
      <w:r w:rsidRPr="00EE2C24">
        <w:rPr>
          <w:rFonts w:ascii="Arial" w:hAnsi="Arial" w:cs="Arial"/>
          <w:bCs/>
          <w:iCs/>
        </w:rPr>
        <w:t>zamówienie (umowę)</w:t>
      </w:r>
      <w:r w:rsidR="006F5091" w:rsidRPr="00EE2C24">
        <w:rPr>
          <w:rFonts w:ascii="Arial" w:hAnsi="Arial" w:cs="Arial"/>
          <w:bCs/>
          <w:iCs/>
        </w:rPr>
        <w:t xml:space="preserve"> będzie dysponował niezbędnymi zasobami tych podmiotów</w:t>
      </w:r>
      <w:r w:rsidRPr="00EE2C24">
        <w:rPr>
          <w:rFonts w:ascii="Arial" w:hAnsi="Arial" w:cs="Arial"/>
          <w:bCs/>
          <w:iCs/>
        </w:rPr>
        <w:t xml:space="preserve"> w stopniu umożliwiającym należyte wykonanie zamówienia publicznego oraz oceny czy stosunek łączący Wykonawcę z tymi podmiotami gwarantuje rzeczywisty dostęp do ich zasobów</w:t>
      </w:r>
      <w:r w:rsidR="006F5091" w:rsidRPr="00EE2C24">
        <w:rPr>
          <w:rFonts w:ascii="Arial" w:hAnsi="Arial" w:cs="Arial"/>
          <w:bCs/>
          <w:iCs/>
        </w:rPr>
        <w:t>, w szczególności przedstawiając zobowiązanie tych podmiotów do oddania mu do dyspozycji niezbędnych zasobów na potrzeby realizacji umowy</w:t>
      </w:r>
      <w:r w:rsidRPr="00EE2C24">
        <w:rPr>
          <w:rFonts w:ascii="Arial" w:hAnsi="Arial" w:cs="Arial"/>
          <w:bCs/>
          <w:iCs/>
        </w:rPr>
        <w:t xml:space="preserve">, </w:t>
      </w:r>
      <w:r w:rsidRPr="00DA7D60">
        <w:rPr>
          <w:rFonts w:ascii="Arial" w:hAnsi="Arial" w:cs="Arial"/>
          <w:bCs/>
          <w:iCs/>
        </w:rPr>
        <w:t xml:space="preserve">sporządzony według </w:t>
      </w:r>
      <w:r w:rsidRPr="00DA7D60">
        <w:rPr>
          <w:rFonts w:ascii="Arial" w:hAnsi="Arial" w:cs="Arial"/>
          <w:b/>
          <w:iCs/>
        </w:rPr>
        <w:t>Załącznika nr 7 do SIWZ</w:t>
      </w:r>
      <w:r w:rsidR="006F5091" w:rsidRPr="00DA7D60">
        <w:rPr>
          <w:rFonts w:ascii="Arial" w:hAnsi="Arial" w:cs="Arial"/>
          <w:bCs/>
          <w:iCs/>
        </w:rPr>
        <w:t>.</w:t>
      </w:r>
    </w:p>
    <w:p w14:paraId="1C0D73FD" w14:textId="77777777" w:rsidR="006F5091" w:rsidRPr="007740C5" w:rsidRDefault="006F5091" w:rsidP="00D365B9">
      <w:pPr>
        <w:pStyle w:val="Akapitzlist"/>
        <w:numPr>
          <w:ilvl w:val="1"/>
          <w:numId w:val="10"/>
        </w:numPr>
        <w:suppressAutoHyphens/>
        <w:spacing w:after="0"/>
        <w:ind w:left="567" w:hanging="567"/>
        <w:rPr>
          <w:rFonts w:ascii="Arial" w:hAnsi="Arial" w:cs="Arial"/>
          <w:b/>
          <w:color w:val="4F81BD" w:themeColor="accent1"/>
        </w:rPr>
      </w:pPr>
      <w:r w:rsidRPr="007740C5">
        <w:rPr>
          <w:rFonts w:ascii="Arial" w:hAnsi="Arial" w:cs="Arial"/>
          <w:bCs/>
        </w:rPr>
        <w:lastRenderedPageBreak/>
        <w:t xml:space="preserve">Wykonawcy mogą wspólnie ubiegać się o udzielenie zamówienia na podstawie art. 23 </w:t>
      </w:r>
      <w:r w:rsidRPr="007740C5">
        <w:rPr>
          <w:rFonts w:ascii="Arial" w:eastAsia="Lucida Sans Unicode" w:hAnsi="Arial" w:cs="Arial"/>
          <w:bCs/>
        </w:rPr>
        <w:t xml:space="preserve">ustawy </w:t>
      </w:r>
      <w:r w:rsidRPr="007740C5">
        <w:rPr>
          <w:rFonts w:ascii="Arial" w:hAnsi="Arial" w:cs="Arial"/>
          <w:bCs/>
        </w:rPr>
        <w:t xml:space="preserve">Pzp. Przepisy ustawy Pzp i zapisy SIWZ dotyczące Wykonawcy stosuje się odpowiednio do Wykonawców wspólnie ubiegających się o udzielenie zamówienia. </w:t>
      </w:r>
    </w:p>
    <w:p w14:paraId="4B276F7A" w14:textId="77777777" w:rsidR="006F5091" w:rsidRPr="009443AF" w:rsidRDefault="006F5091" w:rsidP="00D365B9">
      <w:pPr>
        <w:pStyle w:val="Akapitzlist"/>
        <w:numPr>
          <w:ilvl w:val="1"/>
          <w:numId w:val="10"/>
        </w:numPr>
        <w:tabs>
          <w:tab w:val="left" w:pos="567"/>
          <w:tab w:val="left" w:pos="709"/>
        </w:tabs>
        <w:suppressAutoHyphens/>
        <w:spacing w:after="0"/>
        <w:ind w:left="567" w:hanging="567"/>
        <w:rPr>
          <w:rFonts w:ascii="Arial" w:hAnsi="Arial" w:cs="Arial"/>
          <w:b/>
          <w:bCs/>
        </w:rPr>
      </w:pPr>
      <w:r w:rsidRPr="009443AF">
        <w:rPr>
          <w:rFonts w:ascii="Arial" w:hAnsi="Arial" w:cs="Arial"/>
          <w:b/>
          <w:bCs/>
        </w:rPr>
        <w:t>Żaden z podmiotów występujących wspólnie ani żaden Wykonawca udostępniający potencjał nie może podlegać wykluczeniu zgodnie z ust. 6.1.</w:t>
      </w:r>
    </w:p>
    <w:p w14:paraId="42EC687F" w14:textId="77777777" w:rsidR="006F5091" w:rsidRPr="00345210" w:rsidRDefault="006F5091" w:rsidP="00D365B9">
      <w:pPr>
        <w:pStyle w:val="Akapitzlist"/>
        <w:numPr>
          <w:ilvl w:val="1"/>
          <w:numId w:val="10"/>
        </w:numPr>
        <w:tabs>
          <w:tab w:val="left" w:pos="567"/>
          <w:tab w:val="left" w:pos="709"/>
        </w:tabs>
        <w:suppressAutoHyphens/>
        <w:spacing w:after="0"/>
        <w:ind w:left="567" w:hanging="567"/>
        <w:rPr>
          <w:rFonts w:ascii="Arial" w:hAnsi="Arial" w:cs="Arial"/>
        </w:rPr>
      </w:pPr>
      <w:r w:rsidRPr="00345210">
        <w:rPr>
          <w:rFonts w:ascii="Arial" w:hAnsi="Arial" w:cs="Arial"/>
        </w:rPr>
        <w:t xml:space="preserve">Zamawiający może wykluczyć Wykonawcę na każdym etapie postępowania </w:t>
      </w:r>
      <w:r w:rsidR="0047131D">
        <w:rPr>
          <w:rFonts w:ascii="Arial" w:hAnsi="Arial" w:cs="Arial"/>
        </w:rPr>
        <w:br/>
      </w:r>
      <w:r w:rsidRPr="00345210">
        <w:rPr>
          <w:rFonts w:ascii="Arial" w:hAnsi="Arial" w:cs="Arial"/>
        </w:rPr>
        <w:t>o udzielenie zamówienia.</w:t>
      </w:r>
    </w:p>
    <w:p w14:paraId="0271AD6D" w14:textId="77777777" w:rsidR="006F5091" w:rsidRDefault="006F5091" w:rsidP="00D365B9">
      <w:pPr>
        <w:pStyle w:val="Akapitzlist"/>
        <w:numPr>
          <w:ilvl w:val="1"/>
          <w:numId w:val="10"/>
        </w:numPr>
        <w:tabs>
          <w:tab w:val="left" w:pos="567"/>
          <w:tab w:val="left" w:pos="709"/>
        </w:tabs>
        <w:suppressAutoHyphens/>
        <w:spacing w:after="0"/>
        <w:ind w:left="567" w:hanging="567"/>
        <w:rPr>
          <w:rFonts w:ascii="Arial" w:hAnsi="Arial" w:cs="Arial"/>
        </w:rPr>
      </w:pPr>
      <w:r w:rsidRPr="00345210">
        <w:rPr>
          <w:rFonts w:ascii="Arial" w:hAnsi="Arial" w:cs="Aria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E16E78B" w14:textId="77777777" w:rsidR="006F5091" w:rsidRPr="009443AF" w:rsidRDefault="006F5091" w:rsidP="00D365B9">
      <w:pPr>
        <w:pStyle w:val="Akapitzlist"/>
        <w:numPr>
          <w:ilvl w:val="1"/>
          <w:numId w:val="10"/>
        </w:numPr>
        <w:tabs>
          <w:tab w:val="left" w:pos="567"/>
        </w:tabs>
        <w:spacing w:before="60" w:after="0"/>
        <w:ind w:left="567" w:hanging="567"/>
        <w:rPr>
          <w:rFonts w:ascii="Arial" w:hAnsi="Arial" w:cs="Arial"/>
        </w:rPr>
      </w:pPr>
      <w:r w:rsidRPr="009443AF">
        <w:rPr>
          <w:rFonts w:ascii="Arial" w:hAnsi="Arial" w:cs="Arial"/>
        </w:rPr>
        <w:t xml:space="preserve">Jeżeli zdolności techniczne lub zawodowe podmiotu, na zasobach którego polega Wykonawca nie potwierdzają spełnienia przez Wykonawcę warunków udziału </w:t>
      </w:r>
      <w:r w:rsidRPr="009443AF">
        <w:rPr>
          <w:rFonts w:ascii="Arial" w:hAnsi="Arial" w:cs="Arial"/>
        </w:rPr>
        <w:br/>
        <w:t>w postępowaniu lub zachodzą wobec tych podmiotów podstawy wykluczenia, Zamawiający żąda, aby Wykonawca w terminie określonym przez Zamawiającego:</w:t>
      </w:r>
    </w:p>
    <w:p w14:paraId="2FBD9B23" w14:textId="77777777" w:rsidR="006F5091" w:rsidRPr="009443AF" w:rsidRDefault="006F5091" w:rsidP="006B74CA">
      <w:pPr>
        <w:numPr>
          <w:ilvl w:val="1"/>
          <w:numId w:val="6"/>
        </w:numPr>
        <w:tabs>
          <w:tab w:val="left" w:pos="567"/>
        </w:tabs>
        <w:spacing w:before="60" w:after="0"/>
        <w:ind w:left="1134" w:hanging="425"/>
        <w:rPr>
          <w:rFonts w:ascii="Arial" w:hAnsi="Arial" w:cs="Arial"/>
        </w:rPr>
      </w:pPr>
      <w:r w:rsidRPr="009443AF">
        <w:rPr>
          <w:rFonts w:ascii="Arial" w:hAnsi="Arial" w:cs="Arial"/>
        </w:rPr>
        <w:t>zastąpił ten podmiot innym podmiotem lub podmiotami lub</w:t>
      </w:r>
    </w:p>
    <w:p w14:paraId="17F55DD1" w14:textId="77777777" w:rsidR="006F5091" w:rsidRPr="009443AF" w:rsidRDefault="006F5091" w:rsidP="006B74CA">
      <w:pPr>
        <w:numPr>
          <w:ilvl w:val="1"/>
          <w:numId w:val="6"/>
        </w:numPr>
        <w:tabs>
          <w:tab w:val="left" w:pos="567"/>
        </w:tabs>
        <w:spacing w:before="60" w:after="0"/>
        <w:ind w:left="1134" w:hanging="425"/>
        <w:rPr>
          <w:rFonts w:ascii="Arial" w:hAnsi="Arial" w:cs="Arial"/>
        </w:rPr>
      </w:pPr>
      <w:r w:rsidRPr="009443AF">
        <w:rPr>
          <w:rFonts w:ascii="Arial" w:hAnsi="Arial" w:cs="Arial"/>
        </w:rPr>
        <w:t>zobowiązał się do osobistego wykonania odpowiedniej części zamówienia, jeżeli wykaże zdolności techniczne lub zawodowe w celu spełnienia warunków udziału w postępowaniu.</w:t>
      </w:r>
    </w:p>
    <w:p w14:paraId="3B1CD512" w14:textId="77777777" w:rsidR="006F5091" w:rsidRPr="009443AF" w:rsidRDefault="006F5091" w:rsidP="00D365B9">
      <w:pPr>
        <w:pStyle w:val="Akapitzlist"/>
        <w:numPr>
          <w:ilvl w:val="1"/>
          <w:numId w:val="10"/>
        </w:numPr>
        <w:suppressAutoHyphens/>
        <w:spacing w:after="40"/>
        <w:ind w:left="567" w:hanging="567"/>
        <w:rPr>
          <w:rFonts w:ascii="Arial" w:hAnsi="Arial" w:cs="Arial"/>
        </w:rPr>
      </w:pPr>
      <w:r w:rsidRPr="009443AF">
        <w:rPr>
          <w:rFonts w:ascii="Arial" w:hAnsi="Arial" w:cs="Arial"/>
        </w:rPr>
        <w:t xml:space="preserve">Ocena spełnienia warunków udziału w postępowaniu zostanie dokonana według formuły </w:t>
      </w:r>
      <w:r w:rsidRPr="009443AF">
        <w:rPr>
          <w:rFonts w:ascii="Arial" w:hAnsi="Arial" w:cs="Arial"/>
          <w:b/>
          <w:bCs/>
        </w:rPr>
        <w:t>spełnia/nie spełnia.</w:t>
      </w:r>
    </w:p>
    <w:p w14:paraId="5C26EB94" w14:textId="77777777" w:rsidR="006F5091" w:rsidRPr="00DE420C" w:rsidRDefault="006F5091" w:rsidP="00D365B9">
      <w:pPr>
        <w:pStyle w:val="Akapitzlist"/>
        <w:numPr>
          <w:ilvl w:val="1"/>
          <w:numId w:val="10"/>
        </w:numPr>
        <w:tabs>
          <w:tab w:val="left" w:pos="567"/>
        </w:tabs>
        <w:suppressAutoHyphens/>
        <w:spacing w:after="0"/>
        <w:ind w:left="567" w:hanging="567"/>
        <w:rPr>
          <w:rFonts w:ascii="Arial" w:hAnsi="Arial" w:cs="Arial"/>
        </w:rPr>
      </w:pPr>
      <w:r w:rsidRPr="00DE420C">
        <w:rPr>
          <w:rFonts w:ascii="Arial" w:hAnsi="Arial" w:cs="Arial"/>
        </w:rPr>
        <w:t>Niespełnienie choćby jednego z ww. warunków skutkować będzie wykluczeniem Wykonawcy z postępowania.</w:t>
      </w:r>
    </w:p>
    <w:p w14:paraId="5C287703" w14:textId="77777777" w:rsidR="006F5091" w:rsidRPr="009443AF" w:rsidRDefault="006F5091" w:rsidP="00D365B9">
      <w:pPr>
        <w:pStyle w:val="Akapitzlist"/>
        <w:numPr>
          <w:ilvl w:val="1"/>
          <w:numId w:val="10"/>
        </w:numPr>
        <w:suppressAutoHyphens/>
        <w:spacing w:after="120"/>
        <w:ind w:left="567" w:hanging="567"/>
        <w:rPr>
          <w:rFonts w:ascii="Arial" w:hAnsi="Arial" w:cs="Arial"/>
        </w:rPr>
      </w:pPr>
      <w:r w:rsidRPr="009443AF">
        <w:rPr>
          <w:rFonts w:ascii="Arial" w:hAnsi="Arial" w:cs="Arial"/>
        </w:rPr>
        <w:t>Ofertę Wykonawcy wykluczonego z postępowania uznaje się za odrzuconą.</w:t>
      </w:r>
    </w:p>
    <w:p w14:paraId="176A9DA9" w14:textId="77777777" w:rsidR="00EF47E1" w:rsidRDefault="00EF47E1" w:rsidP="00F441AC">
      <w:pPr>
        <w:pStyle w:val="Nagwek1"/>
        <w:ind w:left="1560" w:hanging="1560"/>
        <w:rPr>
          <w:highlight w:val="lightGray"/>
        </w:rPr>
      </w:pPr>
      <w:bookmarkStart w:id="36" w:name="_Toc33080278"/>
      <w:r w:rsidRPr="00726B5A">
        <w:rPr>
          <w:highlight w:val="lightGray"/>
        </w:rPr>
        <w:t xml:space="preserve">ROZDZIAŁ </w:t>
      </w:r>
      <w:r w:rsidRPr="009443AF">
        <w:rPr>
          <w:highlight w:val="lightGray"/>
        </w:rPr>
        <w:t>7</w:t>
      </w:r>
      <w:r>
        <w:rPr>
          <w:highlight w:val="lightGray"/>
        </w:rPr>
        <w:t xml:space="preserve">. </w:t>
      </w:r>
      <w:r w:rsidRPr="00726B5A">
        <w:rPr>
          <w:highlight w:val="lightGray"/>
        </w:rPr>
        <w:t>WYKAZ OŚWIADCZEŃ I DOKUMENTÓW, POTWIERDZAJĄCYCH SPEŁNIENIE WARUNKÓW UDZIAŁU W POSTĘPOWANIU ORAZ BRAK PODSTAW DO WYKLUCZENIA</w:t>
      </w:r>
      <w:bookmarkEnd w:id="36"/>
    </w:p>
    <w:p w14:paraId="705C08C1" w14:textId="6CAEDF74" w:rsidR="001E2EF0" w:rsidRPr="006334FC" w:rsidRDefault="001E2EF0" w:rsidP="001E2EF0">
      <w:pPr>
        <w:pStyle w:val="Nagwek1"/>
        <w:rPr>
          <w:sz w:val="22"/>
          <w:szCs w:val="22"/>
        </w:rPr>
      </w:pPr>
      <w:bookmarkStart w:id="37" w:name="_Toc33080279"/>
      <w:r w:rsidRPr="006334FC">
        <w:rPr>
          <w:sz w:val="22"/>
          <w:szCs w:val="22"/>
        </w:rPr>
        <w:t xml:space="preserve">Niniejsze postępowanie prowadzone jest na podstawie art. 24aa ustawy Pzp </w:t>
      </w:r>
      <w:r w:rsidRPr="006334FC">
        <w:rPr>
          <w:sz w:val="22"/>
          <w:szCs w:val="22"/>
        </w:rPr>
        <w:br/>
        <w:t xml:space="preserve">w tzw. procedurze odwróconej tzn. ze Zamawiający najpierw dokonana oceny ofert, </w:t>
      </w:r>
      <w:r>
        <w:rPr>
          <w:sz w:val="22"/>
          <w:szCs w:val="22"/>
        </w:rPr>
        <w:br/>
      </w:r>
      <w:r w:rsidRPr="006334FC">
        <w:rPr>
          <w:sz w:val="22"/>
          <w:szCs w:val="22"/>
        </w:rPr>
        <w:t xml:space="preserve">a następnie zbada czy Wykonawca, którego oferta została oceniona jako najkorzystniejsza, nie podlega wykluczeniu oraz spełnia warunki udziału </w:t>
      </w:r>
      <w:r w:rsidRPr="006334FC">
        <w:rPr>
          <w:sz w:val="22"/>
          <w:szCs w:val="22"/>
        </w:rPr>
        <w:br/>
        <w:t>w postępowaniu.</w:t>
      </w:r>
      <w:bookmarkEnd w:id="37"/>
    </w:p>
    <w:p w14:paraId="15C8BA18" w14:textId="77777777" w:rsidR="001E2EF0" w:rsidRPr="008C5CFB" w:rsidRDefault="001E2EF0" w:rsidP="00D365B9">
      <w:pPr>
        <w:pStyle w:val="Akapitzlist"/>
        <w:numPr>
          <w:ilvl w:val="1"/>
          <w:numId w:val="41"/>
        </w:numPr>
        <w:tabs>
          <w:tab w:val="left" w:pos="567"/>
          <w:tab w:val="left" w:pos="4253"/>
        </w:tabs>
        <w:suppressAutoHyphens/>
        <w:spacing w:before="60" w:after="0"/>
        <w:ind w:left="567" w:hanging="567"/>
        <w:rPr>
          <w:rFonts w:ascii="Arial" w:hAnsi="Arial" w:cs="Arial"/>
        </w:rPr>
      </w:pPr>
      <w:r w:rsidRPr="008C5CFB">
        <w:rPr>
          <w:rFonts w:ascii="Arial" w:hAnsi="Arial" w:cs="Arial"/>
        </w:rPr>
        <w:t xml:space="preserve">Do oferty sporządzonej w oparciu o </w:t>
      </w:r>
      <w:r>
        <w:rPr>
          <w:rFonts w:ascii="Arial" w:hAnsi="Arial" w:cs="Arial"/>
        </w:rPr>
        <w:t>F</w:t>
      </w:r>
      <w:r w:rsidRPr="008C5CFB">
        <w:rPr>
          <w:rFonts w:ascii="Arial" w:hAnsi="Arial" w:cs="Arial"/>
        </w:rPr>
        <w:t xml:space="preserve">ormularz oferty </w:t>
      </w:r>
      <w:r>
        <w:rPr>
          <w:rFonts w:ascii="Arial" w:hAnsi="Arial" w:cs="Arial"/>
        </w:rPr>
        <w:t xml:space="preserve">stanowiący </w:t>
      </w:r>
      <w:r w:rsidRPr="008C5CFB">
        <w:rPr>
          <w:rFonts w:ascii="Arial" w:hAnsi="Arial" w:cs="Arial"/>
          <w:b/>
        </w:rPr>
        <w:t>Załącznik Nr 1 do SIWZ</w:t>
      </w:r>
      <w:r w:rsidRPr="008C5CFB">
        <w:rPr>
          <w:rFonts w:ascii="Arial" w:hAnsi="Arial" w:cs="Arial"/>
        </w:rPr>
        <w:t xml:space="preserve"> należy dołączyć aktualne na dzień składania ofert:</w:t>
      </w:r>
    </w:p>
    <w:p w14:paraId="5097E670" w14:textId="77777777" w:rsidR="001E2EF0" w:rsidRPr="0043576D" w:rsidRDefault="001E2EF0" w:rsidP="00E6513C">
      <w:pPr>
        <w:numPr>
          <w:ilvl w:val="0"/>
          <w:numId w:val="5"/>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 xml:space="preserve">świadczenie Wykonawcy składane na podstawie art. 25a ust. 1 </w:t>
      </w:r>
      <w:r w:rsidRPr="0043576D">
        <w:rPr>
          <w:rFonts w:ascii="Arial" w:eastAsia="Lucida Sans Unicode" w:hAnsi="Arial" w:cs="Arial"/>
          <w:color w:val="000000"/>
        </w:rPr>
        <w:t xml:space="preserve">ustawy </w:t>
      </w:r>
      <w:r w:rsidRPr="0043576D">
        <w:rPr>
          <w:rFonts w:ascii="Arial" w:hAnsi="Arial" w:cs="Arial"/>
        </w:rPr>
        <w:t>P</w:t>
      </w:r>
      <w:r>
        <w:rPr>
          <w:rFonts w:ascii="Arial" w:hAnsi="Arial" w:cs="Arial"/>
        </w:rPr>
        <w:t>zp</w:t>
      </w:r>
      <w:r w:rsidRPr="0043576D">
        <w:rPr>
          <w:rFonts w:ascii="Arial" w:hAnsi="Arial" w:cs="Arial"/>
        </w:rPr>
        <w:t xml:space="preserve"> </w:t>
      </w:r>
      <w:r w:rsidRPr="0043576D">
        <w:rPr>
          <w:rFonts w:ascii="Arial" w:hAnsi="Arial" w:cs="Arial"/>
        </w:rPr>
        <w:br/>
        <w:t xml:space="preserve">dotyczące spełniania warunków udziału, sporządzone według </w:t>
      </w:r>
      <w:r w:rsidRPr="0043576D">
        <w:rPr>
          <w:rFonts w:ascii="Arial" w:hAnsi="Arial" w:cs="Arial"/>
          <w:b/>
        </w:rPr>
        <w:t>Załącznik Nr 2 do SIWZ</w:t>
      </w:r>
      <w:r>
        <w:rPr>
          <w:rFonts w:ascii="Arial" w:hAnsi="Arial" w:cs="Arial"/>
          <w:b/>
        </w:rPr>
        <w:t xml:space="preserve"> – </w:t>
      </w:r>
      <w:r w:rsidRPr="009443AF">
        <w:rPr>
          <w:rFonts w:ascii="Arial" w:hAnsi="Arial" w:cs="Arial"/>
          <w:bCs/>
        </w:rPr>
        <w:t>w oryginale</w:t>
      </w:r>
      <w:r w:rsidRPr="009443AF">
        <w:rPr>
          <w:rFonts w:ascii="Arial" w:hAnsi="Arial" w:cs="Arial"/>
        </w:rPr>
        <w:t>,</w:t>
      </w:r>
    </w:p>
    <w:p w14:paraId="6E70279C" w14:textId="77777777" w:rsidR="001E2EF0" w:rsidRPr="0043576D" w:rsidRDefault="001E2EF0" w:rsidP="00E6513C">
      <w:pPr>
        <w:numPr>
          <w:ilvl w:val="0"/>
          <w:numId w:val="5"/>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świadczenie Wykonawcy składane na podstawie art. 25a ust. 1</w:t>
      </w:r>
      <w:r w:rsidRPr="0043576D">
        <w:rPr>
          <w:rFonts w:ascii="Arial" w:eastAsia="Lucida Sans Unicode" w:hAnsi="Arial" w:cs="Arial"/>
          <w:color w:val="000000"/>
        </w:rPr>
        <w:t xml:space="preserve"> ustawy</w:t>
      </w:r>
      <w:r w:rsidRPr="0043576D">
        <w:rPr>
          <w:rFonts w:ascii="Arial" w:hAnsi="Arial" w:cs="Arial"/>
        </w:rPr>
        <w:t xml:space="preserve"> P</w:t>
      </w:r>
      <w:r>
        <w:rPr>
          <w:rFonts w:ascii="Arial" w:hAnsi="Arial" w:cs="Arial"/>
        </w:rPr>
        <w:t>zp</w:t>
      </w:r>
      <w:r w:rsidRPr="0043576D">
        <w:rPr>
          <w:rFonts w:ascii="Arial" w:hAnsi="Arial" w:cs="Arial"/>
        </w:rPr>
        <w:t xml:space="preserve"> </w:t>
      </w:r>
      <w:r w:rsidRPr="0043576D">
        <w:rPr>
          <w:rFonts w:ascii="Arial" w:hAnsi="Arial" w:cs="Arial"/>
        </w:rPr>
        <w:br/>
        <w:t xml:space="preserve">dotyczące przesłanek wykluczenia z postępowania, sporządzone według </w:t>
      </w:r>
      <w:r w:rsidRPr="0043576D">
        <w:rPr>
          <w:rFonts w:ascii="Arial" w:hAnsi="Arial" w:cs="Arial"/>
          <w:b/>
        </w:rPr>
        <w:t>Załącznik Nr 3 do SIWZ</w:t>
      </w:r>
      <w:r>
        <w:rPr>
          <w:rFonts w:ascii="Arial" w:hAnsi="Arial" w:cs="Arial"/>
          <w:b/>
        </w:rPr>
        <w:t xml:space="preserve"> – </w:t>
      </w:r>
      <w:r w:rsidRPr="009443AF">
        <w:rPr>
          <w:rFonts w:ascii="Arial" w:hAnsi="Arial" w:cs="Arial"/>
          <w:bCs/>
        </w:rPr>
        <w:t>w oryginale</w:t>
      </w:r>
      <w:r w:rsidRPr="009443AF">
        <w:rPr>
          <w:rFonts w:ascii="Arial" w:hAnsi="Arial" w:cs="Arial"/>
        </w:rPr>
        <w:t>,</w:t>
      </w:r>
    </w:p>
    <w:p w14:paraId="5FAC6C1A" w14:textId="73C9D54B" w:rsidR="001E2EF0" w:rsidRDefault="001E2EF0" w:rsidP="00E6513C">
      <w:pPr>
        <w:tabs>
          <w:tab w:val="left" w:pos="993"/>
        </w:tabs>
        <w:spacing w:after="0"/>
        <w:ind w:left="992"/>
        <w:rPr>
          <w:rFonts w:ascii="Arial" w:hAnsi="Arial" w:cs="Arial"/>
          <w:bCs/>
        </w:rPr>
      </w:pPr>
      <w:r>
        <w:rPr>
          <w:rFonts w:ascii="Arial" w:hAnsi="Arial" w:cs="Arial"/>
          <w:b/>
        </w:rPr>
        <w:t xml:space="preserve">Uwaga: </w:t>
      </w:r>
      <w:r w:rsidRPr="006334FC">
        <w:rPr>
          <w:rFonts w:ascii="Arial" w:hAnsi="Arial" w:cs="Arial"/>
          <w:bCs/>
        </w:rPr>
        <w:t>W/w oświadczenia będą stanowiły wstępne potwierdzenie, że Wykonawca nie podlega wykluczeniu oraz spełnia warunki udziału w postepowaniu</w:t>
      </w:r>
      <w:r w:rsidR="00E6513C">
        <w:rPr>
          <w:rFonts w:ascii="Arial" w:hAnsi="Arial" w:cs="Arial"/>
          <w:bCs/>
        </w:rPr>
        <w:t>;</w:t>
      </w:r>
    </w:p>
    <w:p w14:paraId="6F163DFA" w14:textId="2ED3883C" w:rsidR="001E2EF0" w:rsidRPr="001347A2" w:rsidRDefault="001E2EF0" w:rsidP="00E6513C">
      <w:pPr>
        <w:numPr>
          <w:ilvl w:val="0"/>
          <w:numId w:val="5"/>
        </w:numPr>
        <w:tabs>
          <w:tab w:val="left" w:pos="567"/>
          <w:tab w:val="left" w:pos="993"/>
        </w:tabs>
        <w:suppressAutoHyphens/>
        <w:spacing w:after="0"/>
        <w:ind w:left="992" w:hanging="425"/>
        <w:rPr>
          <w:rFonts w:ascii="Arial" w:hAnsi="Arial" w:cs="Arial"/>
        </w:rPr>
      </w:pPr>
      <w:r w:rsidRPr="0043576D">
        <w:rPr>
          <w:rFonts w:ascii="Arial" w:hAnsi="Arial" w:cs="Arial"/>
        </w:rPr>
        <w:t>pełnomocnictwo, jeżeli ofertę podpisuje ustanowiony pełnomocnik</w:t>
      </w:r>
      <w:r w:rsidR="00E45ADF">
        <w:rPr>
          <w:rFonts w:ascii="Arial" w:hAnsi="Arial" w:cs="Arial"/>
        </w:rPr>
        <w:t xml:space="preserve"> </w:t>
      </w:r>
      <w:r w:rsidR="00E45ADF" w:rsidRPr="00A93ED1">
        <w:rPr>
          <w:rFonts w:ascii="Arial" w:hAnsi="Arial" w:cs="Arial"/>
        </w:rPr>
        <w:t>lub inny dokument potwierdzający umocowanie do działania w imieniu danego podmiotu</w:t>
      </w:r>
      <w:r w:rsidRPr="00A93ED1">
        <w:rPr>
          <w:rFonts w:ascii="Arial" w:hAnsi="Arial" w:cs="Arial"/>
        </w:rPr>
        <w:t xml:space="preserve">; </w:t>
      </w:r>
      <w:r w:rsidR="00E45ADF">
        <w:rPr>
          <w:rFonts w:ascii="Arial" w:hAnsi="Arial" w:cs="Arial"/>
        </w:rPr>
        <w:br/>
      </w:r>
      <w:r w:rsidRPr="00EE2C24">
        <w:rPr>
          <w:rFonts w:ascii="Arial" w:hAnsi="Arial" w:cs="Arial"/>
        </w:rPr>
        <w:lastRenderedPageBreak/>
        <w:t>w przypadku ustanowienia pełnomocnika do pełnomocnictwa należy dołączyć dokument, z którego wynikają zasady reprezentacji obowiązujące u danego Wykonawcy</w:t>
      </w:r>
      <w:r w:rsidR="00E6513C" w:rsidRPr="00EE2C24">
        <w:rPr>
          <w:rFonts w:ascii="Arial" w:hAnsi="Arial" w:cs="Arial"/>
        </w:rPr>
        <w:t>;</w:t>
      </w:r>
      <w:r w:rsidR="004C5D50" w:rsidRPr="00EE2C24">
        <w:rPr>
          <w:rFonts w:ascii="Arial" w:hAnsi="Arial" w:cs="Arial"/>
        </w:rPr>
        <w:t xml:space="preserve"> Pełnomocnictwo składa się w oryginale l</w:t>
      </w:r>
      <w:r w:rsidR="004C5D50">
        <w:rPr>
          <w:rFonts w:ascii="Arial" w:hAnsi="Arial" w:cs="Arial"/>
        </w:rPr>
        <w:t>ub kopii poświadczonej przez notariusza;</w:t>
      </w:r>
    </w:p>
    <w:p w14:paraId="1D66FC24" w14:textId="799E2338" w:rsidR="001E2EF0" w:rsidRPr="00A93ED1" w:rsidRDefault="001E2EF0" w:rsidP="00E6513C">
      <w:pPr>
        <w:pStyle w:val="Akapitzlist"/>
        <w:numPr>
          <w:ilvl w:val="0"/>
          <w:numId w:val="5"/>
        </w:numPr>
        <w:suppressAutoHyphens/>
        <w:spacing w:after="0"/>
        <w:ind w:left="992" w:hanging="425"/>
        <w:rPr>
          <w:rFonts w:ascii="Arial" w:hAnsi="Arial" w:cs="Arial"/>
          <w:bCs/>
        </w:rPr>
      </w:pPr>
      <w:r w:rsidRPr="00C57016">
        <w:rPr>
          <w:rFonts w:ascii="Arial" w:hAnsi="Arial" w:cs="Arial"/>
        </w:rPr>
        <w:t xml:space="preserve">zobowiązanie do oddania do dyspozycji Wykonawcy niezbędnych zasobów na okres korzystania z nich przy wykonywaniu zamówienia sporządzone według </w:t>
      </w:r>
      <w:r w:rsidRPr="00C57016">
        <w:rPr>
          <w:rFonts w:ascii="Arial" w:hAnsi="Arial" w:cs="Arial"/>
          <w:b/>
        </w:rPr>
        <w:t xml:space="preserve">Załącznika Nr 8 do SIWZ </w:t>
      </w:r>
      <w:r w:rsidRPr="00C57016">
        <w:rPr>
          <w:rFonts w:ascii="Arial" w:hAnsi="Arial" w:cs="Arial"/>
        </w:rPr>
        <w:t>–</w:t>
      </w:r>
      <w:r w:rsidRPr="00C57016">
        <w:rPr>
          <w:rFonts w:ascii="Arial" w:hAnsi="Arial" w:cs="Arial"/>
          <w:b/>
        </w:rPr>
        <w:t xml:space="preserve"> </w:t>
      </w:r>
      <w:r w:rsidRPr="009443AF">
        <w:rPr>
          <w:rFonts w:ascii="Arial" w:hAnsi="Arial" w:cs="Arial"/>
          <w:bCs/>
        </w:rPr>
        <w:t>w oryginale (jeśli dotyczy)</w:t>
      </w:r>
      <w:r w:rsidR="00A93ED1">
        <w:rPr>
          <w:rFonts w:ascii="Arial" w:hAnsi="Arial" w:cs="Arial"/>
          <w:bCs/>
        </w:rPr>
        <w:t>.</w:t>
      </w:r>
    </w:p>
    <w:p w14:paraId="12E3AE13" w14:textId="6C33C2B9" w:rsidR="001E2EF0" w:rsidRPr="00DA7D60" w:rsidRDefault="001E2EF0" w:rsidP="00D365B9">
      <w:pPr>
        <w:pStyle w:val="Akapitzlist"/>
        <w:numPr>
          <w:ilvl w:val="1"/>
          <w:numId w:val="41"/>
        </w:numPr>
        <w:tabs>
          <w:tab w:val="left" w:pos="567"/>
          <w:tab w:val="left" w:pos="4253"/>
        </w:tabs>
        <w:suppressAutoHyphens/>
        <w:spacing w:before="120" w:after="0"/>
        <w:ind w:left="567" w:hanging="567"/>
        <w:rPr>
          <w:rFonts w:ascii="Arial" w:hAnsi="Arial" w:cs="Arial"/>
          <w:b/>
        </w:rPr>
      </w:pPr>
      <w:r w:rsidRPr="00B8728B">
        <w:rPr>
          <w:rStyle w:val="alb-s"/>
          <w:rFonts w:ascii="Arial" w:hAnsi="Arial" w:cs="Arial"/>
          <w:b/>
        </w:rPr>
        <w:t xml:space="preserve">Wspólne ubieganie się </w:t>
      </w:r>
      <w:r>
        <w:rPr>
          <w:rStyle w:val="alb-s"/>
          <w:rFonts w:ascii="Arial" w:hAnsi="Arial" w:cs="Arial"/>
          <w:b/>
        </w:rPr>
        <w:t>W</w:t>
      </w:r>
      <w:r w:rsidRPr="00B8728B">
        <w:rPr>
          <w:rStyle w:val="alb-s"/>
          <w:rFonts w:ascii="Arial" w:hAnsi="Arial" w:cs="Arial"/>
          <w:b/>
        </w:rPr>
        <w:t xml:space="preserve">ykonawców o udzielenie </w:t>
      </w:r>
      <w:r w:rsidRPr="00DA7D60">
        <w:rPr>
          <w:rStyle w:val="alb-s"/>
          <w:rFonts w:ascii="Arial" w:hAnsi="Arial" w:cs="Arial"/>
          <w:b/>
        </w:rPr>
        <w:t>zamówienia</w:t>
      </w:r>
      <w:r w:rsidR="00912B43" w:rsidRPr="00DA7D60">
        <w:rPr>
          <w:rStyle w:val="alb-s"/>
          <w:rFonts w:ascii="Arial" w:hAnsi="Arial" w:cs="Arial"/>
          <w:b/>
        </w:rPr>
        <w:t xml:space="preserve"> (spółka cywilna, konsorcjum)</w:t>
      </w:r>
      <w:r w:rsidRPr="00DA7D60">
        <w:rPr>
          <w:rStyle w:val="alb-s"/>
          <w:rFonts w:ascii="Arial" w:hAnsi="Arial" w:cs="Arial"/>
          <w:b/>
        </w:rPr>
        <w:t>:</w:t>
      </w:r>
    </w:p>
    <w:p w14:paraId="4399BCD5" w14:textId="0FCD2660" w:rsidR="001E2EF0" w:rsidRPr="00B8728B" w:rsidRDefault="001E2EF0" w:rsidP="00D365B9">
      <w:pPr>
        <w:pStyle w:val="Akapitzlist"/>
        <w:numPr>
          <w:ilvl w:val="0"/>
          <w:numId w:val="42"/>
        </w:numPr>
        <w:tabs>
          <w:tab w:val="left" w:pos="567"/>
          <w:tab w:val="left" w:pos="4253"/>
        </w:tabs>
        <w:suppressAutoHyphens/>
        <w:spacing w:before="120" w:after="0"/>
        <w:ind w:left="993" w:hanging="426"/>
        <w:rPr>
          <w:rFonts w:ascii="Arial" w:hAnsi="Arial" w:cs="Arial"/>
        </w:rPr>
      </w:pPr>
      <w:r w:rsidRPr="00B8728B">
        <w:rPr>
          <w:rFonts w:ascii="Arial" w:hAnsi="Arial" w:cs="Arial"/>
        </w:rPr>
        <w:t xml:space="preserve">W przypadku wykonawców wspólnie ubiegających się </w:t>
      </w:r>
      <w:r>
        <w:rPr>
          <w:rFonts w:ascii="Arial" w:hAnsi="Arial" w:cs="Arial"/>
        </w:rPr>
        <w:t xml:space="preserve">o </w:t>
      </w:r>
      <w:r w:rsidRPr="00B8728B">
        <w:rPr>
          <w:rFonts w:ascii="Arial" w:hAnsi="Arial" w:cs="Arial"/>
        </w:rPr>
        <w:t>udzielenie zamówienia, zgodnie z art. 23 ust. 2 ustawy P</w:t>
      </w:r>
      <w:r w:rsidR="00BC5520">
        <w:rPr>
          <w:rFonts w:ascii="Arial" w:hAnsi="Arial" w:cs="Arial"/>
        </w:rPr>
        <w:t>zp</w:t>
      </w:r>
      <w:r w:rsidRPr="00B8728B">
        <w:rPr>
          <w:rFonts w:ascii="Arial" w:hAnsi="Arial" w:cs="Arial"/>
        </w:rPr>
        <w:t xml:space="preserve">, </w:t>
      </w:r>
      <w:r w:rsidR="00BC5520">
        <w:rPr>
          <w:rFonts w:ascii="Arial" w:hAnsi="Arial" w:cs="Arial"/>
        </w:rPr>
        <w:t>W</w:t>
      </w:r>
      <w:r w:rsidRPr="00B8728B">
        <w:rPr>
          <w:rFonts w:ascii="Arial" w:hAnsi="Arial" w:cs="Arial"/>
        </w:rPr>
        <w:t xml:space="preserve">ykonawcy ustanawiają </w:t>
      </w:r>
      <w:r w:rsidRPr="00252639">
        <w:rPr>
          <w:rFonts w:ascii="Arial" w:hAnsi="Arial" w:cs="Arial"/>
          <w:b/>
          <w:bCs/>
        </w:rPr>
        <w:t>pełnomocnika</w:t>
      </w:r>
      <w:r w:rsidRPr="00B8728B">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7BEE1E7A" w14:textId="77777777" w:rsidR="001E2EF0" w:rsidRPr="00B8728B" w:rsidRDefault="001E2EF0" w:rsidP="00D365B9">
      <w:pPr>
        <w:pStyle w:val="Akapitzlist"/>
        <w:numPr>
          <w:ilvl w:val="0"/>
          <w:numId w:val="42"/>
        </w:numPr>
        <w:spacing w:after="0"/>
        <w:ind w:left="993" w:hanging="426"/>
        <w:rPr>
          <w:rFonts w:ascii="Arial" w:hAnsi="Arial" w:cs="Arial"/>
        </w:rPr>
      </w:pPr>
      <w:r w:rsidRPr="00B8728B">
        <w:rPr>
          <w:rFonts w:ascii="Arial" w:hAnsi="Arial" w:cs="Arial"/>
          <w:bCs/>
        </w:rPr>
        <w:t>W przypadku wspólnego ubiegania się o zamówienie przez wykonawców oświadczenia sporządzone odpowiednio według</w:t>
      </w:r>
      <w:r w:rsidRPr="00B8728B">
        <w:rPr>
          <w:rFonts w:ascii="Arial" w:hAnsi="Arial" w:cs="Arial"/>
          <w:b/>
        </w:rPr>
        <w:t xml:space="preserve"> Załącznika Nr 2 i Nr 3 </w:t>
      </w:r>
      <w:r w:rsidRPr="00B8728B">
        <w:rPr>
          <w:rFonts w:ascii="Arial" w:hAnsi="Arial" w:cs="Arial"/>
          <w:bCs/>
        </w:rPr>
        <w:t>do SIWZ składa każdy z wykonawców wspólnie ubiegających się o zamówienie.</w:t>
      </w:r>
      <w:r w:rsidRPr="00B8728B">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14:paraId="79142C1F" w14:textId="56F7D1BD" w:rsidR="001E2EF0" w:rsidRPr="00252639" w:rsidRDefault="001E2EF0" w:rsidP="00252639">
      <w:pPr>
        <w:pStyle w:val="Akapitzlist"/>
        <w:numPr>
          <w:ilvl w:val="0"/>
          <w:numId w:val="42"/>
        </w:numPr>
        <w:spacing w:after="0"/>
        <w:ind w:left="993" w:hanging="426"/>
        <w:rPr>
          <w:rFonts w:ascii="Arial" w:hAnsi="Arial" w:cs="Arial"/>
          <w:b/>
          <w:bCs/>
        </w:rPr>
      </w:pPr>
      <w:r w:rsidRPr="00F20332">
        <w:rPr>
          <w:rFonts w:ascii="Arial" w:hAnsi="Arial" w:cs="Arial"/>
          <w:b/>
          <w:bCs/>
        </w:rPr>
        <w:t xml:space="preserve">Jeżeli oferta wykonawców wspólnie ubiegających się o udzielenie zamówienia, została wybrana, Zamawiający żąda przed zawarciem umowy </w:t>
      </w:r>
      <w:r w:rsidR="00F20332">
        <w:rPr>
          <w:rFonts w:ascii="Arial" w:hAnsi="Arial" w:cs="Arial"/>
          <w:b/>
          <w:bCs/>
        </w:rPr>
        <w:br/>
      </w:r>
      <w:r w:rsidRPr="00F20332">
        <w:rPr>
          <w:rFonts w:ascii="Arial" w:hAnsi="Arial" w:cs="Arial"/>
          <w:b/>
          <w:bCs/>
        </w:rPr>
        <w:t>w sprawie zamówienia publicznego umowy regulującej współpracę tych wykonawców</w:t>
      </w:r>
      <w:r w:rsidRPr="00252639">
        <w:rPr>
          <w:rFonts w:ascii="Arial" w:hAnsi="Arial" w:cs="Arial"/>
        </w:rPr>
        <w:t>.</w:t>
      </w:r>
    </w:p>
    <w:p w14:paraId="15EDA091" w14:textId="46155221" w:rsidR="001E2EF0" w:rsidRPr="00B8728B" w:rsidRDefault="001E2EF0" w:rsidP="00D365B9">
      <w:pPr>
        <w:pStyle w:val="Akapitzlist"/>
        <w:numPr>
          <w:ilvl w:val="1"/>
          <w:numId w:val="41"/>
        </w:numPr>
        <w:spacing w:after="0"/>
        <w:ind w:left="567" w:hanging="567"/>
        <w:rPr>
          <w:rFonts w:ascii="Arial" w:hAnsi="Arial" w:cs="Arial"/>
        </w:rPr>
      </w:pPr>
      <w:r w:rsidRPr="00B8728B">
        <w:rPr>
          <w:rFonts w:ascii="Arial" w:hAnsi="Arial" w:cs="Arial"/>
          <w:b/>
        </w:rPr>
        <w:t xml:space="preserve">Każdy Wykonawca, </w:t>
      </w:r>
      <w:r w:rsidRPr="00B8728B">
        <w:rPr>
          <w:rFonts w:ascii="Arial" w:hAnsi="Arial" w:cs="Arial"/>
          <w:b/>
          <w:spacing w:val="26"/>
        </w:rPr>
        <w:t>w terminie 3 dni od dnia zamieszczenia na stronie internetowej informacji z otwarcia ofert</w:t>
      </w:r>
      <w:r w:rsidRPr="00B8728B">
        <w:rPr>
          <w:rFonts w:ascii="Arial" w:hAnsi="Arial" w:cs="Arial"/>
          <w:b/>
        </w:rPr>
        <w:t xml:space="preserve">, o której mowa w art. 86 ust. 5 ustawy PZP, przekazuje Zamawiającemu oświadczenie o przynależności lub braku przynależności do tej samej grupy kapitałowej, sporządzone według Załącznika Nr 4 do SIWZ. </w:t>
      </w:r>
      <w:r>
        <w:rPr>
          <w:rFonts w:ascii="Arial" w:hAnsi="Arial" w:cs="Arial"/>
          <w:b/>
        </w:rPr>
        <w:br/>
      </w:r>
      <w:r w:rsidRPr="00B8728B">
        <w:rPr>
          <w:rFonts w:ascii="Arial" w:hAnsi="Arial" w:cs="Arial"/>
        </w:rPr>
        <w:t xml:space="preserve">Wraz ze złożeniem </w:t>
      </w:r>
      <w:r>
        <w:rPr>
          <w:rFonts w:ascii="Arial" w:hAnsi="Arial" w:cs="Arial"/>
        </w:rPr>
        <w:t>O</w:t>
      </w:r>
      <w:r w:rsidRPr="00B8728B">
        <w:rPr>
          <w:rFonts w:ascii="Arial" w:hAnsi="Arial" w:cs="Arial"/>
        </w:rPr>
        <w:t xml:space="preserve">świadczenia, Wykonawca może przedstawić dowody, że powiązania z innym Wykonawcą nie prowadzą do zakłócenia konkurencji </w:t>
      </w:r>
      <w:r>
        <w:rPr>
          <w:rFonts w:ascii="Arial" w:hAnsi="Arial" w:cs="Arial"/>
        </w:rPr>
        <w:br/>
      </w:r>
      <w:r w:rsidRPr="00B8728B">
        <w:rPr>
          <w:rFonts w:ascii="Arial" w:hAnsi="Arial" w:cs="Arial"/>
        </w:rPr>
        <w:t xml:space="preserve">w postępowaniu o udzielenie zamówienia – (grupa kapitałowa w rozumieniu ustawy </w:t>
      </w:r>
      <w:r>
        <w:rPr>
          <w:rFonts w:ascii="Arial" w:hAnsi="Arial" w:cs="Arial"/>
        </w:rPr>
        <w:br/>
      </w:r>
      <w:r w:rsidRPr="00B8728B">
        <w:rPr>
          <w:rFonts w:ascii="Arial" w:hAnsi="Arial" w:cs="Arial"/>
        </w:rPr>
        <w:t xml:space="preserve">z dnia 16 lutego 2007r. o ochronie konkurencji i konsumentów (Dz. U. </w:t>
      </w:r>
      <w:r w:rsidR="004271C1">
        <w:rPr>
          <w:rFonts w:ascii="Arial" w:hAnsi="Arial" w:cs="Arial"/>
        </w:rPr>
        <w:t xml:space="preserve">2007 </w:t>
      </w:r>
      <w:r w:rsidRPr="00B8728B">
        <w:rPr>
          <w:rFonts w:ascii="Arial" w:hAnsi="Arial" w:cs="Arial"/>
        </w:rPr>
        <w:t>Nr 50 poz. 331 ze zm.) to przedsiębiorcy, którzy są kontrolowani w sposób bezpośredni przez jednego przedsiębiorcę, w tym również tego przedsiębiorcę).</w:t>
      </w:r>
    </w:p>
    <w:p w14:paraId="5835A587" w14:textId="77777777" w:rsidR="001E2EF0" w:rsidRPr="00B8728B" w:rsidRDefault="001E2EF0" w:rsidP="00091582">
      <w:pPr>
        <w:spacing w:after="0"/>
        <w:ind w:left="567"/>
        <w:rPr>
          <w:rFonts w:ascii="Arial" w:hAnsi="Arial" w:cs="Arial"/>
        </w:rPr>
      </w:pPr>
      <w:r w:rsidRPr="00B8728B">
        <w:rPr>
          <w:rFonts w:ascii="Arial" w:hAnsi="Arial" w:cs="Arial"/>
          <w:b/>
          <w:bCs/>
        </w:rPr>
        <w:t>Uwaga:</w:t>
      </w:r>
      <w:r>
        <w:rPr>
          <w:rFonts w:ascii="Arial" w:hAnsi="Arial" w:cs="Arial"/>
        </w:rPr>
        <w:t xml:space="preserve"> </w:t>
      </w:r>
      <w:r w:rsidRPr="00B8728B">
        <w:rPr>
          <w:rFonts w:ascii="Arial" w:hAnsi="Arial" w:cs="Arial"/>
          <w:b/>
          <w:bCs/>
        </w:rPr>
        <w:t>W przypadku wspólnego ubiegania się o zamówienie przez Wykonawców oświadczenie o przynależności lub braku przynależności do tej samej grupy kapitałowej składa każdy z Wykonawców</w:t>
      </w:r>
      <w:r w:rsidRPr="00B8728B">
        <w:rPr>
          <w:rFonts w:ascii="Arial" w:hAnsi="Arial" w:cs="Arial"/>
        </w:rPr>
        <w:t>.</w:t>
      </w:r>
    </w:p>
    <w:p w14:paraId="1D1C177E" w14:textId="77777777" w:rsidR="001E2EF0" w:rsidRPr="00621A25" w:rsidRDefault="001E2EF0" w:rsidP="00D365B9">
      <w:pPr>
        <w:pStyle w:val="Akapitzlist"/>
        <w:numPr>
          <w:ilvl w:val="1"/>
          <w:numId w:val="41"/>
        </w:numPr>
        <w:tabs>
          <w:tab w:val="left" w:pos="567"/>
        </w:tabs>
        <w:suppressAutoHyphens/>
        <w:spacing w:after="40"/>
        <w:ind w:left="567" w:hanging="567"/>
        <w:rPr>
          <w:rFonts w:ascii="Arial" w:hAnsi="Arial" w:cs="Arial"/>
        </w:rPr>
      </w:pPr>
      <w:r w:rsidRPr="00621A25">
        <w:rPr>
          <w:rFonts w:ascii="Arial" w:hAnsi="Arial" w:cs="Arial"/>
        </w:rPr>
        <w:t>Zamawiający wz</w:t>
      </w:r>
      <w:r>
        <w:rPr>
          <w:rFonts w:ascii="Arial" w:hAnsi="Arial" w:cs="Arial"/>
        </w:rPr>
        <w:t>ywa</w:t>
      </w:r>
      <w:r w:rsidRPr="00621A25">
        <w:rPr>
          <w:rFonts w:ascii="Arial" w:hAnsi="Arial" w:cs="Arial"/>
        </w:rPr>
        <w:t xml:space="preserve"> Wykonawcę, którego oferta została najwyżej oceniona, do złożenia w wyznaczonym, nie krótszym niż 5 dni, terminie aktualnych na dzień złożenia oświadczeń lub dokumentów potwierdzających okoliczności, o których mowa w art. 25 ust. 1 ustawy P</w:t>
      </w:r>
      <w:r>
        <w:rPr>
          <w:rFonts w:ascii="Arial" w:hAnsi="Arial" w:cs="Arial"/>
        </w:rPr>
        <w:t>zp:</w:t>
      </w:r>
    </w:p>
    <w:p w14:paraId="59BE0261" w14:textId="77777777" w:rsidR="001E2EF0" w:rsidRPr="003943F3" w:rsidRDefault="001E2EF0" w:rsidP="00D365B9">
      <w:pPr>
        <w:numPr>
          <w:ilvl w:val="0"/>
          <w:numId w:val="33"/>
        </w:numPr>
        <w:tabs>
          <w:tab w:val="left" w:pos="567"/>
          <w:tab w:val="left" w:pos="993"/>
        </w:tabs>
        <w:suppressAutoHyphens/>
        <w:spacing w:after="0"/>
        <w:ind w:left="993" w:hanging="426"/>
        <w:rPr>
          <w:rFonts w:ascii="Arial" w:hAnsi="Arial" w:cs="Arial"/>
          <w:b/>
        </w:rPr>
      </w:pPr>
      <w:r w:rsidRPr="003943F3">
        <w:rPr>
          <w:rFonts w:ascii="Arial" w:hAnsi="Arial" w:cs="Arial"/>
          <w:b/>
        </w:rPr>
        <w:t>w zakresie potwierdzenia spełnienia warunków udziału w postępowaniu:</w:t>
      </w:r>
    </w:p>
    <w:p w14:paraId="44A588AA" w14:textId="4FC25ACB" w:rsidR="001E2EF0" w:rsidRPr="00D84BE1" w:rsidRDefault="001E2EF0" w:rsidP="00D365B9">
      <w:pPr>
        <w:pStyle w:val="Akapitzlist"/>
        <w:numPr>
          <w:ilvl w:val="0"/>
          <w:numId w:val="37"/>
        </w:numPr>
        <w:tabs>
          <w:tab w:val="left" w:pos="1418"/>
        </w:tabs>
        <w:autoSpaceDE w:val="0"/>
        <w:autoSpaceDN w:val="0"/>
        <w:adjustRightInd w:val="0"/>
        <w:spacing w:after="0"/>
        <w:ind w:left="1418" w:hanging="425"/>
        <w:rPr>
          <w:rFonts w:ascii="Arial" w:hAnsi="Arial" w:cs="Arial"/>
          <w:highlight w:val="yellow"/>
        </w:rPr>
      </w:pPr>
      <w:r w:rsidRPr="003943F3">
        <w:rPr>
          <w:rFonts w:ascii="Arial" w:hAnsi="Arial" w:cs="Arial"/>
          <w:b/>
          <w:bCs/>
        </w:rPr>
        <w:t>Wykazu robót</w:t>
      </w:r>
      <w:r w:rsidRPr="003943F3">
        <w:rPr>
          <w:rFonts w:ascii="Arial" w:hAnsi="Arial" w:cs="Arial"/>
        </w:rPr>
        <w:t xml:space="preserve"> </w:t>
      </w:r>
      <w:r w:rsidRPr="00CB3417">
        <w:rPr>
          <w:rFonts w:ascii="Arial" w:hAnsi="Arial" w:cs="Arial"/>
          <w:b/>
          <w:bCs/>
        </w:rPr>
        <w:t>budowlanych</w:t>
      </w:r>
      <w:r w:rsidRPr="003943F3">
        <w:rPr>
          <w:rFonts w:ascii="Arial" w:hAnsi="Arial" w:cs="Arial"/>
        </w:rPr>
        <w:t>,</w:t>
      </w:r>
      <w:r w:rsidRPr="003943F3">
        <w:rPr>
          <w:rFonts w:ascii="Arial" w:eastAsia="Lucida Sans Unicode" w:hAnsi="Arial" w:cs="Arial"/>
        </w:rPr>
        <w:t xml:space="preserve"> </w:t>
      </w:r>
      <w:r w:rsidRPr="003943F3">
        <w:rPr>
          <w:rFonts w:ascii="Arial" w:hAnsi="Arial" w:cs="Arial"/>
        </w:rPr>
        <w:t xml:space="preserve">wykonanych nie wcześniej niż w okresie ostatnich 5 lat przed upływem terminu składania ofert, a jeżeli okres </w:t>
      </w:r>
      <w:r w:rsidRPr="0064075A">
        <w:rPr>
          <w:rFonts w:ascii="Arial" w:hAnsi="Arial" w:cs="Arial"/>
        </w:rPr>
        <w:lastRenderedPageBreak/>
        <w:t xml:space="preserve">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Pr="0064075A">
        <w:rPr>
          <w:rFonts w:ascii="Arial" w:hAnsi="Arial" w:cs="Arial"/>
        </w:rPr>
        <w:br/>
        <w:t xml:space="preserve">o tym czy roboty zostały wykonane zgodnie z przepisami prawa budowlanego i prawidłowo ukończone, przy czym dowodami, o których mowa, są </w:t>
      </w:r>
      <w:r w:rsidRPr="0064075A">
        <w:rPr>
          <w:rFonts w:ascii="Arial" w:hAnsi="Arial" w:cs="Arial"/>
          <w:b/>
          <w:bCs/>
        </w:rPr>
        <w:t xml:space="preserve">referencje </w:t>
      </w:r>
      <w:r w:rsidRPr="0064075A">
        <w:rPr>
          <w:rFonts w:ascii="Arial" w:hAnsi="Arial" w:cs="Arial"/>
        </w:rPr>
        <w:t>bądź inne dokumenty wystawione przez podmiot, na rzecz którego roboty budowlane były wykonywane</w:t>
      </w:r>
      <w:r w:rsidR="00DC0663" w:rsidRPr="0064075A">
        <w:rPr>
          <w:rFonts w:ascii="Arial" w:hAnsi="Arial" w:cs="Arial"/>
        </w:rPr>
        <w:t>, a</w:t>
      </w:r>
      <w:r w:rsidRPr="0064075A">
        <w:rPr>
          <w:rFonts w:ascii="Arial" w:hAnsi="Arial" w:cs="Arial"/>
        </w:rPr>
        <w:t xml:space="preserve"> </w:t>
      </w:r>
      <w:r w:rsidR="00DC0663" w:rsidRPr="0064075A">
        <w:rPr>
          <w:rFonts w:ascii="Arial" w:hAnsi="Arial" w:cs="Arial"/>
        </w:rPr>
        <w:t>j</w:t>
      </w:r>
      <w:r w:rsidRPr="0064075A">
        <w:rPr>
          <w:rFonts w:ascii="Arial" w:hAnsi="Arial" w:cs="Arial"/>
        </w:rPr>
        <w:t xml:space="preserve">eżeli z uzasadnionej przyczyny </w:t>
      </w:r>
      <w:r w:rsidR="00DC0663" w:rsidRPr="0064075A">
        <w:rPr>
          <w:rFonts w:ascii="Arial" w:hAnsi="Arial" w:cs="Arial"/>
        </w:rPr>
        <w:br/>
      </w:r>
      <w:r w:rsidRPr="0064075A">
        <w:rPr>
          <w:rFonts w:ascii="Arial" w:hAnsi="Arial" w:cs="Arial"/>
        </w:rPr>
        <w:t xml:space="preserve">o obiektywnym charakterze Wykonawca nie </w:t>
      </w:r>
      <w:r w:rsidR="00DC0663" w:rsidRPr="0064075A">
        <w:rPr>
          <w:rFonts w:ascii="Arial" w:hAnsi="Arial" w:cs="Arial"/>
        </w:rPr>
        <w:t>jest w stanie uzyskać tych dokumentów – inne dokumenty,</w:t>
      </w:r>
      <w:r w:rsidRPr="0064075A">
        <w:rPr>
          <w:rFonts w:ascii="Arial" w:hAnsi="Arial" w:cs="Arial"/>
        </w:rPr>
        <w:t xml:space="preserve"> </w:t>
      </w:r>
      <w:r w:rsidR="001347A2" w:rsidRPr="003943F3">
        <w:rPr>
          <w:rFonts w:ascii="Arial" w:eastAsia="Lucida Sans Unicode" w:hAnsi="Arial" w:cs="Arial"/>
        </w:rPr>
        <w:t>w</w:t>
      </w:r>
      <w:r w:rsidR="004870B8">
        <w:rPr>
          <w:rFonts w:ascii="Arial" w:eastAsia="Lucida Sans Unicode" w:hAnsi="Arial" w:cs="Arial"/>
        </w:rPr>
        <w:t xml:space="preserve"> zakresie warunku w </w:t>
      </w:r>
      <w:r w:rsidR="001347A2" w:rsidRPr="003943F3">
        <w:rPr>
          <w:rFonts w:ascii="Arial" w:hAnsi="Arial" w:cs="Arial"/>
          <w:color w:val="4F81BD" w:themeColor="accent1"/>
        </w:rPr>
        <w:t>Rozdziale 6, 6.2 pkt 3</w:t>
      </w:r>
      <w:r w:rsidR="001347A2" w:rsidRPr="003943F3">
        <w:rPr>
          <w:rFonts w:ascii="Arial" w:eastAsia="Lucida Sans Unicode" w:hAnsi="Arial" w:cs="Arial"/>
          <w:color w:val="4F81BD" w:themeColor="accent1"/>
        </w:rPr>
        <w:t xml:space="preserve"> lit a </w:t>
      </w:r>
      <w:r w:rsidR="001347A2" w:rsidRPr="003943F3">
        <w:rPr>
          <w:rFonts w:ascii="Arial" w:hAnsi="Arial" w:cs="Arial"/>
        </w:rPr>
        <w:t xml:space="preserve">sporządzonego według </w:t>
      </w:r>
      <w:r w:rsidR="001347A2" w:rsidRPr="003943F3">
        <w:rPr>
          <w:rFonts w:ascii="Arial" w:hAnsi="Arial" w:cs="Arial"/>
          <w:b/>
        </w:rPr>
        <w:t>Załącznika Nr 5 do SIWZ</w:t>
      </w:r>
      <w:r w:rsidR="004870B8">
        <w:rPr>
          <w:rFonts w:ascii="Arial" w:hAnsi="Arial" w:cs="Arial"/>
          <w:b/>
        </w:rPr>
        <w:t>,</w:t>
      </w:r>
    </w:p>
    <w:p w14:paraId="52894F14" w14:textId="168558DB" w:rsidR="00440248" w:rsidRPr="00DA7D60" w:rsidRDefault="001E2EF0" w:rsidP="00DA7D60">
      <w:pPr>
        <w:pStyle w:val="Akapitzlist"/>
        <w:numPr>
          <w:ilvl w:val="0"/>
          <w:numId w:val="37"/>
        </w:numPr>
        <w:tabs>
          <w:tab w:val="left" w:pos="709"/>
          <w:tab w:val="left" w:pos="1418"/>
        </w:tabs>
        <w:suppressAutoHyphens/>
        <w:spacing w:after="0"/>
        <w:ind w:left="1418" w:hanging="425"/>
        <w:rPr>
          <w:rFonts w:ascii="Arial" w:hAnsi="Arial" w:cs="Arial"/>
        </w:rPr>
      </w:pPr>
      <w:r w:rsidRPr="003943F3">
        <w:rPr>
          <w:rFonts w:ascii="Arial" w:hAnsi="Arial" w:cs="Arial"/>
          <w:b/>
        </w:rPr>
        <w:t xml:space="preserve">Wykazu osób, </w:t>
      </w:r>
      <w:r w:rsidRPr="003943F3">
        <w:rPr>
          <w:rFonts w:ascii="Arial" w:eastAsia="TimesNewRoman" w:hAnsi="Arial" w:cs="Arial"/>
        </w:rPr>
        <w:t xml:space="preserve">skierowanych przez Wykonawcę do realizacji </w:t>
      </w:r>
      <w:r w:rsidR="008A637E">
        <w:rPr>
          <w:rFonts w:ascii="Arial" w:eastAsia="TimesNewRoman" w:hAnsi="Arial" w:cs="Arial"/>
        </w:rPr>
        <w:t xml:space="preserve">przedmiotu </w:t>
      </w:r>
      <w:r w:rsidRPr="003943F3">
        <w:rPr>
          <w:rFonts w:ascii="Arial" w:eastAsia="TimesNewRoman" w:hAnsi="Arial" w:cs="Arial"/>
        </w:rPr>
        <w:t>zamówienia publicznego, w szczególności odpowiedzialnych za</w:t>
      </w:r>
      <w:r w:rsidR="008A637E">
        <w:rPr>
          <w:rFonts w:ascii="Arial" w:eastAsia="TimesNewRoman" w:hAnsi="Arial" w:cs="Arial"/>
        </w:rPr>
        <w:t>:</w:t>
      </w:r>
      <w:r w:rsidR="008A637E" w:rsidRPr="008A637E">
        <w:rPr>
          <w:rFonts w:ascii="Arial" w:eastAsia="TimesNewRoman" w:hAnsi="Arial" w:cs="Arial"/>
        </w:rPr>
        <w:br/>
      </w:r>
      <w:r w:rsidR="008A637E" w:rsidRPr="00DD7821">
        <w:rPr>
          <w:rFonts w:ascii="Arial" w:eastAsia="TimesNewRoman" w:hAnsi="Arial" w:cs="Arial"/>
          <w:b/>
        </w:rPr>
        <w:t>projektowanie,</w:t>
      </w:r>
      <w:r w:rsidR="008A637E">
        <w:rPr>
          <w:rFonts w:ascii="Arial" w:eastAsia="TimesNewRoman" w:hAnsi="Arial" w:cs="Arial"/>
        </w:rPr>
        <w:t xml:space="preserve"> </w:t>
      </w:r>
      <w:r w:rsidRPr="008A637E">
        <w:rPr>
          <w:rFonts w:ascii="Arial" w:hAnsi="Arial" w:cs="Arial"/>
          <w:b/>
        </w:rPr>
        <w:t>kierowanie robotami w spe</w:t>
      </w:r>
      <w:r w:rsidR="008A637E" w:rsidRPr="008A637E">
        <w:rPr>
          <w:rFonts w:ascii="Arial" w:hAnsi="Arial" w:cs="Arial"/>
          <w:b/>
        </w:rPr>
        <w:t>cjalności konstrukcyjno-budowlanej</w:t>
      </w:r>
      <w:r w:rsidRPr="008A637E">
        <w:rPr>
          <w:rFonts w:ascii="Arial" w:eastAsia="TimesNewRoman"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40520A" w:rsidRPr="00B503FD">
        <w:rPr>
          <w:rFonts w:ascii="Arial" w:eastAsia="TimesNewRoman" w:hAnsi="Arial" w:cs="Arial"/>
        </w:rPr>
        <w:t>,</w:t>
      </w:r>
      <w:r w:rsidR="00DA7D60">
        <w:rPr>
          <w:rFonts w:ascii="Arial" w:hAnsi="Arial" w:cs="Arial"/>
        </w:rPr>
        <w:t xml:space="preserve"> w</w:t>
      </w:r>
      <w:r w:rsidR="004870B8">
        <w:rPr>
          <w:rFonts w:ascii="Arial" w:eastAsia="Lucida Sans Unicode" w:hAnsi="Arial" w:cs="Arial"/>
        </w:rPr>
        <w:t xml:space="preserve"> zakresie warunku</w:t>
      </w:r>
      <w:r w:rsidR="001347A2" w:rsidRPr="003943F3">
        <w:rPr>
          <w:rFonts w:ascii="Arial" w:eastAsia="Lucida Sans Unicode" w:hAnsi="Arial" w:cs="Arial"/>
        </w:rPr>
        <w:t xml:space="preserve"> </w:t>
      </w:r>
      <w:r w:rsidR="001347A2" w:rsidRPr="003943F3">
        <w:rPr>
          <w:rFonts w:ascii="Arial" w:eastAsia="Lucida Sans Unicode" w:hAnsi="Arial" w:cs="Arial"/>
          <w:color w:val="4F81BD" w:themeColor="accent1"/>
        </w:rPr>
        <w:t xml:space="preserve">w </w:t>
      </w:r>
      <w:r w:rsidR="001347A2" w:rsidRPr="003943F3">
        <w:rPr>
          <w:rFonts w:ascii="Arial" w:hAnsi="Arial" w:cs="Arial"/>
          <w:color w:val="4F81BD" w:themeColor="accent1"/>
        </w:rPr>
        <w:t>Rozdziale 6, 6.2 pkt 3</w:t>
      </w:r>
      <w:r w:rsidR="001347A2" w:rsidRPr="003943F3">
        <w:rPr>
          <w:rFonts w:ascii="Arial" w:eastAsia="Lucida Sans Unicode" w:hAnsi="Arial" w:cs="Arial"/>
          <w:color w:val="4F81BD" w:themeColor="accent1"/>
        </w:rPr>
        <w:t xml:space="preserve"> lit b i c</w:t>
      </w:r>
      <w:r w:rsidR="001347A2" w:rsidRPr="003943F3">
        <w:rPr>
          <w:rFonts w:ascii="Arial" w:hAnsi="Arial" w:cs="Arial"/>
          <w:color w:val="4F81BD" w:themeColor="accent1"/>
        </w:rPr>
        <w:t xml:space="preserve">, </w:t>
      </w:r>
      <w:r w:rsidR="001347A2" w:rsidRPr="003943F3">
        <w:rPr>
          <w:rFonts w:ascii="Arial" w:hAnsi="Arial" w:cs="Arial"/>
        </w:rPr>
        <w:t xml:space="preserve">sporządzony według </w:t>
      </w:r>
      <w:r w:rsidR="001347A2" w:rsidRPr="003943F3">
        <w:rPr>
          <w:rFonts w:ascii="Arial" w:hAnsi="Arial" w:cs="Arial"/>
          <w:b/>
        </w:rPr>
        <w:t>Załącznika Nr 6 do SIWZ</w:t>
      </w:r>
      <w:r w:rsidR="00DA7D60">
        <w:rPr>
          <w:rFonts w:ascii="Arial" w:hAnsi="Arial" w:cs="Arial"/>
          <w:b/>
        </w:rPr>
        <w:t>.</w:t>
      </w:r>
    </w:p>
    <w:p w14:paraId="15516A28" w14:textId="3EFFDBA0" w:rsidR="0095541D" w:rsidRPr="0095541D" w:rsidRDefault="001E2EF0" w:rsidP="00D365B9">
      <w:pPr>
        <w:pStyle w:val="Akapitzlist"/>
        <w:numPr>
          <w:ilvl w:val="1"/>
          <w:numId w:val="41"/>
        </w:numPr>
        <w:autoSpaceDE w:val="0"/>
        <w:autoSpaceDN w:val="0"/>
        <w:adjustRightInd w:val="0"/>
        <w:spacing w:after="0"/>
        <w:ind w:left="567" w:hanging="567"/>
        <w:rPr>
          <w:rFonts w:ascii="Arial" w:hAnsi="Arial" w:cs="Arial"/>
          <w:color w:val="FF0000"/>
        </w:rPr>
      </w:pPr>
      <w:r w:rsidRPr="00326B23">
        <w:rPr>
          <w:rFonts w:ascii="Arial" w:hAnsi="Arial" w:cs="Arial"/>
          <w:b/>
        </w:rPr>
        <w:t>Zamawiający żąda od Wykonawcy</w:t>
      </w:r>
      <w:r w:rsidR="0095541D">
        <w:rPr>
          <w:rFonts w:ascii="Arial" w:hAnsi="Arial" w:cs="Arial"/>
          <w:b/>
        </w:rPr>
        <w:t>, który zamierza powierzyć część zamówienia Podwykonawcy</w:t>
      </w:r>
      <w:r w:rsidRPr="00326B23">
        <w:rPr>
          <w:rFonts w:ascii="Arial" w:hAnsi="Arial" w:cs="Arial"/>
          <w:b/>
        </w:rPr>
        <w:t xml:space="preserve"> </w:t>
      </w:r>
      <w:r w:rsidR="0095541D">
        <w:rPr>
          <w:rFonts w:ascii="Arial" w:hAnsi="Arial" w:cs="Arial"/>
          <w:b/>
        </w:rPr>
        <w:t>zawarcia</w:t>
      </w:r>
      <w:r w:rsidRPr="00326B23">
        <w:rPr>
          <w:rFonts w:ascii="Arial" w:hAnsi="Arial" w:cs="Arial"/>
          <w:b/>
        </w:rPr>
        <w:t xml:space="preserve"> </w:t>
      </w:r>
      <w:r w:rsidR="0095541D">
        <w:rPr>
          <w:rFonts w:ascii="Arial" w:hAnsi="Arial" w:cs="Arial"/>
          <w:b/>
        </w:rPr>
        <w:t>informacji o braku wobec tego Podwykonawcy podstaw wykluczenia w treści oświadczenia</w:t>
      </w:r>
      <w:r w:rsidRPr="00326B23">
        <w:rPr>
          <w:rFonts w:ascii="Arial" w:hAnsi="Arial" w:cs="Arial"/>
          <w:b/>
        </w:rPr>
        <w:t xml:space="preserve"> wymienion</w:t>
      </w:r>
      <w:r w:rsidR="0095541D">
        <w:rPr>
          <w:rFonts w:ascii="Arial" w:hAnsi="Arial" w:cs="Arial"/>
          <w:b/>
        </w:rPr>
        <w:t>ego</w:t>
      </w:r>
      <w:r w:rsidRPr="00326B23">
        <w:rPr>
          <w:rFonts w:ascii="Arial" w:hAnsi="Arial" w:cs="Arial"/>
          <w:b/>
        </w:rPr>
        <w:t xml:space="preserve"> </w:t>
      </w:r>
      <w:r w:rsidRPr="00742693">
        <w:rPr>
          <w:rFonts w:ascii="Arial" w:hAnsi="Arial" w:cs="Arial"/>
          <w:b/>
        </w:rPr>
        <w:t>w ust. 7.</w:t>
      </w:r>
      <w:r w:rsidR="0095541D">
        <w:rPr>
          <w:rFonts w:ascii="Arial" w:hAnsi="Arial" w:cs="Arial"/>
          <w:b/>
        </w:rPr>
        <w:t>1</w:t>
      </w:r>
      <w:r w:rsidRPr="00742693">
        <w:rPr>
          <w:rFonts w:ascii="Arial" w:hAnsi="Arial" w:cs="Arial"/>
          <w:b/>
        </w:rPr>
        <w:t xml:space="preserve"> pkt 2 </w:t>
      </w:r>
      <w:r w:rsidRPr="00546EA5">
        <w:rPr>
          <w:rFonts w:ascii="Arial" w:hAnsi="Arial" w:cs="Arial"/>
          <w:b/>
        </w:rPr>
        <w:t xml:space="preserve">SIWZ </w:t>
      </w:r>
      <w:r w:rsidR="0095541D">
        <w:rPr>
          <w:rFonts w:ascii="Arial" w:hAnsi="Arial" w:cs="Arial"/>
          <w:b/>
        </w:rPr>
        <w:t>(Załącznik nr 3 do SIWZ).</w:t>
      </w:r>
    </w:p>
    <w:p w14:paraId="6F48F7B1" w14:textId="5FF1C761" w:rsidR="001E2EF0" w:rsidRPr="00B56849" w:rsidRDefault="0095541D" w:rsidP="0095541D">
      <w:pPr>
        <w:pStyle w:val="Akapitzlist"/>
        <w:autoSpaceDE w:val="0"/>
        <w:autoSpaceDN w:val="0"/>
        <w:adjustRightInd w:val="0"/>
        <w:spacing w:after="0"/>
        <w:ind w:left="567"/>
        <w:rPr>
          <w:rFonts w:ascii="Arial" w:hAnsi="Arial" w:cs="Arial"/>
          <w:color w:val="FF0000"/>
        </w:rPr>
      </w:pPr>
      <w:r>
        <w:rPr>
          <w:rFonts w:ascii="Arial" w:hAnsi="Arial" w:cs="Arial"/>
          <w:b/>
        </w:rPr>
        <w:t xml:space="preserve">Zamawiający </w:t>
      </w:r>
      <w:r w:rsidR="00D16316">
        <w:rPr>
          <w:rFonts w:ascii="Arial" w:hAnsi="Arial" w:cs="Arial"/>
          <w:b/>
        </w:rPr>
        <w:t>żą</w:t>
      </w:r>
      <w:r>
        <w:rPr>
          <w:rFonts w:ascii="Arial" w:hAnsi="Arial" w:cs="Arial"/>
          <w:b/>
        </w:rPr>
        <w:t>da od Wykonawcy</w:t>
      </w:r>
      <w:r w:rsidR="00BB6C27">
        <w:rPr>
          <w:rFonts w:ascii="Arial" w:hAnsi="Arial" w:cs="Arial"/>
          <w:b/>
        </w:rPr>
        <w:t>,</w:t>
      </w:r>
      <w:r>
        <w:rPr>
          <w:rFonts w:ascii="Arial" w:hAnsi="Arial" w:cs="Arial"/>
          <w:b/>
        </w:rPr>
        <w:t xml:space="preserve"> który powołuje się na zasoby innych podmiotów </w:t>
      </w:r>
      <w:r w:rsidR="00D16316">
        <w:rPr>
          <w:rFonts w:ascii="Arial" w:hAnsi="Arial" w:cs="Arial"/>
          <w:b/>
        </w:rPr>
        <w:t xml:space="preserve">zawarcia informacji o tym podmiocie, że spełnienia – </w:t>
      </w:r>
      <w:r w:rsidR="00BB6C27">
        <w:rPr>
          <w:rFonts w:ascii="Arial" w:hAnsi="Arial" w:cs="Arial"/>
          <w:b/>
        </w:rPr>
        <w:br/>
      </w:r>
      <w:r w:rsidR="00D16316">
        <w:rPr>
          <w:rFonts w:ascii="Arial" w:hAnsi="Arial" w:cs="Arial"/>
          <w:b/>
        </w:rPr>
        <w:t xml:space="preserve">w zakresie w jakim powołuje się na jego zasoby – warunki udziału </w:t>
      </w:r>
      <w:r w:rsidR="00BB6C27">
        <w:rPr>
          <w:rFonts w:ascii="Arial" w:hAnsi="Arial" w:cs="Arial"/>
          <w:b/>
        </w:rPr>
        <w:br/>
      </w:r>
      <w:r w:rsidR="00D16316">
        <w:rPr>
          <w:rFonts w:ascii="Arial" w:hAnsi="Arial" w:cs="Arial"/>
          <w:b/>
        </w:rPr>
        <w:t xml:space="preserve">w postępowaniu oraz o </w:t>
      </w:r>
      <w:r w:rsidR="001E2EF0" w:rsidRPr="00F90BC4">
        <w:rPr>
          <w:rFonts w:ascii="Arial" w:hAnsi="Arial" w:cs="Arial"/>
          <w:b/>
        </w:rPr>
        <w:t>brak</w:t>
      </w:r>
      <w:r w:rsidR="00D16316">
        <w:rPr>
          <w:rFonts w:ascii="Arial" w:hAnsi="Arial" w:cs="Arial"/>
          <w:b/>
        </w:rPr>
        <w:t>u istnienia wobec niego</w:t>
      </w:r>
      <w:r w:rsidR="001E2EF0" w:rsidRPr="00F90BC4">
        <w:rPr>
          <w:rFonts w:ascii="Arial" w:hAnsi="Arial" w:cs="Arial"/>
          <w:b/>
        </w:rPr>
        <w:t xml:space="preserve"> podstaw wykluczenia</w:t>
      </w:r>
      <w:r w:rsidR="00D16316">
        <w:rPr>
          <w:rFonts w:ascii="Arial" w:hAnsi="Arial" w:cs="Arial"/>
          <w:b/>
        </w:rPr>
        <w:t xml:space="preserve">, </w:t>
      </w:r>
      <w:r w:rsidR="00BB6C27">
        <w:rPr>
          <w:rFonts w:ascii="Arial" w:hAnsi="Arial" w:cs="Arial"/>
          <w:b/>
        </w:rPr>
        <w:br/>
      </w:r>
      <w:r w:rsidR="00D16316">
        <w:rPr>
          <w:rFonts w:ascii="Arial" w:hAnsi="Arial" w:cs="Arial"/>
          <w:b/>
        </w:rPr>
        <w:t>w oświadczeniach stanowiących Załączniki nr 2 i 3 do SIWZ.</w:t>
      </w:r>
    </w:p>
    <w:p w14:paraId="5D5338BC" w14:textId="77777777" w:rsidR="001E2EF0" w:rsidRPr="00394216" w:rsidRDefault="001E2EF0" w:rsidP="00D365B9">
      <w:pPr>
        <w:pStyle w:val="Akapitzlist"/>
        <w:numPr>
          <w:ilvl w:val="1"/>
          <w:numId w:val="41"/>
        </w:numPr>
        <w:tabs>
          <w:tab w:val="left" w:pos="567"/>
        </w:tabs>
        <w:autoSpaceDE w:val="0"/>
        <w:autoSpaceDN w:val="0"/>
        <w:adjustRightInd w:val="0"/>
        <w:spacing w:after="0"/>
        <w:ind w:left="567" w:hanging="567"/>
        <w:rPr>
          <w:rFonts w:ascii="Arial" w:hAnsi="Arial" w:cs="Arial"/>
        </w:rPr>
      </w:pPr>
      <w:r w:rsidRPr="00394216">
        <w:rPr>
          <w:rFonts w:ascii="Arial" w:hAnsi="Arial" w:cs="Arial"/>
        </w:rPr>
        <w:t>W przypadku, gdy Zamawiający jest podmiotem, na rzecz którego roboty budowlane</w:t>
      </w:r>
    </w:p>
    <w:p w14:paraId="5CB472D1" w14:textId="122C95BA" w:rsidR="001E2EF0" w:rsidRPr="003304E2" w:rsidRDefault="001E2EF0" w:rsidP="00091582">
      <w:pPr>
        <w:tabs>
          <w:tab w:val="left" w:pos="1134"/>
        </w:tabs>
        <w:autoSpaceDE w:val="0"/>
        <w:autoSpaceDN w:val="0"/>
        <w:adjustRightInd w:val="0"/>
        <w:spacing w:after="0"/>
        <w:ind w:left="567"/>
        <w:rPr>
          <w:rFonts w:ascii="Arial" w:hAnsi="Arial" w:cs="Arial"/>
        </w:rPr>
      </w:pPr>
      <w:r>
        <w:rPr>
          <w:rFonts w:ascii="Arial" w:hAnsi="Arial" w:cs="Arial"/>
        </w:rPr>
        <w:t>w</w:t>
      </w:r>
      <w:r w:rsidRPr="003304E2">
        <w:rPr>
          <w:rFonts w:ascii="Arial" w:hAnsi="Arial" w:cs="Arial"/>
        </w:rPr>
        <w:t xml:space="preserve">skazane w </w:t>
      </w:r>
      <w:r>
        <w:rPr>
          <w:rFonts w:ascii="Arial" w:hAnsi="Arial" w:cs="Arial"/>
        </w:rPr>
        <w:t>W</w:t>
      </w:r>
      <w:r w:rsidRPr="003304E2">
        <w:rPr>
          <w:rFonts w:ascii="Arial" w:hAnsi="Arial" w:cs="Arial"/>
        </w:rPr>
        <w:t xml:space="preserve">ykazie, o którym mowa </w:t>
      </w:r>
      <w:r w:rsidRPr="00F964B6">
        <w:rPr>
          <w:rFonts w:ascii="Arial" w:hAnsi="Arial" w:cs="Arial"/>
          <w:color w:val="4F81BD" w:themeColor="accent1"/>
        </w:rPr>
        <w:t xml:space="preserve">w 7.4 pkt 1 lit </w:t>
      </w:r>
      <w:r w:rsidR="006D1CC7">
        <w:rPr>
          <w:rFonts w:ascii="Arial" w:hAnsi="Arial" w:cs="Arial"/>
          <w:color w:val="4F81BD" w:themeColor="accent1"/>
        </w:rPr>
        <w:t>a</w:t>
      </w:r>
      <w:r w:rsidRPr="003304E2">
        <w:rPr>
          <w:rFonts w:ascii="Arial" w:hAnsi="Arial" w:cs="Arial"/>
        </w:rPr>
        <w:t xml:space="preserve">, zostały wcześniej wykonane, Wykonawca nie ma obowiązku przedkładania dowodów, o których mowa </w:t>
      </w:r>
      <w:r w:rsidRPr="0094405A">
        <w:rPr>
          <w:rFonts w:ascii="Arial" w:hAnsi="Arial" w:cs="Arial"/>
          <w:color w:val="4F81BD" w:themeColor="accent1"/>
        </w:rPr>
        <w:t xml:space="preserve">w </w:t>
      </w:r>
      <w:r w:rsidRPr="00515C7B">
        <w:rPr>
          <w:rFonts w:ascii="Arial" w:hAnsi="Arial" w:cs="Arial"/>
          <w:color w:val="4F81BD" w:themeColor="accent1"/>
        </w:rPr>
        <w:t>7.</w:t>
      </w:r>
      <w:r>
        <w:rPr>
          <w:rFonts w:ascii="Arial" w:hAnsi="Arial" w:cs="Arial"/>
          <w:color w:val="4F81BD" w:themeColor="accent1"/>
        </w:rPr>
        <w:t>4</w:t>
      </w:r>
      <w:r w:rsidRPr="00515C7B">
        <w:rPr>
          <w:rFonts w:ascii="Arial" w:hAnsi="Arial" w:cs="Arial"/>
          <w:color w:val="4F81BD" w:themeColor="accent1"/>
        </w:rPr>
        <w:t xml:space="preserve"> pkt </w:t>
      </w:r>
      <w:r>
        <w:rPr>
          <w:rFonts w:ascii="Arial" w:hAnsi="Arial" w:cs="Arial"/>
          <w:color w:val="4F81BD" w:themeColor="accent1"/>
        </w:rPr>
        <w:t>1</w:t>
      </w:r>
      <w:r w:rsidR="00D9335F">
        <w:rPr>
          <w:rFonts w:ascii="Arial" w:hAnsi="Arial" w:cs="Arial"/>
          <w:color w:val="4F81BD" w:themeColor="accent1"/>
        </w:rPr>
        <w:t xml:space="preserve"> </w:t>
      </w:r>
      <w:r w:rsidR="006D1CC7">
        <w:rPr>
          <w:rFonts w:ascii="Arial" w:hAnsi="Arial" w:cs="Arial"/>
          <w:color w:val="4F81BD" w:themeColor="accent1"/>
        </w:rPr>
        <w:br/>
      </w:r>
      <w:r w:rsidR="00D9335F">
        <w:rPr>
          <w:rFonts w:ascii="Arial" w:hAnsi="Arial" w:cs="Arial"/>
          <w:color w:val="4F81BD" w:themeColor="accent1"/>
        </w:rPr>
        <w:t xml:space="preserve">lit </w:t>
      </w:r>
      <w:r w:rsidR="006D1CC7">
        <w:rPr>
          <w:rFonts w:ascii="Arial" w:hAnsi="Arial" w:cs="Arial"/>
          <w:color w:val="4F81BD" w:themeColor="accent1"/>
        </w:rPr>
        <w:t>a</w:t>
      </w:r>
      <w:r w:rsidRPr="003304E2">
        <w:rPr>
          <w:rFonts w:ascii="Arial" w:hAnsi="Arial" w:cs="Arial"/>
        </w:rPr>
        <w:t>.</w:t>
      </w:r>
    </w:p>
    <w:p w14:paraId="11A592B2" w14:textId="77777777" w:rsidR="001E2EF0" w:rsidRPr="00F90BC4" w:rsidRDefault="001E2EF0" w:rsidP="00D365B9">
      <w:pPr>
        <w:pStyle w:val="Akapitzlist"/>
        <w:numPr>
          <w:ilvl w:val="1"/>
          <w:numId w:val="41"/>
        </w:numPr>
        <w:tabs>
          <w:tab w:val="left" w:pos="567"/>
        </w:tabs>
        <w:autoSpaceDE w:val="0"/>
        <w:autoSpaceDN w:val="0"/>
        <w:adjustRightInd w:val="0"/>
        <w:spacing w:after="0"/>
        <w:ind w:left="567" w:hanging="567"/>
        <w:rPr>
          <w:rFonts w:ascii="Arial" w:hAnsi="Arial" w:cs="Arial"/>
        </w:rPr>
      </w:pPr>
      <w:r w:rsidRPr="00F90BC4">
        <w:rPr>
          <w:rFonts w:ascii="Arial" w:hAnsi="Arial" w:cs="Arial"/>
        </w:rPr>
        <w:t xml:space="preserve">W razie konieczności, szczególnie gdy </w:t>
      </w:r>
      <w:r>
        <w:rPr>
          <w:rFonts w:ascii="Arial" w:hAnsi="Arial" w:cs="Arial"/>
        </w:rPr>
        <w:t>W</w:t>
      </w:r>
      <w:r w:rsidRPr="00F90BC4">
        <w:rPr>
          <w:rFonts w:ascii="Arial" w:hAnsi="Arial" w:cs="Arial"/>
        </w:rPr>
        <w:t>ykaz</w:t>
      </w:r>
      <w:r>
        <w:rPr>
          <w:rFonts w:ascii="Arial" w:hAnsi="Arial" w:cs="Arial"/>
        </w:rPr>
        <w:t>y</w:t>
      </w:r>
      <w:r w:rsidRPr="00F90BC4">
        <w:rPr>
          <w:rFonts w:ascii="Arial" w:hAnsi="Arial" w:cs="Arial"/>
        </w:rPr>
        <w:t xml:space="preserve"> lub dowody, o których mowa odpowiednio w ust. </w:t>
      </w:r>
      <w:r w:rsidRPr="00F90BC4">
        <w:rPr>
          <w:rFonts w:ascii="Arial" w:hAnsi="Arial" w:cs="Arial"/>
          <w:color w:val="4F81BD" w:themeColor="accent1"/>
        </w:rPr>
        <w:t xml:space="preserve">7.4 </w:t>
      </w:r>
      <w:r w:rsidRPr="00F90BC4">
        <w:rPr>
          <w:rFonts w:ascii="Arial" w:hAnsi="Arial" w:cs="Arial"/>
        </w:rPr>
        <w:t xml:space="preserve">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w:t>
      </w:r>
      <w:r>
        <w:rPr>
          <w:rFonts w:ascii="Arial" w:hAnsi="Arial" w:cs="Arial"/>
        </w:rPr>
        <w:br/>
      </w:r>
      <w:r w:rsidRPr="00F90BC4">
        <w:rPr>
          <w:rFonts w:ascii="Arial" w:hAnsi="Arial" w:cs="Arial"/>
        </w:rPr>
        <w:t>o przedłożenie dodatkowych informacji lub dokumentów bezpośrednio Zamawiającemu.</w:t>
      </w:r>
    </w:p>
    <w:p w14:paraId="24BD701E" w14:textId="24160511" w:rsidR="001E2EF0" w:rsidRPr="004268BA" w:rsidRDefault="001E2EF0" w:rsidP="004268BA">
      <w:pPr>
        <w:pStyle w:val="Akapitzlist"/>
        <w:numPr>
          <w:ilvl w:val="1"/>
          <w:numId w:val="41"/>
        </w:numPr>
        <w:tabs>
          <w:tab w:val="left" w:pos="567"/>
        </w:tabs>
        <w:spacing w:after="0"/>
        <w:ind w:left="567" w:hanging="567"/>
        <w:rPr>
          <w:rFonts w:ascii="Arial" w:hAnsi="Arial" w:cs="Arial"/>
          <w:bCs/>
        </w:rPr>
      </w:pPr>
      <w:r w:rsidRPr="00EE2C24">
        <w:rPr>
          <w:rFonts w:ascii="Arial" w:hAnsi="Arial" w:cs="Arial"/>
          <w:bCs/>
        </w:rPr>
        <w:t>Wykonawca nie jest obowiązany do złożenia oświadczeń lub dokumentów</w:t>
      </w:r>
      <w:r w:rsidR="007E0ECA">
        <w:rPr>
          <w:rFonts w:ascii="Arial" w:hAnsi="Arial" w:cs="Arial"/>
          <w:bCs/>
        </w:rPr>
        <w:t xml:space="preserve"> potwierdzające okoliczności, </w:t>
      </w:r>
      <w:r w:rsidRPr="00EE2C24">
        <w:rPr>
          <w:rFonts w:ascii="Arial" w:hAnsi="Arial" w:cs="Arial"/>
          <w:bCs/>
        </w:rPr>
        <w:t xml:space="preserve">o których mowa w </w:t>
      </w:r>
      <w:r w:rsidR="007E0ECA">
        <w:rPr>
          <w:rFonts w:ascii="Arial" w:hAnsi="Arial" w:cs="Arial"/>
          <w:bCs/>
        </w:rPr>
        <w:t xml:space="preserve">art. 25 </w:t>
      </w:r>
      <w:r w:rsidRPr="00EE2C24">
        <w:rPr>
          <w:rFonts w:ascii="Arial" w:hAnsi="Arial" w:cs="Arial"/>
          <w:bCs/>
        </w:rPr>
        <w:t xml:space="preserve">ust. 1 pkt 1 i </w:t>
      </w:r>
      <w:r w:rsidR="007E0ECA">
        <w:rPr>
          <w:rFonts w:ascii="Arial" w:hAnsi="Arial" w:cs="Arial"/>
          <w:bCs/>
        </w:rPr>
        <w:t>3</w:t>
      </w:r>
      <w:r w:rsidRPr="00EE2C24">
        <w:rPr>
          <w:rFonts w:ascii="Arial" w:hAnsi="Arial" w:cs="Arial"/>
        </w:rPr>
        <w:t>,</w:t>
      </w:r>
      <w:r w:rsidRPr="00EE2C24">
        <w:rPr>
          <w:rFonts w:ascii="Arial" w:hAnsi="Arial" w:cs="Arial"/>
          <w:b/>
        </w:rPr>
        <w:t xml:space="preserve"> </w:t>
      </w:r>
      <w:r w:rsidRPr="00EE2C24">
        <w:rPr>
          <w:rFonts w:ascii="Arial" w:hAnsi="Arial" w:cs="Arial"/>
          <w:bCs/>
        </w:rPr>
        <w:t>jeżeli Zamawiający posiada oświadczenia lub dokumenty dotyczące Wykonawcy, o ile są one aktualne, lub może je uzyskać za pomocą bezpłatnych i ogólnodostępnych baz danych, w szczególności rejestrów publicznych w rozumieniu ustawy z dnia 17 lutego 2005 r. o informatyzacji działalności podmiotów realizujących zadania publiczne.</w:t>
      </w:r>
    </w:p>
    <w:p w14:paraId="1282F196" w14:textId="4B15252C" w:rsidR="001E2EF0" w:rsidRPr="00C93CEF" w:rsidRDefault="001E2EF0" w:rsidP="00D365B9">
      <w:pPr>
        <w:pStyle w:val="Akapitzlist"/>
        <w:numPr>
          <w:ilvl w:val="1"/>
          <w:numId w:val="41"/>
        </w:numPr>
        <w:tabs>
          <w:tab w:val="left" w:pos="567"/>
        </w:tabs>
        <w:suppressAutoHyphens/>
        <w:spacing w:after="0"/>
        <w:ind w:left="567" w:hanging="567"/>
        <w:rPr>
          <w:rFonts w:ascii="Arial" w:hAnsi="Arial" w:cs="Arial"/>
          <w:strike/>
        </w:rPr>
      </w:pPr>
      <w:r w:rsidRPr="00C93CEF">
        <w:rPr>
          <w:rFonts w:ascii="Arial" w:hAnsi="Arial" w:cs="Arial"/>
        </w:rPr>
        <w:lastRenderedPageBreak/>
        <w:t>Jeżeli Wykonawca w Wykazie</w:t>
      </w:r>
      <w:r>
        <w:rPr>
          <w:rFonts w:ascii="Arial" w:hAnsi="Arial" w:cs="Arial"/>
        </w:rPr>
        <w:t xml:space="preserve"> osób</w:t>
      </w:r>
      <w:r w:rsidRPr="00C93CEF">
        <w:rPr>
          <w:rFonts w:ascii="Arial" w:hAnsi="Arial" w:cs="Arial"/>
        </w:rPr>
        <w:t xml:space="preserve">, o którym mowa </w:t>
      </w:r>
      <w:r w:rsidRPr="009008DB">
        <w:rPr>
          <w:rFonts w:ascii="Arial" w:hAnsi="Arial" w:cs="Arial"/>
        </w:rPr>
        <w:t>w ust. 7.4 pkt 1</w:t>
      </w:r>
      <w:r w:rsidR="00D9335F" w:rsidRPr="009008DB">
        <w:rPr>
          <w:rFonts w:ascii="Arial" w:hAnsi="Arial" w:cs="Arial"/>
        </w:rPr>
        <w:t xml:space="preserve"> lit. </w:t>
      </w:r>
      <w:r w:rsidR="00907325" w:rsidRPr="009008DB">
        <w:rPr>
          <w:rFonts w:ascii="Arial" w:hAnsi="Arial" w:cs="Arial"/>
        </w:rPr>
        <w:t>b</w:t>
      </w:r>
      <w:r w:rsidRPr="009008DB">
        <w:rPr>
          <w:rFonts w:ascii="Arial" w:hAnsi="Arial" w:cs="Arial"/>
        </w:rPr>
        <w:t xml:space="preserve"> </w:t>
      </w:r>
      <w:r w:rsidRPr="00C93CEF">
        <w:rPr>
          <w:rFonts w:ascii="Arial" w:hAnsi="Arial" w:cs="Arial"/>
        </w:rPr>
        <w:t xml:space="preserve">wykazuje osoby z wymaganymi uprawnieniami, które mają siedzibę lub miejsce zamieszkania poza terytorium Rzeczypospolitej Polskiej musi wskazać w </w:t>
      </w:r>
      <w:r>
        <w:rPr>
          <w:rFonts w:ascii="Arial" w:hAnsi="Arial" w:cs="Arial"/>
        </w:rPr>
        <w:t>W</w:t>
      </w:r>
      <w:r w:rsidRPr="00C93CEF">
        <w:rPr>
          <w:rFonts w:ascii="Arial" w:hAnsi="Arial" w:cs="Arial"/>
        </w:rPr>
        <w:t>ykazie, iż osoby te legitymują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r w:rsidR="000801D6">
        <w:rPr>
          <w:rFonts w:ascii="Arial" w:hAnsi="Arial" w:cs="Arial"/>
        </w:rPr>
        <w:t xml:space="preserve"> (Dz. U. z 2016 poz. 65 z późn. zm.)</w:t>
      </w:r>
      <w:r>
        <w:rPr>
          <w:rFonts w:ascii="Arial" w:hAnsi="Arial" w:cs="Arial"/>
        </w:rPr>
        <w:t>.</w:t>
      </w:r>
    </w:p>
    <w:p w14:paraId="447AD44B" w14:textId="1E0DEFAC" w:rsidR="001E2EF0" w:rsidRPr="00C93CEF" w:rsidRDefault="001E2EF0" w:rsidP="00D365B9">
      <w:pPr>
        <w:pStyle w:val="Akapitzlist"/>
        <w:numPr>
          <w:ilvl w:val="1"/>
          <w:numId w:val="41"/>
        </w:numPr>
        <w:tabs>
          <w:tab w:val="left" w:pos="567"/>
        </w:tabs>
        <w:spacing w:before="40" w:after="120"/>
        <w:ind w:left="567" w:hanging="567"/>
        <w:rPr>
          <w:rFonts w:ascii="Arial" w:hAnsi="Arial" w:cs="Arial"/>
        </w:rPr>
      </w:pPr>
      <w:r w:rsidRPr="00C93CEF">
        <w:rPr>
          <w:rFonts w:ascii="Arial" w:hAnsi="Arial" w:cs="Arial"/>
        </w:rPr>
        <w:t xml:space="preserve">W przypadku wątpliwości co do treści </w:t>
      </w:r>
      <w:r w:rsidRPr="00C93CEF">
        <w:rPr>
          <w:rFonts w:ascii="Arial" w:hAnsi="Arial" w:cs="Arial"/>
          <w:iCs/>
        </w:rPr>
        <w:t>dokumentu</w:t>
      </w:r>
      <w:r w:rsidRPr="00C93CEF">
        <w:rPr>
          <w:rFonts w:ascii="Arial" w:hAnsi="Arial" w:cs="Arial"/>
        </w:rPr>
        <w:t xml:space="preserve"> </w:t>
      </w:r>
      <w:r w:rsidRPr="009008DB">
        <w:rPr>
          <w:rFonts w:ascii="Arial" w:hAnsi="Arial" w:cs="Arial"/>
        </w:rPr>
        <w:t>wskazanego w ust. 7.</w:t>
      </w:r>
      <w:r w:rsidR="008B2BC0" w:rsidRPr="009008DB">
        <w:rPr>
          <w:rFonts w:ascii="Arial" w:hAnsi="Arial" w:cs="Arial"/>
        </w:rPr>
        <w:t>9</w:t>
      </w:r>
      <w:r w:rsidRPr="009008DB">
        <w:rPr>
          <w:rFonts w:ascii="Arial" w:hAnsi="Arial" w:cs="Arial"/>
        </w:rPr>
        <w:t xml:space="preserve"> </w:t>
      </w:r>
      <w:r w:rsidRPr="00C93CEF">
        <w:rPr>
          <w:rFonts w:ascii="Arial" w:hAnsi="Arial" w:cs="Arial"/>
        </w:rPr>
        <w:t xml:space="preserve">złożonego przez Wykonawcę, Zamawiający może zwrócić się do właściwych organów odpowiednio kraju, w którym Wykonawca ma siedzibę lub miejsce zamieszkania lub miejsce zamieszkania ma osoba, której </w:t>
      </w:r>
      <w:r w:rsidRPr="00C93CEF">
        <w:rPr>
          <w:rFonts w:ascii="Arial" w:hAnsi="Arial" w:cs="Arial"/>
          <w:iCs/>
        </w:rPr>
        <w:t>dokument</w:t>
      </w:r>
      <w:r w:rsidRPr="00C93CEF">
        <w:rPr>
          <w:rFonts w:ascii="Arial" w:hAnsi="Arial" w:cs="Arial"/>
        </w:rPr>
        <w:t xml:space="preserve"> dotyczy, o udzielenie niezbędnych informacji dotyczących tego </w:t>
      </w:r>
      <w:r w:rsidRPr="00C93CEF">
        <w:rPr>
          <w:rFonts w:ascii="Arial" w:hAnsi="Arial" w:cs="Arial"/>
          <w:iCs/>
        </w:rPr>
        <w:t>dokumentu</w:t>
      </w:r>
      <w:r w:rsidRPr="00C93CEF">
        <w:rPr>
          <w:rFonts w:ascii="Arial" w:hAnsi="Arial" w:cs="Arial"/>
        </w:rPr>
        <w:t>.</w:t>
      </w:r>
    </w:p>
    <w:p w14:paraId="372F220E" w14:textId="113600A1" w:rsidR="001E2EF0" w:rsidRPr="00F855DB" w:rsidRDefault="001E2EF0" w:rsidP="00D365B9">
      <w:pPr>
        <w:pStyle w:val="Akapitzlist"/>
        <w:numPr>
          <w:ilvl w:val="1"/>
          <w:numId w:val="41"/>
        </w:numPr>
        <w:tabs>
          <w:tab w:val="left" w:pos="567"/>
        </w:tabs>
        <w:suppressAutoHyphens/>
        <w:spacing w:before="60" w:after="0"/>
        <w:ind w:left="567" w:hanging="567"/>
        <w:rPr>
          <w:rFonts w:ascii="Arial" w:hAnsi="Arial" w:cs="Arial"/>
          <w:bCs/>
          <w:color w:val="4F81BD" w:themeColor="accent1"/>
        </w:rPr>
      </w:pPr>
      <w:r w:rsidRPr="00F855DB">
        <w:rPr>
          <w:rFonts w:ascii="Arial" w:hAnsi="Arial" w:cs="Arial"/>
          <w:bCs/>
          <w:color w:val="4F81BD" w:themeColor="accent1"/>
        </w:rPr>
        <w:t>Oświadczenia i dokumenty, o których mowa w ust. 7.1, 7.2</w:t>
      </w:r>
      <w:r w:rsidR="00F855DB">
        <w:rPr>
          <w:rFonts w:ascii="Arial" w:hAnsi="Arial" w:cs="Arial"/>
          <w:bCs/>
          <w:color w:val="4F81BD" w:themeColor="accent1"/>
        </w:rPr>
        <w:t xml:space="preserve"> </w:t>
      </w:r>
      <w:r w:rsidRPr="00F855DB">
        <w:rPr>
          <w:rFonts w:ascii="Arial" w:hAnsi="Arial" w:cs="Arial"/>
          <w:bCs/>
          <w:color w:val="4F81BD" w:themeColor="accent1"/>
        </w:rPr>
        <w:t xml:space="preserve">składane są </w:t>
      </w:r>
      <w:r w:rsidRPr="00F855DB">
        <w:rPr>
          <w:rFonts w:ascii="Arial" w:hAnsi="Arial" w:cs="Arial"/>
          <w:b/>
          <w:color w:val="4F81BD" w:themeColor="accent1"/>
        </w:rPr>
        <w:t>w oryginale</w:t>
      </w:r>
      <w:r w:rsidRPr="00F855DB">
        <w:rPr>
          <w:rFonts w:ascii="Arial" w:hAnsi="Arial" w:cs="Arial"/>
          <w:bCs/>
          <w:color w:val="4F81BD" w:themeColor="accent1"/>
        </w:rPr>
        <w:t>.</w:t>
      </w:r>
    </w:p>
    <w:p w14:paraId="263A40A3" w14:textId="77777777" w:rsidR="001E2EF0" w:rsidRPr="0078129D" w:rsidRDefault="001E2EF0" w:rsidP="00D365B9">
      <w:pPr>
        <w:pStyle w:val="Akapitzlist"/>
        <w:numPr>
          <w:ilvl w:val="1"/>
          <w:numId w:val="41"/>
        </w:numPr>
        <w:tabs>
          <w:tab w:val="left" w:pos="567"/>
        </w:tabs>
        <w:suppressAutoHyphens/>
        <w:spacing w:after="0"/>
        <w:ind w:left="567" w:hanging="567"/>
        <w:rPr>
          <w:rFonts w:ascii="Arial" w:hAnsi="Arial" w:cs="Arial"/>
        </w:rPr>
      </w:pPr>
      <w:r w:rsidRPr="0078129D">
        <w:rPr>
          <w:rFonts w:ascii="Arial" w:hAnsi="Arial" w:cs="Arial"/>
        </w:rPr>
        <w:t xml:space="preserve">W przypadku działania Wykonawcy przez pełnomocników, należy dołączyć do </w:t>
      </w:r>
      <w:r w:rsidRPr="00516B12">
        <w:rPr>
          <w:rFonts w:ascii="Arial" w:hAnsi="Arial" w:cs="Arial"/>
        </w:rPr>
        <w:t xml:space="preserve">oferty </w:t>
      </w:r>
      <w:r w:rsidRPr="0078129D">
        <w:rPr>
          <w:rFonts w:ascii="Arial" w:hAnsi="Arial" w:cs="Arial"/>
        </w:rPr>
        <w:t>pełnomocnictwo w oryginale lub</w:t>
      </w:r>
      <w:r>
        <w:rPr>
          <w:rFonts w:ascii="Arial" w:hAnsi="Arial" w:cs="Arial"/>
        </w:rPr>
        <w:t xml:space="preserve"> kopii poświadczonej za zgodność z oryginałem przez notariusza</w:t>
      </w:r>
      <w:r w:rsidRPr="0078129D">
        <w:rPr>
          <w:rFonts w:ascii="Arial" w:hAnsi="Arial" w:cs="Arial"/>
        </w:rPr>
        <w:t>.</w:t>
      </w:r>
    </w:p>
    <w:p w14:paraId="23CE86FB" w14:textId="36237511" w:rsidR="001E2EF0" w:rsidRPr="00B82D9F"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Dokumenty</w:t>
      </w:r>
      <w:r w:rsidR="004966E3" w:rsidRPr="00B82D9F">
        <w:rPr>
          <w:rFonts w:ascii="Arial" w:hAnsi="Arial" w:cs="Arial"/>
        </w:rPr>
        <w:t xml:space="preserve"> lub oświadczenia</w:t>
      </w:r>
      <w:r w:rsidRPr="00B82D9F">
        <w:rPr>
          <w:rFonts w:ascii="Arial" w:hAnsi="Arial" w:cs="Arial"/>
        </w:rPr>
        <w:t>, inne niż wskazane w 7.1</w:t>
      </w:r>
      <w:r w:rsidR="003F5D6C" w:rsidRPr="00B82D9F">
        <w:rPr>
          <w:rFonts w:ascii="Arial" w:hAnsi="Arial" w:cs="Arial"/>
        </w:rPr>
        <w:t>1</w:t>
      </w:r>
      <w:r w:rsidRPr="00B82D9F">
        <w:rPr>
          <w:rFonts w:ascii="Arial" w:hAnsi="Arial" w:cs="Arial"/>
        </w:rPr>
        <w:t xml:space="preserve"> składane są w oryginale lub kopii poświadczonej za zgodność z oryginałem, z zastrzeżeniem ust. 7.1</w:t>
      </w:r>
      <w:r w:rsidR="003F5D6C" w:rsidRPr="00B82D9F">
        <w:rPr>
          <w:rFonts w:ascii="Arial" w:hAnsi="Arial" w:cs="Arial"/>
        </w:rPr>
        <w:t>2</w:t>
      </w:r>
      <w:r w:rsidRPr="00B82D9F">
        <w:rPr>
          <w:rFonts w:ascii="Arial" w:hAnsi="Arial" w:cs="Arial"/>
        </w:rPr>
        <w:t xml:space="preserve"> i 7.1</w:t>
      </w:r>
      <w:r w:rsidR="003F5D6C" w:rsidRPr="00B82D9F">
        <w:rPr>
          <w:rFonts w:ascii="Arial" w:hAnsi="Arial" w:cs="Arial"/>
        </w:rPr>
        <w:t>4</w:t>
      </w:r>
      <w:r w:rsidRPr="00B82D9F">
        <w:rPr>
          <w:rFonts w:ascii="Arial" w:hAnsi="Arial" w:cs="Arial"/>
        </w:rPr>
        <w:t xml:space="preserve">. </w:t>
      </w:r>
    </w:p>
    <w:p w14:paraId="451D15E3" w14:textId="2F50D6F2" w:rsidR="001E2EF0" w:rsidRPr="00B82D9F"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 xml:space="preserve">Poświadczenia za zgodność z oryginałem </w:t>
      </w:r>
      <w:r w:rsidR="00347D57" w:rsidRPr="00B82D9F">
        <w:rPr>
          <w:rFonts w:ascii="Arial" w:hAnsi="Arial" w:cs="Arial"/>
        </w:rPr>
        <w:t>następuje przez opatrzenie kopii dokumentu lub kopii oświadczenia sporządzonych w postaci papierowej własnoręcznym podpisem</w:t>
      </w:r>
      <w:r w:rsidR="00B222AD" w:rsidRPr="00B82D9F">
        <w:rPr>
          <w:rFonts w:ascii="Arial" w:hAnsi="Arial" w:cs="Arial"/>
        </w:rPr>
        <w:t xml:space="preserve"> przez umocowaną osobę</w:t>
      </w:r>
      <w:r w:rsidR="008C06AC" w:rsidRPr="00B82D9F">
        <w:rPr>
          <w:rFonts w:ascii="Arial" w:hAnsi="Arial" w:cs="Arial"/>
        </w:rPr>
        <w:t>,</w:t>
      </w:r>
      <w:r w:rsidRPr="00B82D9F">
        <w:rPr>
          <w:rFonts w:ascii="Arial" w:hAnsi="Arial" w:cs="Arial"/>
        </w:rPr>
        <w:t xml:space="preserve"> odpowiednio Wykonawc</w:t>
      </w:r>
      <w:r w:rsidR="008C06AC" w:rsidRPr="00B82D9F">
        <w:rPr>
          <w:rFonts w:ascii="Arial" w:hAnsi="Arial" w:cs="Arial"/>
        </w:rPr>
        <w:t>ę albo</w:t>
      </w:r>
      <w:r w:rsidRPr="00B82D9F">
        <w:rPr>
          <w:rFonts w:ascii="Arial" w:hAnsi="Arial" w:cs="Arial"/>
        </w:rPr>
        <w:t xml:space="preserve"> podmiot, na którego zdolnościach lub sytuacji polega Wykonawca</w:t>
      </w:r>
      <w:r w:rsidR="008C06AC" w:rsidRPr="00B82D9F">
        <w:rPr>
          <w:rFonts w:ascii="Arial" w:hAnsi="Arial" w:cs="Arial"/>
        </w:rPr>
        <w:t xml:space="preserve"> albo</w:t>
      </w:r>
      <w:r w:rsidRPr="00B82D9F">
        <w:rPr>
          <w:rFonts w:ascii="Arial" w:hAnsi="Arial" w:cs="Arial"/>
        </w:rPr>
        <w:t xml:space="preserve"> Wykonawc</w:t>
      </w:r>
      <w:r w:rsidR="008C06AC" w:rsidRPr="00B82D9F">
        <w:rPr>
          <w:rFonts w:ascii="Arial" w:hAnsi="Arial" w:cs="Arial"/>
        </w:rPr>
        <w:t>ów</w:t>
      </w:r>
      <w:r w:rsidRPr="00B82D9F">
        <w:rPr>
          <w:rFonts w:ascii="Arial" w:hAnsi="Arial" w:cs="Arial"/>
        </w:rPr>
        <w:t xml:space="preserve"> wspólnie ubiegający się o udzielenie zamówienia publicznego w zakresie dokumentów, które każdego </w:t>
      </w:r>
      <w:r w:rsidR="008C06AC" w:rsidRPr="00B82D9F">
        <w:rPr>
          <w:rFonts w:ascii="Arial" w:hAnsi="Arial" w:cs="Arial"/>
        </w:rPr>
        <w:br/>
      </w:r>
      <w:r w:rsidRPr="00B82D9F">
        <w:rPr>
          <w:rFonts w:ascii="Arial" w:hAnsi="Arial" w:cs="Arial"/>
        </w:rPr>
        <w:t>z nich dotyczą.</w:t>
      </w:r>
    </w:p>
    <w:p w14:paraId="07DD82FB" w14:textId="2F896CBF" w:rsidR="001E2EF0" w:rsidRPr="00D24671" w:rsidRDefault="001E2EF0" w:rsidP="00D365B9">
      <w:pPr>
        <w:pStyle w:val="Akapitzlist"/>
        <w:numPr>
          <w:ilvl w:val="1"/>
          <w:numId w:val="41"/>
        </w:numPr>
        <w:tabs>
          <w:tab w:val="left" w:pos="567"/>
        </w:tabs>
        <w:suppressAutoHyphens/>
        <w:spacing w:after="0"/>
        <w:ind w:left="567" w:hanging="567"/>
        <w:rPr>
          <w:rFonts w:ascii="Arial" w:hAnsi="Arial" w:cs="Arial"/>
        </w:rPr>
      </w:pPr>
      <w:r w:rsidRPr="00D24671">
        <w:rPr>
          <w:rFonts w:ascii="Arial" w:hAnsi="Arial" w:cs="Arial"/>
        </w:rPr>
        <w:t xml:space="preserve">Zamawiający może żądać przedstawienia oryginału lub notarialnie poświadczonej kopii </w:t>
      </w:r>
      <w:r w:rsidRPr="00B82D9F">
        <w:rPr>
          <w:rFonts w:ascii="Arial" w:hAnsi="Arial" w:cs="Arial"/>
        </w:rPr>
        <w:t>dokumentów</w:t>
      </w:r>
      <w:r w:rsidR="00D24671" w:rsidRPr="00B82D9F">
        <w:rPr>
          <w:rFonts w:ascii="Arial" w:hAnsi="Arial" w:cs="Arial"/>
        </w:rPr>
        <w:t xml:space="preserve"> lub oświadczeń</w:t>
      </w:r>
      <w:r w:rsidR="00F855DB" w:rsidRPr="00B82D9F">
        <w:rPr>
          <w:rFonts w:ascii="Arial" w:hAnsi="Arial" w:cs="Arial"/>
        </w:rPr>
        <w:t xml:space="preserve"> </w:t>
      </w:r>
      <w:r w:rsidRPr="00D24671">
        <w:rPr>
          <w:rFonts w:ascii="Arial" w:hAnsi="Arial" w:cs="Arial"/>
        </w:rPr>
        <w:t>wyłącznie wtedy, gdy złożona przez Wykonawcę kopia dokumentu jest nieczytelna lub budzi wątpliwości, co do jej prawdziwości.</w:t>
      </w:r>
    </w:p>
    <w:p w14:paraId="57F67EAB" w14:textId="482CDD43" w:rsidR="001E2EF0" w:rsidRPr="00E0516B"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 xml:space="preserve">Dokumenty </w:t>
      </w:r>
      <w:r w:rsidR="00B222AD" w:rsidRPr="00B82D9F">
        <w:rPr>
          <w:rFonts w:ascii="Arial" w:hAnsi="Arial" w:cs="Arial"/>
        </w:rPr>
        <w:t xml:space="preserve">lub oświadczenia </w:t>
      </w:r>
      <w:r w:rsidRPr="00B82D9F">
        <w:rPr>
          <w:rFonts w:ascii="Arial" w:hAnsi="Arial" w:cs="Arial"/>
        </w:rPr>
        <w:t xml:space="preserve">sporządzone </w:t>
      </w:r>
      <w:r w:rsidRPr="00E0516B">
        <w:rPr>
          <w:rFonts w:ascii="Arial" w:hAnsi="Arial" w:cs="Arial"/>
        </w:rPr>
        <w:t xml:space="preserve">w języku obcym są składane wraz </w:t>
      </w:r>
      <w:r w:rsidR="00B222AD">
        <w:rPr>
          <w:rFonts w:ascii="Arial" w:hAnsi="Arial" w:cs="Arial"/>
        </w:rPr>
        <w:br/>
      </w:r>
      <w:r w:rsidRPr="00E0516B">
        <w:rPr>
          <w:rFonts w:ascii="Arial" w:hAnsi="Arial" w:cs="Arial"/>
        </w:rPr>
        <w:t>z tłumaczeniem na język polski.</w:t>
      </w:r>
    </w:p>
    <w:p w14:paraId="26665BC3" w14:textId="77777777" w:rsidR="001E2EF0" w:rsidRPr="00E0516B" w:rsidRDefault="001E2EF0" w:rsidP="00D365B9">
      <w:pPr>
        <w:pStyle w:val="Akapitzlist"/>
        <w:numPr>
          <w:ilvl w:val="1"/>
          <w:numId w:val="41"/>
        </w:numPr>
        <w:tabs>
          <w:tab w:val="left" w:pos="567"/>
        </w:tabs>
        <w:spacing w:after="0"/>
        <w:ind w:left="567" w:hanging="567"/>
        <w:rPr>
          <w:rFonts w:ascii="Arial" w:hAnsi="Arial" w:cs="Arial"/>
        </w:rPr>
      </w:pPr>
      <w:r w:rsidRPr="00E0516B">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FDB020F" w14:textId="77777777" w:rsidR="001E2EF0" w:rsidRPr="00D16AB9" w:rsidRDefault="001E2EF0" w:rsidP="001E2EF0">
      <w:pPr>
        <w:pStyle w:val="Nagwek1"/>
        <w:rPr>
          <w:highlight w:val="lightGray"/>
        </w:rPr>
      </w:pPr>
      <w:bookmarkStart w:id="38" w:name="_Toc33080280"/>
      <w:r w:rsidRPr="00D16AB9">
        <w:rPr>
          <w:highlight w:val="lightGray"/>
        </w:rPr>
        <w:t>ROZDZIAŁ 8 PODWYKONAWCY</w:t>
      </w:r>
      <w:bookmarkEnd w:id="38"/>
      <w:r w:rsidRPr="00D16AB9">
        <w:rPr>
          <w:highlight w:val="lightGray"/>
        </w:rPr>
        <w:t xml:space="preserve"> </w:t>
      </w:r>
    </w:p>
    <w:p w14:paraId="4FEAD875" w14:textId="7A00C0D0" w:rsidR="001E2EF0" w:rsidRPr="00660760" w:rsidRDefault="001E2EF0" w:rsidP="00D365B9">
      <w:pPr>
        <w:pStyle w:val="Akapitzlist"/>
        <w:numPr>
          <w:ilvl w:val="1"/>
          <w:numId w:val="43"/>
        </w:numPr>
        <w:suppressAutoHyphens/>
        <w:spacing w:before="60" w:after="0"/>
        <w:ind w:left="567" w:hanging="567"/>
        <w:rPr>
          <w:rFonts w:ascii="Arial" w:hAnsi="Arial" w:cs="Arial"/>
          <w:color w:val="FF0000"/>
        </w:rPr>
      </w:pPr>
      <w:r w:rsidRPr="000152DD">
        <w:rPr>
          <w:rFonts w:ascii="Arial" w:hAnsi="Arial" w:cs="Arial"/>
        </w:rPr>
        <w:t>Wykonawca może powierzyć wykonanie części zamówienia Podwykonawcy</w:t>
      </w:r>
      <w:r w:rsidR="00DD7821">
        <w:rPr>
          <w:rFonts w:ascii="Arial" w:hAnsi="Arial" w:cs="Arial"/>
        </w:rPr>
        <w:t xml:space="preserve"> lub dalszemu Podwykonawcy.</w:t>
      </w:r>
    </w:p>
    <w:p w14:paraId="7F7EE6A1" w14:textId="77777777" w:rsidR="001E2EF0" w:rsidRPr="000152DD" w:rsidRDefault="001E2EF0" w:rsidP="00D365B9">
      <w:pPr>
        <w:pStyle w:val="Akapitzlist"/>
        <w:numPr>
          <w:ilvl w:val="1"/>
          <w:numId w:val="43"/>
        </w:numPr>
        <w:suppressAutoHyphens/>
        <w:spacing w:before="60" w:after="0"/>
        <w:ind w:left="567" w:hanging="567"/>
        <w:rPr>
          <w:rFonts w:ascii="Arial" w:hAnsi="Arial" w:cs="Arial"/>
          <w:strike/>
        </w:rPr>
      </w:pPr>
      <w:r w:rsidRPr="000152DD">
        <w:rPr>
          <w:rFonts w:ascii="Arial" w:hAnsi="Arial" w:cs="Arial"/>
        </w:rPr>
        <w:t>Zamawiający żąda wskazania na etapie ofertowania przez Wykonawcę części zamówienia, których wykonanie zamierza powierzyć Podwykonawcom i podania przez Wykonawcę firm Podwykonawców w Formularzu oferty</w:t>
      </w:r>
      <w:r>
        <w:rPr>
          <w:rFonts w:ascii="Arial" w:hAnsi="Arial" w:cs="Arial"/>
        </w:rPr>
        <w:t>.</w:t>
      </w:r>
    </w:p>
    <w:p w14:paraId="42629E6E" w14:textId="6A7EB80F" w:rsidR="001E2EF0" w:rsidRPr="002F3792"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 xml:space="preserve">Jeżeli zmiana albo rezygnacja z Podwykonawcy dotyczy podmiotu, na </w:t>
      </w:r>
      <w:r w:rsidR="00C715D9">
        <w:rPr>
          <w:rFonts w:ascii="Arial" w:hAnsi="Arial" w:cs="Arial"/>
        </w:rPr>
        <w:t xml:space="preserve">zasoby </w:t>
      </w:r>
      <w:r w:rsidRPr="002F3792">
        <w:rPr>
          <w:rFonts w:ascii="Arial" w:hAnsi="Arial" w:cs="Arial"/>
        </w:rPr>
        <w:t>którego Wykonawca powoływał się na zasadach określonych w art. 22a ust. 1</w:t>
      </w:r>
      <w:r w:rsidRPr="002F3792">
        <w:rPr>
          <w:rFonts w:ascii="Arial" w:eastAsia="Lucida Sans Unicode" w:hAnsi="Arial" w:cs="Arial"/>
        </w:rPr>
        <w:t xml:space="preserve"> ustawy </w:t>
      </w:r>
      <w:r w:rsidRPr="002F3792">
        <w:rPr>
          <w:rFonts w:ascii="Arial" w:hAnsi="Arial" w:cs="Arial"/>
        </w:rPr>
        <w:t xml:space="preserve">Pzp, </w:t>
      </w:r>
      <w:r>
        <w:rPr>
          <w:rFonts w:ascii="Arial" w:hAnsi="Arial" w:cs="Arial"/>
        </w:rPr>
        <w:br/>
      </w:r>
      <w:r w:rsidRPr="002F3792">
        <w:rPr>
          <w:rFonts w:ascii="Arial" w:hAnsi="Arial" w:cs="Arial"/>
        </w:rPr>
        <w:t xml:space="preserve">w celu wykazania spełniania warunków udziału w postępowaniu, Wykonawca jest </w:t>
      </w:r>
      <w:r w:rsidRPr="002F3792">
        <w:rPr>
          <w:rFonts w:ascii="Arial" w:hAnsi="Arial" w:cs="Arial"/>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5C64CA2F" w14:textId="51245DD3" w:rsidR="001E2EF0" w:rsidRPr="00255DD8" w:rsidRDefault="001E2EF0" w:rsidP="007456F2">
      <w:pPr>
        <w:pStyle w:val="Akapitzlist"/>
        <w:numPr>
          <w:ilvl w:val="1"/>
          <w:numId w:val="43"/>
        </w:numPr>
        <w:suppressAutoHyphens/>
        <w:spacing w:after="0"/>
        <w:ind w:left="567" w:hanging="567"/>
        <w:rPr>
          <w:rFonts w:ascii="Arial" w:hAnsi="Arial" w:cs="Arial"/>
          <w:strike/>
        </w:rPr>
      </w:pPr>
      <w:r w:rsidRPr="005A6D5F">
        <w:rPr>
          <w:rFonts w:ascii="Arial" w:hAnsi="Arial" w:cs="Arial"/>
        </w:rPr>
        <w:t xml:space="preserve">Jeżeli powierzenie Podwykonawcy wykonania części zamówienia na roboty budowlane następuje w trakcie jego realizacji, Wykonawca na żądanie Zamawiającego </w:t>
      </w:r>
      <w:r w:rsidRPr="00255DD8">
        <w:rPr>
          <w:rFonts w:ascii="Arial" w:hAnsi="Arial" w:cs="Arial"/>
        </w:rPr>
        <w:t>przedstawia Oświadczeni</w:t>
      </w:r>
      <w:r w:rsidR="00485494" w:rsidRPr="00255DD8">
        <w:rPr>
          <w:rFonts w:ascii="Arial" w:hAnsi="Arial" w:cs="Arial"/>
        </w:rPr>
        <w:t>e, o którym mowa w art. 25a ust. 1 ustawy Pzp</w:t>
      </w:r>
      <w:r w:rsidRPr="00255DD8">
        <w:rPr>
          <w:rFonts w:ascii="Arial" w:hAnsi="Arial" w:cs="Arial"/>
        </w:rPr>
        <w:t xml:space="preserve"> </w:t>
      </w:r>
      <w:r w:rsidR="002246DB" w:rsidRPr="00255DD8">
        <w:rPr>
          <w:rFonts w:ascii="Arial" w:hAnsi="Arial" w:cs="Arial"/>
        </w:rPr>
        <w:t xml:space="preserve">potwierdzające brak podstaw wykluczenia wobec tego Podwykonawcy </w:t>
      </w:r>
      <w:r w:rsidRPr="00255DD8">
        <w:rPr>
          <w:rFonts w:ascii="Arial" w:hAnsi="Arial" w:cs="Arial"/>
        </w:rPr>
        <w:t xml:space="preserve">wskazane </w:t>
      </w:r>
      <w:r w:rsidR="002246DB" w:rsidRPr="00255DD8">
        <w:rPr>
          <w:rFonts w:ascii="Arial" w:hAnsi="Arial" w:cs="Arial"/>
        </w:rPr>
        <w:br/>
      </w:r>
      <w:r w:rsidRPr="00255DD8">
        <w:rPr>
          <w:rFonts w:ascii="Arial" w:hAnsi="Arial" w:cs="Arial"/>
        </w:rPr>
        <w:t>w Rozdziale 7, 7.1 pkt 2</w:t>
      </w:r>
      <w:r w:rsidR="00255DD8">
        <w:rPr>
          <w:rFonts w:ascii="Arial" w:hAnsi="Arial" w:cs="Arial"/>
        </w:rPr>
        <w:t xml:space="preserve"> lub oświadczenia lub dokumenty potwierdzające brak podstaw wykluczenia</w:t>
      </w:r>
      <w:r w:rsidR="006D1CC7">
        <w:rPr>
          <w:rFonts w:ascii="Arial" w:hAnsi="Arial" w:cs="Arial"/>
        </w:rPr>
        <w:t xml:space="preserve"> tego Podwykonawcy</w:t>
      </w:r>
      <w:r w:rsidRPr="00255DD8">
        <w:rPr>
          <w:rFonts w:ascii="Arial" w:hAnsi="Arial" w:cs="Arial"/>
        </w:rPr>
        <w:t xml:space="preserve">. </w:t>
      </w:r>
    </w:p>
    <w:p w14:paraId="21AD6051" w14:textId="77777777" w:rsidR="001E2EF0" w:rsidRPr="002F3792"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14:paraId="1354C4D7" w14:textId="77777777" w:rsidR="001E2EF0"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Powierzenie wykonania części zamówienia Podwykonawcom nie zwalnia Wykonawcy z odpowiedzialności za należyte wykonanie tego zamówienia.</w:t>
      </w:r>
    </w:p>
    <w:p w14:paraId="36103589" w14:textId="77777777" w:rsidR="001E2EF0" w:rsidRDefault="001E2EF0" w:rsidP="00D365B9">
      <w:pPr>
        <w:pStyle w:val="Akapitzlist"/>
        <w:numPr>
          <w:ilvl w:val="1"/>
          <w:numId w:val="43"/>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14:paraId="0829FB10" w14:textId="5BA5BF7E" w:rsidR="00C715D9" w:rsidRPr="00817539" w:rsidRDefault="00C715D9" w:rsidP="00D365B9">
      <w:pPr>
        <w:pStyle w:val="Akapitzlist"/>
        <w:numPr>
          <w:ilvl w:val="1"/>
          <w:numId w:val="43"/>
        </w:numPr>
        <w:suppressAutoHyphens/>
        <w:spacing w:after="0"/>
        <w:ind w:left="567" w:hanging="567"/>
        <w:rPr>
          <w:rFonts w:ascii="Arial" w:hAnsi="Arial" w:cs="Arial"/>
        </w:rPr>
      </w:pPr>
      <w:r w:rsidRPr="00817539">
        <w:rPr>
          <w:rFonts w:ascii="Arial" w:hAnsi="Arial" w:cs="Arial"/>
        </w:rPr>
        <w:t xml:space="preserve">W przypadku </w:t>
      </w:r>
      <w:r w:rsidR="00BC00C3" w:rsidRPr="00817539">
        <w:rPr>
          <w:rFonts w:ascii="Arial" w:hAnsi="Arial" w:cs="Arial"/>
        </w:rPr>
        <w:t xml:space="preserve">zamówień na roboty budowlane, które będą wykonywane w miejscu podlegającym bezpośredniemu nadzorowi Zamawiającego, Zamawiający żąda, </w:t>
      </w:r>
      <w:r w:rsidR="00854003">
        <w:rPr>
          <w:rFonts w:ascii="Arial" w:hAnsi="Arial" w:cs="Arial"/>
        </w:rPr>
        <w:t xml:space="preserve">aby </w:t>
      </w:r>
      <w:r w:rsidR="00BC00C3" w:rsidRPr="00817539">
        <w:rPr>
          <w:rFonts w:ascii="Arial" w:hAnsi="Arial" w:cs="Arial"/>
        </w:rPr>
        <w:t>przed przystąpieniem do wykonywania robót</w:t>
      </w:r>
      <w:r w:rsidR="00854003">
        <w:rPr>
          <w:rFonts w:ascii="Arial" w:hAnsi="Arial" w:cs="Arial"/>
        </w:rPr>
        <w:t>, o ile są już znane,</w:t>
      </w:r>
      <w:r w:rsidR="00BC00C3" w:rsidRPr="00817539">
        <w:rPr>
          <w:rFonts w:ascii="Arial" w:hAnsi="Arial" w:cs="Arial"/>
        </w:rPr>
        <w:t xml:space="preserve"> podania przez Wykonawcę danych (imię i nazwisko, tel. kontaktowy) Podwykonawców lub dalszych Podwykonawców. </w:t>
      </w:r>
      <w:r w:rsidR="00854003">
        <w:rPr>
          <w:rFonts w:ascii="Arial" w:hAnsi="Arial" w:cs="Arial"/>
        </w:rPr>
        <w:t>Wykonawca zawiadamia zamawiającego o wszelkich zmianach danych tych osób, o których mowa w daniu powyżej i</w:t>
      </w:r>
      <w:r w:rsidR="00BC00C3" w:rsidRPr="00817539">
        <w:rPr>
          <w:rFonts w:ascii="Arial" w:hAnsi="Arial" w:cs="Arial"/>
        </w:rPr>
        <w:t xml:space="preserve"> po dokonaniu zmian należy </w:t>
      </w:r>
      <w:r w:rsidR="0048339B">
        <w:rPr>
          <w:rFonts w:ascii="Arial" w:hAnsi="Arial" w:cs="Arial"/>
        </w:rPr>
        <w:t>informację</w:t>
      </w:r>
      <w:r w:rsidR="00BC00C3" w:rsidRPr="00817539">
        <w:rPr>
          <w:rFonts w:ascii="Arial" w:hAnsi="Arial" w:cs="Arial"/>
        </w:rPr>
        <w:t xml:space="preserve"> niezwłocznie przekazać Zamawiającemu.</w:t>
      </w:r>
    </w:p>
    <w:p w14:paraId="26E2A2E9" w14:textId="0BBF68DE" w:rsidR="001E2EF0" w:rsidRPr="00726B5A" w:rsidRDefault="001E2EF0" w:rsidP="001E2EF0">
      <w:pPr>
        <w:pStyle w:val="Nagwek1"/>
        <w:ind w:left="1560" w:hanging="1560"/>
        <w:rPr>
          <w:highlight w:val="lightGray"/>
        </w:rPr>
      </w:pPr>
      <w:bookmarkStart w:id="39" w:name="_Toc33080281"/>
      <w:r w:rsidRPr="00726B5A">
        <w:rPr>
          <w:highlight w:val="lightGray"/>
        </w:rPr>
        <w:t xml:space="preserve">ROZDZIAŁ </w:t>
      </w:r>
      <w:r w:rsidRPr="007E1470">
        <w:rPr>
          <w:highlight w:val="lightGray"/>
        </w:rPr>
        <w:t>9</w:t>
      </w:r>
      <w:r w:rsidRPr="00726B5A">
        <w:rPr>
          <w:highlight w:val="lightGray"/>
        </w:rPr>
        <w:t xml:space="preserve"> INFORMACJA O SPOSOBIE POROZUMIEWANIA SIĘ ZAMAWIAJĄCEGO Z WYKONAWCAMI ORAZ PRZEKAZYWANIA OŚWIADCZEŃ LUB DOKUMENTÓW, A TAKŻE WSKAZANIE OSÓB UPRAWNIONYCH DO POROZUMIEWANIA SIĘ </w:t>
      </w:r>
      <w:r>
        <w:rPr>
          <w:highlight w:val="lightGray"/>
        </w:rPr>
        <w:br/>
      </w:r>
      <w:r w:rsidRPr="00726B5A">
        <w:rPr>
          <w:highlight w:val="lightGray"/>
        </w:rPr>
        <w:t>Z WYKONAWCAMI</w:t>
      </w:r>
      <w:bookmarkEnd w:id="39"/>
    </w:p>
    <w:p w14:paraId="5F908BD3" w14:textId="21DC8344" w:rsidR="001E2EF0" w:rsidRPr="007E1470" w:rsidRDefault="001E2EF0" w:rsidP="00D365B9">
      <w:pPr>
        <w:pStyle w:val="Akapitzlist"/>
        <w:numPr>
          <w:ilvl w:val="1"/>
          <w:numId w:val="45"/>
        </w:numPr>
        <w:autoSpaceDE w:val="0"/>
        <w:autoSpaceDN w:val="0"/>
        <w:adjustRightInd w:val="0"/>
        <w:spacing w:before="60" w:after="0"/>
        <w:ind w:left="567" w:hanging="567"/>
        <w:rPr>
          <w:rFonts w:ascii="Arial" w:hAnsi="Arial" w:cs="Arial"/>
          <w:bCs/>
        </w:rPr>
      </w:pPr>
      <w:r w:rsidRPr="007E1470">
        <w:rPr>
          <w:rFonts w:ascii="Arial" w:hAnsi="Arial" w:cs="Arial"/>
        </w:rPr>
        <w:t xml:space="preserve">Zamawiający informuje, że </w:t>
      </w:r>
      <w:r w:rsidRPr="00172556">
        <w:rPr>
          <w:rFonts w:ascii="Arial" w:hAnsi="Arial" w:cs="Arial"/>
        </w:rPr>
        <w:t>w niniejszym postępowaniu o udzielenie zamówienia oświadczenia, wnioski, zawiadomienia oraz informacje Zamawiający i Wykonawcy przekazują, zgodnie z wyborem Zamawiającego</w:t>
      </w:r>
      <w:r>
        <w:rPr>
          <w:rFonts w:ascii="Arial" w:hAnsi="Arial" w:cs="Arial"/>
        </w:rPr>
        <w:t xml:space="preserve"> pisemnie</w:t>
      </w:r>
      <w:r w:rsidRPr="00172556">
        <w:rPr>
          <w:rFonts w:ascii="Arial" w:hAnsi="Arial" w:cs="Arial"/>
        </w:rPr>
        <w:t xml:space="preserve">, osobiście albo </w:t>
      </w:r>
      <w:r w:rsidRPr="00172556">
        <w:rPr>
          <w:rFonts w:ascii="Arial" w:hAnsi="Arial" w:cs="Arial"/>
          <w:bCs/>
        </w:rPr>
        <w:t>faksem</w:t>
      </w:r>
      <w:r w:rsidRPr="00172556">
        <w:rPr>
          <w:rFonts w:ascii="Arial" w:hAnsi="Arial" w:cs="Arial"/>
          <w:b/>
        </w:rPr>
        <w:t xml:space="preserve"> </w:t>
      </w:r>
      <w:r w:rsidRPr="00172556">
        <w:rPr>
          <w:rFonts w:ascii="Arial" w:hAnsi="Arial" w:cs="Arial"/>
          <w:bCs/>
        </w:rPr>
        <w:t xml:space="preserve">albo pocztą elektroniczną </w:t>
      </w:r>
      <w:r>
        <w:rPr>
          <w:rFonts w:ascii="Arial" w:hAnsi="Arial" w:cs="Arial"/>
          <w:bCs/>
        </w:rPr>
        <w:t xml:space="preserve">(email) </w:t>
      </w:r>
      <w:r w:rsidRPr="007E1470">
        <w:rPr>
          <w:rFonts w:ascii="Arial" w:hAnsi="Arial" w:cs="Arial"/>
          <w:bCs/>
        </w:rPr>
        <w:t xml:space="preserve">albo za pośrednictwem operatora pocztowego, </w:t>
      </w:r>
      <w:r w:rsidRPr="007E1470">
        <w:rPr>
          <w:rFonts w:ascii="Arial" w:hAnsi="Arial" w:cs="Arial"/>
          <w:bCs/>
        </w:rPr>
        <w:br/>
        <w:t>z zastrzeżeniem dokumentów wskazanych w ust.</w:t>
      </w:r>
      <w:r w:rsidR="00817539">
        <w:rPr>
          <w:rFonts w:ascii="Arial" w:hAnsi="Arial" w:cs="Arial"/>
          <w:bCs/>
        </w:rPr>
        <w:t xml:space="preserve"> </w:t>
      </w:r>
      <w:r w:rsidRPr="007E1470">
        <w:rPr>
          <w:rFonts w:ascii="Arial" w:hAnsi="Arial" w:cs="Arial"/>
          <w:bCs/>
        </w:rPr>
        <w:t>9.3. Zawsze dopuszczalna jest forma pisemna.</w:t>
      </w:r>
    </w:p>
    <w:p w14:paraId="47510CEC" w14:textId="77777777" w:rsidR="001E2EF0" w:rsidRPr="00172556" w:rsidRDefault="001E2EF0" w:rsidP="00D365B9">
      <w:pPr>
        <w:pStyle w:val="Akapitzlist"/>
        <w:numPr>
          <w:ilvl w:val="1"/>
          <w:numId w:val="44"/>
        </w:numPr>
        <w:autoSpaceDE w:val="0"/>
        <w:autoSpaceDN w:val="0"/>
        <w:adjustRightInd w:val="0"/>
        <w:spacing w:before="60" w:after="0"/>
        <w:ind w:left="567" w:hanging="567"/>
        <w:rPr>
          <w:rFonts w:ascii="Arial" w:hAnsi="Arial" w:cs="Arial"/>
        </w:rPr>
      </w:pPr>
      <w:r w:rsidRPr="00172556">
        <w:rPr>
          <w:rFonts w:ascii="Arial" w:hAnsi="Arial" w:cs="Arial"/>
        </w:rPr>
        <w:t>Jeżeli Zamawiający lub Wykonawca przekazują oświadczenia, wnioski, zawiadomienia oraz informacje faksem lub pocztą elektroniczną, każda ze Stron na żądanie drugiej niezwłocznie potwierdza fakt ich otrzymania. W przypadku niewywiązania się przez Wykonawcę z powyższego obowiązku, Zamawiający domniema, iż pismo wysłane przez Zamawiającego na numer faksu lub adres e-mail wskazany przez Wykonawcę zostało mu doręczone w sposób umożliwiający zapoznanie się z jego treścią.</w:t>
      </w:r>
    </w:p>
    <w:p w14:paraId="50C58E49" w14:textId="222E83BF" w:rsidR="0094478A" w:rsidRPr="007F728F" w:rsidRDefault="001E2EF0" w:rsidP="006B530F">
      <w:pPr>
        <w:pStyle w:val="Akapitzlist"/>
        <w:numPr>
          <w:ilvl w:val="1"/>
          <w:numId w:val="44"/>
        </w:numPr>
        <w:tabs>
          <w:tab w:val="left" w:pos="567"/>
        </w:tabs>
        <w:overflowPunct w:val="0"/>
        <w:autoSpaceDE w:val="0"/>
        <w:autoSpaceDN w:val="0"/>
        <w:adjustRightInd w:val="0"/>
        <w:spacing w:after="0"/>
        <w:ind w:left="567" w:hanging="567"/>
        <w:textAlignment w:val="baseline"/>
        <w:rPr>
          <w:rFonts w:ascii="Arial" w:hAnsi="Arial" w:cs="Arial"/>
          <w:bCs/>
          <w:iCs/>
          <w:strike/>
        </w:rPr>
      </w:pPr>
      <w:r w:rsidRPr="0086293D">
        <w:rPr>
          <w:rFonts w:ascii="Arial" w:hAnsi="Arial" w:cs="Arial"/>
          <w:bCs/>
          <w:iCs/>
        </w:rPr>
        <w:t xml:space="preserve">Wykonawca </w:t>
      </w:r>
      <w:r w:rsidRPr="0086293D">
        <w:rPr>
          <w:rFonts w:ascii="Arial" w:hAnsi="Arial" w:cs="Arial"/>
        </w:rPr>
        <w:t xml:space="preserve">za pośrednictwem operatora pocztowego albo osobiście albo za pośrednictwem posłańca (kuriera) </w:t>
      </w:r>
      <w:r w:rsidRPr="0086293D">
        <w:rPr>
          <w:rFonts w:ascii="Arial" w:hAnsi="Arial" w:cs="Arial"/>
          <w:bCs/>
          <w:iCs/>
        </w:rPr>
        <w:t xml:space="preserve">zobowiązany jest złożyć oświadczenia i dokumenty, </w:t>
      </w:r>
      <w:r w:rsidRPr="007F728F">
        <w:rPr>
          <w:rFonts w:ascii="Arial" w:hAnsi="Arial" w:cs="Arial"/>
          <w:bCs/>
          <w:iCs/>
        </w:rPr>
        <w:t xml:space="preserve">o których mowa w ROZDZIALE 7 </w:t>
      </w:r>
      <w:r w:rsidR="00817539" w:rsidRPr="007F728F">
        <w:rPr>
          <w:rFonts w:ascii="Arial" w:hAnsi="Arial" w:cs="Arial"/>
          <w:bCs/>
        </w:rPr>
        <w:t>ust. 7.1</w:t>
      </w:r>
      <w:r w:rsidRPr="007F728F">
        <w:rPr>
          <w:rFonts w:ascii="Arial" w:hAnsi="Arial" w:cs="Arial"/>
          <w:bCs/>
        </w:rPr>
        <w:t>, 7.2</w:t>
      </w:r>
      <w:r w:rsidR="009032D9">
        <w:rPr>
          <w:rFonts w:ascii="Arial" w:hAnsi="Arial" w:cs="Arial"/>
          <w:bCs/>
        </w:rPr>
        <w:t>, 7.13</w:t>
      </w:r>
      <w:r w:rsidRPr="007F728F">
        <w:rPr>
          <w:rFonts w:ascii="Arial" w:hAnsi="Arial" w:cs="Arial"/>
          <w:bCs/>
          <w:iCs/>
        </w:rPr>
        <w:t>.</w:t>
      </w:r>
    </w:p>
    <w:p w14:paraId="6ACB3188" w14:textId="77777777" w:rsidR="001E2EF0" w:rsidRPr="007E1470" w:rsidRDefault="001E2EF0" w:rsidP="00D365B9">
      <w:pPr>
        <w:pStyle w:val="Tekstpodstawowy"/>
        <w:numPr>
          <w:ilvl w:val="1"/>
          <w:numId w:val="44"/>
        </w:numPr>
        <w:suppressAutoHyphens w:val="0"/>
        <w:spacing w:before="60" w:line="276" w:lineRule="auto"/>
        <w:ind w:left="567" w:hanging="567"/>
        <w:jc w:val="left"/>
        <w:rPr>
          <w:rFonts w:ascii="Arial" w:hAnsi="Arial" w:cs="Arial"/>
          <w:b w:val="0"/>
          <w:sz w:val="22"/>
          <w:szCs w:val="22"/>
        </w:rPr>
      </w:pPr>
      <w:r w:rsidRPr="003304E2">
        <w:rPr>
          <w:rFonts w:ascii="Arial" w:hAnsi="Arial" w:cs="Arial"/>
          <w:b w:val="0"/>
          <w:sz w:val="22"/>
          <w:szCs w:val="22"/>
        </w:rPr>
        <w:lastRenderedPageBreak/>
        <w:t>Wyjaśnienie treści SIWZ</w:t>
      </w:r>
      <w:r>
        <w:rPr>
          <w:rFonts w:ascii="Arial" w:hAnsi="Arial" w:cs="Arial"/>
          <w:b w:val="0"/>
          <w:sz w:val="22"/>
          <w:szCs w:val="22"/>
        </w:rPr>
        <w:t xml:space="preserve"> udzielane będą </w:t>
      </w:r>
      <w:r w:rsidRPr="007E1470">
        <w:rPr>
          <w:rFonts w:ascii="Arial" w:hAnsi="Arial" w:cs="Arial"/>
          <w:b w:val="0"/>
          <w:sz w:val="22"/>
          <w:szCs w:val="22"/>
        </w:rPr>
        <w:t>zgodnie z art. 38 ustawy Pzp.</w:t>
      </w:r>
    </w:p>
    <w:p w14:paraId="10381B0E" w14:textId="758D796D" w:rsidR="001E2EF0" w:rsidRPr="003304E2" w:rsidRDefault="001E2EF0" w:rsidP="00D365B9">
      <w:pPr>
        <w:pStyle w:val="Tekstpodstawowy"/>
        <w:numPr>
          <w:ilvl w:val="1"/>
          <w:numId w:val="44"/>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w:t>
      </w:r>
      <w:r w:rsidRPr="003304E2">
        <w:rPr>
          <w:rFonts w:ascii="Arial" w:hAnsi="Arial" w:cs="Arial"/>
          <w:b w:val="0"/>
          <w:sz w:val="22"/>
          <w:szCs w:val="22"/>
        </w:rPr>
        <w:t>reść zapytań wraz z wyjaśnieniami Zamawiający przekazuje Wykonawcom, którym przekazał SIWZ oraz zamieszcza na stronie internetowej, na której zamieszczono SIWZ, bez ujawniania źródła zapytania.</w:t>
      </w:r>
    </w:p>
    <w:p w14:paraId="5372AA3F" w14:textId="4F783EA9" w:rsidR="001E2EF0" w:rsidRPr="003304E2" w:rsidRDefault="001E2EF0" w:rsidP="00D365B9">
      <w:pPr>
        <w:pStyle w:val="Tekstpodstawowy"/>
        <w:numPr>
          <w:ilvl w:val="1"/>
          <w:numId w:val="44"/>
        </w:numPr>
        <w:suppressAutoHyphens w:val="0"/>
        <w:spacing w:before="60" w:line="276" w:lineRule="auto"/>
        <w:ind w:left="567" w:hanging="567"/>
        <w:jc w:val="left"/>
        <w:rPr>
          <w:rFonts w:ascii="Arial" w:hAnsi="Arial" w:cs="Arial"/>
          <w:b w:val="0"/>
          <w:sz w:val="22"/>
          <w:szCs w:val="22"/>
        </w:rPr>
      </w:pPr>
      <w:r>
        <w:rPr>
          <w:rFonts w:ascii="Arial" w:hAnsi="Arial" w:cs="Arial"/>
          <w:b w:val="0"/>
          <w:sz w:val="22"/>
          <w:szCs w:val="22"/>
        </w:rPr>
        <w:t>W</w:t>
      </w:r>
      <w:r w:rsidRPr="003304E2">
        <w:rPr>
          <w:rFonts w:ascii="Arial" w:hAnsi="Arial" w:cs="Arial"/>
          <w:b w:val="0"/>
          <w:sz w:val="22"/>
          <w:szCs w:val="22"/>
        </w:rPr>
        <w:t xml:space="preserve"> uzasadnionych przypadkach Zamawiający może przed upływem terminu składani</w:t>
      </w:r>
      <w:r w:rsidR="001E5BF9">
        <w:rPr>
          <w:rFonts w:ascii="Arial" w:hAnsi="Arial" w:cs="Arial"/>
          <w:b w:val="0"/>
          <w:sz w:val="22"/>
          <w:szCs w:val="22"/>
        </w:rPr>
        <w:t>a</w:t>
      </w:r>
      <w:r w:rsidRPr="003304E2">
        <w:rPr>
          <w:rFonts w:ascii="Arial" w:hAnsi="Arial" w:cs="Arial"/>
          <w:b w:val="0"/>
          <w:sz w:val="22"/>
          <w:szCs w:val="22"/>
        </w:rPr>
        <w:t xml:space="preserve"> ofert zmienić treść SIWZ. Dokonaną w ten sposób zmianę Zamawiający udostępnia na stronie internetowej na której zamieszczono SIWZ</w:t>
      </w:r>
      <w:r>
        <w:rPr>
          <w:rFonts w:ascii="Arial" w:hAnsi="Arial" w:cs="Arial"/>
          <w:b w:val="0"/>
          <w:sz w:val="22"/>
          <w:szCs w:val="22"/>
        </w:rPr>
        <w:t xml:space="preserve">: </w:t>
      </w:r>
      <w:hyperlink r:id="rId15" w:history="1">
        <w:r w:rsidRPr="00091582">
          <w:rPr>
            <w:rStyle w:val="Hipercze"/>
            <w:rFonts w:ascii="Arial" w:hAnsi="Arial" w:cs="Arial"/>
            <w:b w:val="0"/>
            <w:bCs/>
            <w:sz w:val="22"/>
            <w:szCs w:val="22"/>
          </w:rPr>
          <w:t>http://cuwkobylnica.bip.gov.pl</w:t>
        </w:r>
      </w:hyperlink>
      <w:r w:rsidRPr="00091582">
        <w:rPr>
          <w:rFonts w:ascii="Arial" w:hAnsi="Arial" w:cs="Arial"/>
          <w:b w:val="0"/>
          <w:bCs/>
          <w:sz w:val="22"/>
          <w:szCs w:val="22"/>
        </w:rPr>
        <w:t xml:space="preserve"> </w:t>
      </w:r>
      <w:r w:rsidR="00091582">
        <w:rPr>
          <w:rFonts w:ascii="Arial" w:hAnsi="Arial" w:cs="Arial"/>
          <w:b w:val="0"/>
          <w:bCs/>
          <w:sz w:val="22"/>
          <w:szCs w:val="22"/>
        </w:rPr>
        <w:t xml:space="preserve">, </w:t>
      </w:r>
      <w:hyperlink r:id="rId16" w:history="1">
        <w:r w:rsidR="00091582" w:rsidRPr="00DC60F0">
          <w:rPr>
            <w:rStyle w:val="Hipercze"/>
            <w:rFonts w:ascii="Arial" w:hAnsi="Arial" w:cs="Arial"/>
            <w:b w:val="0"/>
            <w:bCs/>
            <w:sz w:val="22"/>
            <w:szCs w:val="22"/>
          </w:rPr>
          <w:t>http://bip.kobylnica.pl</w:t>
        </w:r>
      </w:hyperlink>
      <w:r w:rsidR="00091582">
        <w:rPr>
          <w:rFonts w:ascii="Arial" w:hAnsi="Arial" w:cs="Arial"/>
          <w:b w:val="0"/>
          <w:bCs/>
          <w:sz w:val="22"/>
          <w:szCs w:val="22"/>
        </w:rPr>
        <w:t xml:space="preserve"> </w:t>
      </w:r>
      <w:r w:rsidRPr="00091582">
        <w:rPr>
          <w:rFonts w:ascii="Arial" w:hAnsi="Arial" w:cs="Arial"/>
          <w:b w:val="0"/>
          <w:bCs/>
          <w:sz w:val="22"/>
          <w:szCs w:val="22"/>
        </w:rPr>
        <w:t>.</w:t>
      </w:r>
    </w:p>
    <w:p w14:paraId="70FA1BA2" w14:textId="77777777" w:rsidR="001E2EF0" w:rsidRPr="003304E2" w:rsidRDefault="001E2EF0" w:rsidP="001E2EF0">
      <w:pPr>
        <w:pStyle w:val="Tekstpodstawowy"/>
        <w:suppressAutoHyphens w:val="0"/>
        <w:spacing w:before="60" w:line="276" w:lineRule="auto"/>
        <w:ind w:left="567"/>
        <w:jc w:val="left"/>
        <w:rPr>
          <w:rFonts w:ascii="Arial" w:hAnsi="Arial" w:cs="Arial"/>
          <w:b w:val="0"/>
          <w:sz w:val="22"/>
          <w:szCs w:val="22"/>
        </w:rPr>
      </w:pPr>
      <w:r w:rsidRPr="003304E2">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14:paraId="46031382" w14:textId="77777777" w:rsidR="001E2EF0" w:rsidRPr="00172556" w:rsidRDefault="001E2EF0" w:rsidP="00D365B9">
      <w:pPr>
        <w:pStyle w:val="Akapitzlist"/>
        <w:numPr>
          <w:ilvl w:val="1"/>
          <w:numId w:val="44"/>
        </w:numPr>
        <w:suppressAutoHyphens/>
        <w:spacing w:before="60" w:after="0"/>
        <w:ind w:left="567" w:hanging="567"/>
        <w:rPr>
          <w:rFonts w:ascii="Arial" w:hAnsi="Arial" w:cs="Arial"/>
          <w:snapToGrid w:val="0"/>
        </w:rPr>
      </w:pPr>
      <w:r w:rsidRPr="00172556">
        <w:rPr>
          <w:rFonts w:ascii="Arial" w:hAnsi="Arial" w:cs="Arial"/>
          <w:snapToGrid w:val="0"/>
        </w:rPr>
        <w:t>Osoby uprawnione do porozumiewania się z Wykonawcami:</w:t>
      </w:r>
    </w:p>
    <w:p w14:paraId="7F102D3A" w14:textId="77777777" w:rsidR="001E2EF0" w:rsidRPr="003304E2" w:rsidRDefault="001E2EF0" w:rsidP="00D365B9">
      <w:pPr>
        <w:pStyle w:val="Akapitzlist"/>
        <w:numPr>
          <w:ilvl w:val="0"/>
          <w:numId w:val="38"/>
        </w:numPr>
        <w:suppressAutoHyphens/>
        <w:spacing w:before="60" w:after="0"/>
        <w:ind w:left="993" w:hanging="426"/>
        <w:rPr>
          <w:rFonts w:ascii="Arial" w:hAnsi="Arial" w:cs="Arial"/>
          <w:snapToGrid w:val="0"/>
        </w:rPr>
      </w:pPr>
      <w:r w:rsidRPr="003304E2">
        <w:rPr>
          <w:rFonts w:ascii="Arial" w:hAnsi="Arial" w:cs="Arial"/>
          <w:snapToGrid w:val="0"/>
        </w:rPr>
        <w:t>w zakresie przedmiotu zamówienia:</w:t>
      </w:r>
    </w:p>
    <w:p w14:paraId="2AA40375" w14:textId="4A77A899" w:rsidR="001E2EF0" w:rsidRPr="00C006D4" w:rsidRDefault="001E3D5F" w:rsidP="00091582">
      <w:pPr>
        <w:spacing w:after="0"/>
        <w:ind w:left="992"/>
        <w:rPr>
          <w:rFonts w:ascii="Arial" w:hAnsi="Arial" w:cs="Arial"/>
          <w:snapToGrid w:val="0"/>
          <w:lang w:val="en-US"/>
        </w:rPr>
      </w:pPr>
      <w:bookmarkStart w:id="40" w:name="_Hlk486324589"/>
      <w:r w:rsidRPr="00817539">
        <w:rPr>
          <w:rFonts w:ascii="Arial" w:hAnsi="Arial" w:cs="Arial"/>
          <w:snapToGrid w:val="0"/>
          <w:lang w:val="en-US"/>
        </w:rPr>
        <w:t>Iwona Kruk</w:t>
      </w:r>
      <w:bookmarkStart w:id="41" w:name="_Hlk34222136"/>
      <w:r w:rsidR="001E2EF0" w:rsidRPr="00817539">
        <w:rPr>
          <w:rFonts w:ascii="Arial" w:hAnsi="Arial" w:cs="Arial"/>
          <w:snapToGrid w:val="0"/>
          <w:lang w:val="en-US"/>
        </w:rPr>
        <w:t xml:space="preserve">, numer tel. </w:t>
      </w:r>
      <w:r w:rsidRPr="00817539">
        <w:rPr>
          <w:rFonts w:ascii="Arial" w:hAnsi="Arial" w:cs="Arial"/>
          <w:snapToGrid w:val="0"/>
          <w:lang w:val="en-US"/>
        </w:rPr>
        <w:t>59 842 90 70 wew. 237</w:t>
      </w:r>
      <w:bookmarkEnd w:id="41"/>
      <w:r w:rsidR="001E2EF0" w:rsidRPr="00817539">
        <w:rPr>
          <w:rFonts w:ascii="Arial" w:hAnsi="Arial" w:cs="Arial"/>
          <w:snapToGrid w:val="0"/>
          <w:lang w:val="en-US"/>
        </w:rPr>
        <w:t xml:space="preserve">, adres </w:t>
      </w:r>
      <w:r w:rsidR="001E2EF0" w:rsidRPr="00C006D4">
        <w:rPr>
          <w:rFonts w:ascii="Arial" w:hAnsi="Arial" w:cs="Arial"/>
          <w:snapToGrid w:val="0"/>
          <w:lang w:val="en-US"/>
        </w:rPr>
        <w:t xml:space="preserve">email: </w:t>
      </w:r>
      <w:hyperlink r:id="rId17" w:history="1">
        <w:r w:rsidRPr="00C006D4">
          <w:rPr>
            <w:rStyle w:val="Hipercze"/>
            <w:rFonts w:ascii="Arial" w:hAnsi="Arial" w:cs="Arial"/>
            <w:snapToGrid w:val="0"/>
            <w:lang w:val="en-US"/>
          </w:rPr>
          <w:t>i.kruk@kobylnica.eu</w:t>
        </w:r>
      </w:hyperlink>
      <w:r w:rsidRPr="00C006D4">
        <w:rPr>
          <w:rFonts w:ascii="Arial" w:hAnsi="Arial" w:cs="Arial"/>
          <w:snapToGrid w:val="0"/>
          <w:lang w:val="en-US"/>
        </w:rPr>
        <w:t xml:space="preserve"> , </w:t>
      </w:r>
      <w:hyperlink r:id="rId18" w:history="1">
        <w:r w:rsidRPr="00C006D4">
          <w:rPr>
            <w:rStyle w:val="Hipercze"/>
            <w:rFonts w:ascii="Arial" w:hAnsi="Arial" w:cs="Arial"/>
            <w:snapToGrid w:val="0"/>
            <w:lang w:val="en-US"/>
          </w:rPr>
          <w:t>kobylnica@kobylnica.pl</w:t>
        </w:r>
      </w:hyperlink>
      <w:r w:rsidRPr="00C006D4">
        <w:rPr>
          <w:rFonts w:ascii="Arial" w:hAnsi="Arial" w:cs="Arial"/>
          <w:snapToGrid w:val="0"/>
          <w:lang w:val="en-US"/>
        </w:rPr>
        <w:t xml:space="preserve"> </w:t>
      </w:r>
      <w:r w:rsidR="001E2EF0" w:rsidRPr="00C006D4">
        <w:rPr>
          <w:rFonts w:ascii="Arial" w:hAnsi="Arial" w:cs="Arial"/>
          <w:snapToGrid w:val="0"/>
          <w:lang w:val="en-US"/>
        </w:rPr>
        <w:t xml:space="preserve">; </w:t>
      </w:r>
      <w:r w:rsidRPr="00C006D4">
        <w:rPr>
          <w:rFonts w:ascii="Arial" w:hAnsi="Arial" w:cs="Arial"/>
          <w:snapToGrid w:val="0"/>
          <w:lang w:val="en-US"/>
        </w:rPr>
        <w:br/>
        <w:t>Alicja Tantała</w:t>
      </w:r>
      <w:r w:rsidRPr="00817539">
        <w:rPr>
          <w:rFonts w:ascii="Arial" w:hAnsi="Arial" w:cs="Arial"/>
          <w:snapToGrid w:val="0"/>
          <w:lang w:val="en-US"/>
        </w:rPr>
        <w:t xml:space="preserve">, numer tel. 59 842 90 70 wew. </w:t>
      </w:r>
      <w:r w:rsidRPr="00935E4F">
        <w:rPr>
          <w:rFonts w:ascii="Arial" w:hAnsi="Arial" w:cs="Arial"/>
          <w:snapToGrid w:val="0"/>
          <w:lang w:val="en-US"/>
        </w:rPr>
        <w:t>23</w:t>
      </w:r>
      <w:r w:rsidR="004169D0" w:rsidRPr="00935E4F">
        <w:rPr>
          <w:rFonts w:ascii="Arial" w:hAnsi="Arial" w:cs="Arial"/>
          <w:snapToGrid w:val="0"/>
          <w:lang w:val="en-US"/>
        </w:rPr>
        <w:t>8</w:t>
      </w:r>
      <w:r w:rsidR="00743CCB" w:rsidRPr="00935E4F">
        <w:rPr>
          <w:rFonts w:ascii="Arial" w:hAnsi="Arial" w:cs="Arial"/>
          <w:snapToGrid w:val="0"/>
          <w:lang w:val="en-US"/>
        </w:rPr>
        <w:t>,</w:t>
      </w:r>
      <w:r w:rsidR="00743CCB" w:rsidRPr="00817539">
        <w:rPr>
          <w:rFonts w:ascii="Arial" w:hAnsi="Arial" w:cs="Arial"/>
          <w:snapToGrid w:val="0"/>
          <w:lang w:val="en-US"/>
        </w:rPr>
        <w:t xml:space="preserve"> adres email: </w:t>
      </w:r>
      <w:hyperlink r:id="rId19" w:history="1">
        <w:r w:rsidR="00743CCB" w:rsidRPr="00C006D4">
          <w:rPr>
            <w:rStyle w:val="Hipercze"/>
            <w:rFonts w:ascii="Arial" w:hAnsi="Arial" w:cs="Arial"/>
            <w:snapToGrid w:val="0"/>
            <w:lang w:val="en-US"/>
          </w:rPr>
          <w:t>a.tantala@kobylnica.eu</w:t>
        </w:r>
      </w:hyperlink>
      <w:r w:rsidR="00743CCB" w:rsidRPr="00C006D4">
        <w:rPr>
          <w:rFonts w:ascii="Arial" w:hAnsi="Arial" w:cs="Arial"/>
          <w:snapToGrid w:val="0"/>
          <w:color w:val="FF0000"/>
          <w:lang w:val="en-US"/>
        </w:rPr>
        <w:t xml:space="preserve"> </w:t>
      </w:r>
      <w:r w:rsidR="00743CCB" w:rsidRPr="00C006D4">
        <w:rPr>
          <w:rFonts w:ascii="Arial" w:hAnsi="Arial" w:cs="Arial"/>
          <w:snapToGrid w:val="0"/>
          <w:lang w:val="en-US"/>
        </w:rPr>
        <w:t>;</w:t>
      </w:r>
      <w:r w:rsidR="00743CCB" w:rsidRPr="00C006D4">
        <w:rPr>
          <w:rFonts w:ascii="Arial" w:hAnsi="Arial" w:cs="Arial"/>
          <w:snapToGrid w:val="0"/>
          <w:color w:val="FF0000"/>
          <w:lang w:val="en-US"/>
        </w:rPr>
        <w:t xml:space="preserve"> </w:t>
      </w:r>
      <w:hyperlink r:id="rId20" w:history="1">
        <w:r w:rsidR="00743CCB" w:rsidRPr="00C006D4">
          <w:rPr>
            <w:rStyle w:val="Hipercze"/>
            <w:rFonts w:ascii="Arial" w:hAnsi="Arial" w:cs="Arial"/>
            <w:snapToGrid w:val="0"/>
            <w:lang w:val="en-US"/>
          </w:rPr>
          <w:t>kobylnica@kobylnica.pl</w:t>
        </w:r>
      </w:hyperlink>
      <w:r w:rsidR="00743CCB" w:rsidRPr="00C006D4">
        <w:rPr>
          <w:rFonts w:ascii="Arial" w:hAnsi="Arial" w:cs="Arial"/>
          <w:snapToGrid w:val="0"/>
          <w:color w:val="FF0000"/>
          <w:lang w:val="en-US"/>
        </w:rPr>
        <w:t xml:space="preserve"> </w:t>
      </w:r>
      <w:r w:rsidR="00743CCB" w:rsidRPr="00C006D4">
        <w:rPr>
          <w:rFonts w:ascii="Arial" w:hAnsi="Arial" w:cs="Arial"/>
          <w:snapToGrid w:val="0"/>
          <w:lang w:val="en-US"/>
        </w:rPr>
        <w:t>;</w:t>
      </w:r>
    </w:p>
    <w:bookmarkEnd w:id="40"/>
    <w:p w14:paraId="71255CDE" w14:textId="77777777" w:rsidR="001E2EF0" w:rsidRPr="003304E2" w:rsidRDefault="001E2EF0" w:rsidP="00D365B9">
      <w:pPr>
        <w:pStyle w:val="Akapitzlist"/>
        <w:numPr>
          <w:ilvl w:val="0"/>
          <w:numId w:val="38"/>
        </w:numPr>
        <w:suppressAutoHyphens/>
        <w:spacing w:before="60" w:after="0"/>
        <w:ind w:left="993" w:hanging="426"/>
        <w:rPr>
          <w:rFonts w:ascii="Arial" w:hAnsi="Arial" w:cs="Arial"/>
          <w:snapToGrid w:val="0"/>
        </w:rPr>
      </w:pPr>
      <w:r w:rsidRPr="003304E2">
        <w:rPr>
          <w:rFonts w:ascii="Arial" w:hAnsi="Arial" w:cs="Arial"/>
          <w:snapToGrid w:val="0"/>
        </w:rPr>
        <w:t>w zakresie procedury:</w:t>
      </w:r>
    </w:p>
    <w:p w14:paraId="4168A7C9" w14:textId="1F04E5E8" w:rsidR="001E2EF0" w:rsidRPr="003304E2" w:rsidRDefault="001E2EF0" w:rsidP="004E484F">
      <w:pPr>
        <w:pStyle w:val="Akapitzlist"/>
        <w:spacing w:before="60"/>
        <w:ind w:left="993"/>
        <w:rPr>
          <w:rFonts w:ascii="Arial" w:hAnsi="Arial" w:cs="Arial"/>
          <w:snapToGrid w:val="0"/>
        </w:rPr>
      </w:pPr>
      <w:r>
        <w:rPr>
          <w:rFonts w:ascii="Arial" w:hAnsi="Arial" w:cs="Arial"/>
          <w:snapToGrid w:val="0"/>
        </w:rPr>
        <w:t>Agnieszka Skwira</w:t>
      </w:r>
      <w:r w:rsidRPr="003304E2">
        <w:rPr>
          <w:rFonts w:ascii="Arial" w:hAnsi="Arial" w:cs="Arial"/>
          <w:snapToGrid w:val="0"/>
        </w:rPr>
        <w:t xml:space="preserve"> tel. 59 841 59 20</w:t>
      </w:r>
      <w:r>
        <w:rPr>
          <w:rFonts w:ascii="Arial" w:hAnsi="Arial" w:cs="Arial"/>
          <w:snapToGrid w:val="0"/>
        </w:rPr>
        <w:t xml:space="preserve"> wew. 105</w:t>
      </w:r>
      <w:r w:rsidRPr="003304E2">
        <w:rPr>
          <w:rFonts w:ascii="Arial" w:hAnsi="Arial" w:cs="Arial"/>
          <w:snapToGrid w:val="0"/>
        </w:rPr>
        <w:t xml:space="preserve">, </w:t>
      </w:r>
      <w:r>
        <w:rPr>
          <w:rFonts w:ascii="Arial" w:hAnsi="Arial" w:cs="Arial"/>
          <w:snapToGrid w:val="0"/>
        </w:rPr>
        <w:t xml:space="preserve">adres </w:t>
      </w:r>
      <w:r w:rsidRPr="003304E2">
        <w:rPr>
          <w:rFonts w:ascii="Arial" w:hAnsi="Arial" w:cs="Arial"/>
          <w:snapToGrid w:val="0"/>
        </w:rPr>
        <w:t>email</w:t>
      </w:r>
      <w:r>
        <w:rPr>
          <w:rFonts w:ascii="Arial" w:hAnsi="Arial" w:cs="Arial"/>
          <w:snapToGrid w:val="0"/>
        </w:rPr>
        <w:t xml:space="preserve">: </w:t>
      </w:r>
      <w:hyperlink r:id="rId21" w:history="1">
        <w:r w:rsidR="001E3D5F" w:rsidRPr="005E300E">
          <w:rPr>
            <w:rStyle w:val="Hipercze"/>
            <w:rFonts w:ascii="Arial" w:hAnsi="Arial" w:cs="Arial"/>
            <w:snapToGrid w:val="0"/>
          </w:rPr>
          <w:t>a.skwira@kobylnica.pl</w:t>
        </w:r>
      </w:hyperlink>
      <w:r w:rsidR="004E484F">
        <w:rPr>
          <w:rFonts w:ascii="Arial" w:hAnsi="Arial" w:cs="Arial"/>
          <w:snapToGrid w:val="0"/>
        </w:rPr>
        <w:t>,</w:t>
      </w:r>
      <w:r>
        <w:rPr>
          <w:rFonts w:ascii="Arial" w:hAnsi="Arial" w:cs="Arial"/>
          <w:snapToGrid w:val="0"/>
        </w:rPr>
        <w:t xml:space="preserve"> </w:t>
      </w:r>
      <w:hyperlink r:id="rId22" w:history="1">
        <w:r w:rsidRPr="0076473E">
          <w:rPr>
            <w:rStyle w:val="Hipercze"/>
            <w:rFonts w:ascii="Arial" w:hAnsi="Arial" w:cs="Arial"/>
            <w:snapToGrid w:val="0"/>
          </w:rPr>
          <w:t>cuw@kobylnica.pl</w:t>
        </w:r>
      </w:hyperlink>
      <w:r>
        <w:rPr>
          <w:rFonts w:ascii="Arial" w:hAnsi="Arial" w:cs="Arial"/>
          <w:snapToGrid w:val="0"/>
        </w:rPr>
        <w:t xml:space="preserve"> , </w:t>
      </w:r>
      <w:r>
        <w:rPr>
          <w:rFonts w:ascii="Arial" w:hAnsi="Arial" w:cs="Arial"/>
          <w:snapToGrid w:val="0"/>
        </w:rPr>
        <w:br/>
        <w:t>wyłącznie w sposób określony w ust. 9.1, co oznacza, że Zamawiający nie udziela informacji ustnie i telefonicznie.</w:t>
      </w:r>
    </w:p>
    <w:p w14:paraId="66F99CAA" w14:textId="24A3E0FF" w:rsidR="001E2EF0" w:rsidRPr="00232B66" w:rsidRDefault="001E2EF0" w:rsidP="001E2EF0">
      <w:pPr>
        <w:pStyle w:val="Nagwek1"/>
        <w:rPr>
          <w:snapToGrid w:val="0"/>
          <w:highlight w:val="lightGray"/>
        </w:rPr>
      </w:pPr>
      <w:bookmarkStart w:id="42" w:name="_Toc33080282"/>
      <w:r w:rsidRPr="00232B66">
        <w:rPr>
          <w:snapToGrid w:val="0"/>
          <w:highlight w:val="lightGray"/>
        </w:rPr>
        <w:t xml:space="preserve">ROZDZIAŁ </w:t>
      </w:r>
      <w:r w:rsidRPr="00D732CC">
        <w:rPr>
          <w:snapToGrid w:val="0"/>
          <w:highlight w:val="lightGray"/>
        </w:rPr>
        <w:t xml:space="preserve">10 </w:t>
      </w:r>
      <w:r w:rsidRPr="00232B66">
        <w:rPr>
          <w:snapToGrid w:val="0"/>
          <w:highlight w:val="lightGray"/>
        </w:rPr>
        <w:t>WYMAGANIA DOTYCZĄCE WADIUM</w:t>
      </w:r>
      <w:bookmarkEnd w:id="42"/>
      <w:r w:rsidRPr="00232B66">
        <w:rPr>
          <w:snapToGrid w:val="0"/>
          <w:highlight w:val="lightGray"/>
        </w:rPr>
        <w:t xml:space="preserve"> </w:t>
      </w:r>
    </w:p>
    <w:p w14:paraId="02B0449D" w14:textId="18FDFAD8" w:rsidR="00817539" w:rsidRPr="00817539" w:rsidRDefault="00817539" w:rsidP="00817539">
      <w:pPr>
        <w:autoSpaceDE w:val="0"/>
        <w:spacing w:after="40"/>
        <w:rPr>
          <w:rFonts w:ascii="Arial" w:hAnsi="Arial" w:cs="Arial"/>
          <w:snapToGrid w:val="0"/>
        </w:rPr>
      </w:pPr>
      <w:r w:rsidRPr="00817539">
        <w:rPr>
          <w:rFonts w:ascii="Arial" w:hAnsi="Arial" w:cs="Arial"/>
          <w:snapToGrid w:val="0"/>
        </w:rPr>
        <w:t>Zamawiający nie żąda wniesienia wadium.</w:t>
      </w:r>
    </w:p>
    <w:p w14:paraId="390D164C" w14:textId="77777777" w:rsidR="001E2EF0" w:rsidRPr="00941A9E" w:rsidRDefault="001E2EF0" w:rsidP="001E2EF0">
      <w:pPr>
        <w:pStyle w:val="Nagwek1"/>
        <w:rPr>
          <w:snapToGrid w:val="0"/>
          <w:highlight w:val="lightGray"/>
        </w:rPr>
      </w:pPr>
      <w:bookmarkStart w:id="43" w:name="_Toc33080283"/>
      <w:r w:rsidRPr="00C67C46">
        <w:rPr>
          <w:snapToGrid w:val="0"/>
          <w:highlight w:val="lightGray"/>
        </w:rPr>
        <w:t xml:space="preserve">ROZDZIAŁ 11 </w:t>
      </w:r>
      <w:r w:rsidRPr="00941A9E">
        <w:rPr>
          <w:snapToGrid w:val="0"/>
          <w:highlight w:val="lightGray"/>
        </w:rPr>
        <w:t>TERMIN ZWIĄZANIA OFERTĄ</w:t>
      </w:r>
      <w:bookmarkEnd w:id="43"/>
      <w:r w:rsidRPr="00941A9E">
        <w:rPr>
          <w:snapToGrid w:val="0"/>
          <w:highlight w:val="lightGray"/>
        </w:rPr>
        <w:t xml:space="preserve"> </w:t>
      </w:r>
    </w:p>
    <w:p w14:paraId="461D2D5D" w14:textId="77777777" w:rsidR="001E2EF0" w:rsidRPr="00027A16" w:rsidRDefault="001E2EF0" w:rsidP="00D365B9">
      <w:pPr>
        <w:pStyle w:val="Akapitzlist"/>
        <w:numPr>
          <w:ilvl w:val="1"/>
          <w:numId w:val="47"/>
        </w:numPr>
        <w:tabs>
          <w:tab w:val="left" w:pos="567"/>
        </w:tabs>
        <w:suppressAutoHyphens/>
        <w:spacing w:after="40"/>
        <w:rPr>
          <w:rFonts w:ascii="Arial" w:hAnsi="Arial" w:cs="Arial"/>
        </w:rPr>
      </w:pPr>
      <w:r w:rsidRPr="00027A16">
        <w:rPr>
          <w:rFonts w:ascii="Arial" w:hAnsi="Arial" w:cs="Arial"/>
        </w:rPr>
        <w:t>Wykonawca pozostaje związany ofertą przez okres 30 dni.</w:t>
      </w:r>
    </w:p>
    <w:p w14:paraId="686214C3" w14:textId="77777777" w:rsidR="001E2EF0" w:rsidRPr="00027A16" w:rsidRDefault="001E2EF0" w:rsidP="00D365B9">
      <w:pPr>
        <w:pStyle w:val="Akapitzlist"/>
        <w:numPr>
          <w:ilvl w:val="1"/>
          <w:numId w:val="47"/>
        </w:numPr>
        <w:tabs>
          <w:tab w:val="left" w:pos="567"/>
        </w:tabs>
        <w:suppressAutoHyphens/>
        <w:spacing w:after="40"/>
        <w:rPr>
          <w:rFonts w:ascii="Arial" w:hAnsi="Arial" w:cs="Arial"/>
        </w:rPr>
      </w:pPr>
      <w:r w:rsidRPr="00027A16">
        <w:rPr>
          <w:rFonts w:ascii="Arial" w:hAnsi="Arial" w:cs="Arial"/>
        </w:rPr>
        <w:t>Bieg terminu związania ofertą rozpoczyna się wraz z upływem terminu składania ofert.</w:t>
      </w:r>
    </w:p>
    <w:p w14:paraId="15C35DBA" w14:textId="2E1C4423" w:rsidR="001E2EF0" w:rsidRPr="00424CB5" w:rsidRDefault="001E2EF0" w:rsidP="00D365B9">
      <w:pPr>
        <w:pStyle w:val="Akapitzlist"/>
        <w:numPr>
          <w:ilvl w:val="1"/>
          <w:numId w:val="47"/>
        </w:numPr>
        <w:tabs>
          <w:tab w:val="left" w:pos="567"/>
        </w:tabs>
        <w:suppressAutoHyphens/>
        <w:spacing w:after="40"/>
        <w:rPr>
          <w:rFonts w:ascii="Arial" w:hAnsi="Arial" w:cs="Arial"/>
        </w:rPr>
      </w:pPr>
      <w:r w:rsidRPr="00424CB5">
        <w:rPr>
          <w:rStyle w:val="FontStyle62"/>
          <w:rFonts w:ascii="Arial" w:hAnsi="Arial" w:cs="Arial"/>
          <w:b w:val="0"/>
          <w:color w:val="auto"/>
        </w:rPr>
        <w:t>W przypadku wniesienia odwołania po upływie terminu składania ofert bieg terminu związania ofertą ulega zawieszeniu do czasu ogłoszenia orzeczenia przez Krajową Izbę Odwoławczą.</w:t>
      </w:r>
    </w:p>
    <w:p w14:paraId="02EF56BB" w14:textId="77777777" w:rsidR="001E2EF0" w:rsidRPr="00A71C33" w:rsidRDefault="001E2EF0" w:rsidP="00D365B9">
      <w:pPr>
        <w:pStyle w:val="Akapitzlist"/>
        <w:numPr>
          <w:ilvl w:val="1"/>
          <w:numId w:val="47"/>
        </w:numPr>
        <w:tabs>
          <w:tab w:val="left" w:pos="567"/>
        </w:tabs>
        <w:spacing w:after="40"/>
        <w:rPr>
          <w:rFonts w:ascii="Arial" w:hAnsi="Arial" w:cs="Arial"/>
        </w:rPr>
      </w:pPr>
      <w:r w:rsidRPr="00A71C33">
        <w:rPr>
          <w:rFonts w:ascii="Arial" w:hAnsi="Arial" w:cs="Arial"/>
        </w:rPr>
        <w:t xml:space="preserve">Wykonawca samodzielnie lub na wniosek Zamawiającego może przedłużyć termin związania ofertą, z tym, że Zamawiający może tylko raz, co najmniej </w:t>
      </w:r>
      <w:r w:rsidRPr="00896BC3">
        <w:rPr>
          <w:rFonts w:ascii="Arial" w:hAnsi="Arial" w:cs="Arial"/>
          <w:b/>
          <w:bCs/>
        </w:rPr>
        <w:t>na 3 dni</w:t>
      </w:r>
      <w:r w:rsidRPr="00896BC3">
        <w:rPr>
          <w:rFonts w:ascii="Arial" w:hAnsi="Arial" w:cs="Arial"/>
        </w:rPr>
        <w:t xml:space="preserve"> </w:t>
      </w:r>
      <w:r w:rsidRPr="00A71C33">
        <w:rPr>
          <w:rFonts w:ascii="Arial" w:hAnsi="Arial" w:cs="Arial"/>
        </w:rPr>
        <w:t>przed upływem terminu związania ofertą, zwrócić się do Wykonawców o wyrażenie zgody na przedłużenie tego terminu o oznaczony okres, nie dłuższy jednak niż 60 dni.</w:t>
      </w:r>
    </w:p>
    <w:p w14:paraId="32DEF337" w14:textId="77777777" w:rsidR="001E2EF0" w:rsidRPr="00424CB5" w:rsidRDefault="001E2EF0" w:rsidP="001E2EF0">
      <w:pPr>
        <w:pStyle w:val="Nagwek1"/>
        <w:rPr>
          <w:highlight w:val="lightGray"/>
        </w:rPr>
      </w:pPr>
      <w:bookmarkStart w:id="44" w:name="_Toc33080284"/>
      <w:r w:rsidRPr="00424CB5">
        <w:rPr>
          <w:highlight w:val="lightGray"/>
        </w:rPr>
        <w:t>ROZDZIAŁ 12 OPIS SPOSOBU PRZYGOTOWYWANIA OFERTY</w:t>
      </w:r>
      <w:bookmarkEnd w:id="44"/>
      <w:r w:rsidRPr="00424CB5">
        <w:rPr>
          <w:highlight w:val="lightGray"/>
        </w:rPr>
        <w:t xml:space="preserve"> </w:t>
      </w:r>
    </w:p>
    <w:p w14:paraId="2E255010" w14:textId="77777777" w:rsidR="001E2EF0" w:rsidRPr="00404C55" w:rsidRDefault="001E2EF0" w:rsidP="00D365B9">
      <w:pPr>
        <w:pStyle w:val="Akapitzlist"/>
        <w:widowControl w:val="0"/>
        <w:numPr>
          <w:ilvl w:val="1"/>
          <w:numId w:val="49"/>
        </w:numPr>
        <w:suppressAutoHyphens/>
        <w:spacing w:after="40"/>
        <w:ind w:left="567" w:hanging="567"/>
        <w:rPr>
          <w:rFonts w:ascii="Arial" w:hAnsi="Arial" w:cs="Arial"/>
        </w:rPr>
      </w:pPr>
      <w:r w:rsidRPr="00404C55">
        <w:rPr>
          <w:rFonts w:ascii="Arial" w:hAnsi="Arial" w:cs="Arial"/>
        </w:rPr>
        <w:t xml:space="preserve">Każdy Wykonawca może złożyć tylko jedną ofertę obejmującą realizację przedmiotu zamówienia. Treść oferty musi odpowiadać treści SIWZ. </w:t>
      </w:r>
    </w:p>
    <w:p w14:paraId="687D4070" w14:textId="77777777" w:rsidR="001E2EF0" w:rsidRPr="00404C55" w:rsidRDefault="001E2EF0" w:rsidP="00D365B9">
      <w:pPr>
        <w:pStyle w:val="Akapitzlist"/>
        <w:widowControl w:val="0"/>
        <w:numPr>
          <w:ilvl w:val="1"/>
          <w:numId w:val="49"/>
        </w:numPr>
        <w:tabs>
          <w:tab w:val="left" w:pos="567"/>
        </w:tabs>
        <w:suppressAutoHyphens/>
        <w:spacing w:after="40"/>
        <w:rPr>
          <w:rFonts w:ascii="Arial" w:hAnsi="Arial" w:cs="Arial"/>
        </w:rPr>
      </w:pPr>
      <w:r w:rsidRPr="00404C55">
        <w:rPr>
          <w:rFonts w:ascii="Arial" w:hAnsi="Arial" w:cs="Arial"/>
        </w:rPr>
        <w:t>Ofertę należy sporządzić w języku polskim z zachowaniem formy pisemnej pod rygorem nieważności.</w:t>
      </w:r>
    </w:p>
    <w:p w14:paraId="281E0598" w14:textId="77777777"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sidRPr="0076369B">
        <w:rPr>
          <w:rFonts w:ascii="Arial" w:hAnsi="Arial" w:cs="Arial"/>
        </w:rPr>
        <w:t xml:space="preserve">Wykonawca składa ofertę na własny koszt i ryzyko tzn. ponosi wszelkie konsekwencje </w:t>
      </w:r>
      <w:r w:rsidRPr="0076369B">
        <w:rPr>
          <w:rFonts w:ascii="Arial" w:hAnsi="Arial" w:cs="Arial"/>
        </w:rPr>
        <w:lastRenderedPageBreak/>
        <w:t>oraz koszty związane z przygotowaniem i złożeniem oferty.</w:t>
      </w:r>
    </w:p>
    <w:p w14:paraId="22C96A31" w14:textId="74211CA2" w:rsidR="001E2EF0" w:rsidRPr="003056AD" w:rsidRDefault="001E2EF0" w:rsidP="00D365B9">
      <w:pPr>
        <w:pStyle w:val="Akapitzlist"/>
        <w:widowControl w:val="0"/>
        <w:numPr>
          <w:ilvl w:val="1"/>
          <w:numId w:val="49"/>
        </w:numPr>
        <w:tabs>
          <w:tab w:val="left" w:pos="567"/>
        </w:tabs>
        <w:suppressAutoHyphens/>
        <w:spacing w:after="40"/>
        <w:rPr>
          <w:rFonts w:ascii="Arial" w:hAnsi="Arial" w:cs="Arial"/>
        </w:rPr>
      </w:pPr>
      <w:r w:rsidRPr="0076369B">
        <w:rPr>
          <w:rFonts w:ascii="Arial" w:hAnsi="Arial" w:cs="Arial"/>
        </w:rPr>
        <w:t xml:space="preserve">Ofertę należy sporządzić </w:t>
      </w:r>
      <w:r w:rsidR="00424CB5">
        <w:rPr>
          <w:rFonts w:ascii="Arial" w:hAnsi="Arial" w:cs="Arial"/>
        </w:rPr>
        <w:t xml:space="preserve">w formie pisemnej </w:t>
      </w:r>
      <w:r w:rsidRPr="0076369B">
        <w:rPr>
          <w:rFonts w:ascii="Arial" w:hAnsi="Arial" w:cs="Arial"/>
        </w:rPr>
        <w:t xml:space="preserve">według </w:t>
      </w:r>
      <w:r>
        <w:rPr>
          <w:rFonts w:ascii="Arial" w:hAnsi="Arial" w:cs="Arial"/>
        </w:rPr>
        <w:t>F</w:t>
      </w:r>
      <w:r w:rsidRPr="0076369B">
        <w:rPr>
          <w:rFonts w:ascii="Arial" w:hAnsi="Arial" w:cs="Arial"/>
        </w:rPr>
        <w:t xml:space="preserve">ormularza oferty </w:t>
      </w:r>
      <w:r>
        <w:rPr>
          <w:rFonts w:ascii="Arial" w:hAnsi="Arial" w:cs="Arial"/>
        </w:rPr>
        <w:t xml:space="preserve">stanowiącego </w:t>
      </w:r>
      <w:r w:rsidRPr="0076369B">
        <w:rPr>
          <w:rFonts w:ascii="Arial" w:hAnsi="Arial" w:cs="Arial"/>
          <w:b/>
        </w:rPr>
        <w:t>Załącznik Nr 1 do SIWZ</w:t>
      </w:r>
      <w:r w:rsidRPr="0076369B">
        <w:rPr>
          <w:rFonts w:ascii="Arial" w:hAnsi="Arial" w:cs="Arial"/>
        </w:rPr>
        <w:t xml:space="preserve"> oraz załączyć</w:t>
      </w:r>
      <w:r w:rsidR="00935E4F">
        <w:rPr>
          <w:rFonts w:ascii="Arial" w:hAnsi="Arial" w:cs="Arial"/>
        </w:rPr>
        <w:t xml:space="preserve"> oświadczenia i</w:t>
      </w:r>
      <w:r w:rsidRPr="0076369B">
        <w:rPr>
          <w:rFonts w:ascii="Arial" w:hAnsi="Arial" w:cs="Arial"/>
        </w:rPr>
        <w:t xml:space="preserve"> dokumenty, o których mowa </w:t>
      </w:r>
      <w:r w:rsidR="00935E4F">
        <w:rPr>
          <w:rFonts w:ascii="Arial" w:hAnsi="Arial" w:cs="Arial"/>
        </w:rPr>
        <w:br/>
      </w:r>
      <w:r w:rsidRPr="003056AD">
        <w:rPr>
          <w:rFonts w:ascii="Arial" w:hAnsi="Arial" w:cs="Arial"/>
        </w:rPr>
        <w:t xml:space="preserve">w Rozdziale 7 ust. 7.1. </w:t>
      </w:r>
    </w:p>
    <w:p w14:paraId="23FBA8B4" w14:textId="0430BFA5" w:rsidR="001E2EF0" w:rsidRPr="007F728F" w:rsidRDefault="001E2EF0" w:rsidP="00D365B9">
      <w:pPr>
        <w:pStyle w:val="Akapitzlist"/>
        <w:widowControl w:val="0"/>
        <w:numPr>
          <w:ilvl w:val="1"/>
          <w:numId w:val="49"/>
        </w:numPr>
        <w:tabs>
          <w:tab w:val="left" w:pos="567"/>
        </w:tabs>
        <w:suppressAutoHyphens/>
        <w:spacing w:after="40"/>
        <w:rPr>
          <w:rFonts w:ascii="Arial" w:hAnsi="Arial" w:cs="Arial"/>
        </w:rPr>
      </w:pPr>
      <w:r>
        <w:rPr>
          <w:rFonts w:ascii="Arial" w:hAnsi="Arial" w:cs="Arial"/>
        </w:rPr>
        <w:t>O</w:t>
      </w:r>
      <w:r w:rsidRPr="0076369B">
        <w:rPr>
          <w:rFonts w:ascii="Arial" w:hAnsi="Arial" w:cs="Arial"/>
        </w:rPr>
        <w:t xml:space="preserve">ferta </w:t>
      </w:r>
      <w:r w:rsidRPr="008F17A7">
        <w:rPr>
          <w:rFonts w:ascii="Arial" w:hAnsi="Arial" w:cs="Arial"/>
        </w:rPr>
        <w:t xml:space="preserve">wraz z załącznikami powinna być podpisana przez Wykonawcę </w:t>
      </w:r>
      <w:r>
        <w:rPr>
          <w:rFonts w:ascii="Arial" w:hAnsi="Arial" w:cs="Arial"/>
        </w:rPr>
        <w:t xml:space="preserve">lub </w:t>
      </w:r>
      <w:r w:rsidRPr="0076369B">
        <w:rPr>
          <w:rFonts w:ascii="Arial" w:hAnsi="Arial" w:cs="Arial"/>
        </w:rPr>
        <w:t xml:space="preserve">osobę upoważnioną do reprezentowania Wykonawcy, zgodnie z formą reprezentacji Wykonawcy określoną w </w:t>
      </w:r>
      <w:r>
        <w:rPr>
          <w:rFonts w:ascii="Arial" w:hAnsi="Arial" w:cs="Arial"/>
        </w:rPr>
        <w:t xml:space="preserve">dokumentach </w:t>
      </w:r>
      <w:r w:rsidRPr="0076369B">
        <w:rPr>
          <w:rFonts w:ascii="Arial" w:hAnsi="Arial" w:cs="Arial"/>
        </w:rPr>
        <w:t>rejestr</w:t>
      </w:r>
      <w:r>
        <w:rPr>
          <w:rFonts w:ascii="Arial" w:hAnsi="Arial" w:cs="Arial"/>
        </w:rPr>
        <w:t>owych</w:t>
      </w:r>
      <w:r w:rsidRPr="0076369B">
        <w:rPr>
          <w:rFonts w:ascii="Arial" w:hAnsi="Arial" w:cs="Arial"/>
        </w:rPr>
        <w:t xml:space="preserve"> lub innym dokumencie, właściwym dla danej formy organizacyjnej Wykonawcy albo przez upełnomocnionego przedstawiciela Wykonawcy.</w:t>
      </w:r>
      <w:r w:rsidR="00C04FC8">
        <w:rPr>
          <w:rFonts w:ascii="Arial" w:hAnsi="Arial" w:cs="Arial"/>
        </w:rPr>
        <w:t xml:space="preserve"> </w:t>
      </w:r>
      <w:r w:rsidR="00C04FC8" w:rsidRPr="007F728F">
        <w:rPr>
          <w:rFonts w:ascii="Arial" w:hAnsi="Arial" w:cs="Arial"/>
        </w:rPr>
        <w:t>Podpisy powinny być czytelne pozwalające zidentyfikować osobę podpisującą lub opatrzone pieczątką imienną.</w:t>
      </w:r>
    </w:p>
    <w:p w14:paraId="0883BF23" w14:textId="0F583E39"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Pr>
          <w:rFonts w:ascii="Arial" w:hAnsi="Arial" w:cs="Arial"/>
        </w:rPr>
        <w:t>W</w:t>
      </w:r>
      <w:r w:rsidRPr="0076369B">
        <w:rPr>
          <w:rFonts w:ascii="Arial" w:hAnsi="Arial" w:cs="Arial"/>
        </w:rPr>
        <w:t xml:space="preserve">szystkie zadrukowane strony oferty </w:t>
      </w:r>
      <w:r w:rsidR="00562CD6">
        <w:rPr>
          <w:rFonts w:ascii="Arial" w:hAnsi="Arial" w:cs="Arial"/>
        </w:rPr>
        <w:t xml:space="preserve">i jej załączniki </w:t>
      </w:r>
      <w:r w:rsidRPr="0076369B">
        <w:rPr>
          <w:rFonts w:ascii="Arial" w:hAnsi="Arial" w:cs="Arial"/>
        </w:rPr>
        <w:t>zaleca się kolejno ponumerować</w:t>
      </w:r>
      <w:r w:rsidR="00562CD6">
        <w:rPr>
          <w:rFonts w:ascii="Arial" w:hAnsi="Arial" w:cs="Arial"/>
        </w:rPr>
        <w:t xml:space="preserve"> i parafować przez osobę podpisująca ofertę</w:t>
      </w:r>
      <w:r w:rsidRPr="0076369B">
        <w:rPr>
          <w:rFonts w:ascii="Arial" w:hAnsi="Arial" w:cs="Arial"/>
        </w:rPr>
        <w:t xml:space="preserve">. Wszystkie strony (kartki) zaleca się spiąć (zszyć) w sposób uniemożliwiający dekompletację. </w:t>
      </w:r>
    </w:p>
    <w:p w14:paraId="4148489A" w14:textId="77777777"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sidRPr="008F17A7">
        <w:rPr>
          <w:rFonts w:ascii="Arial" w:hAnsi="Arial" w:cs="Arial"/>
        </w:rPr>
        <w:t>Poprawki powinny być naniesione czytelnie</w:t>
      </w:r>
      <w:r>
        <w:rPr>
          <w:rFonts w:ascii="Arial" w:hAnsi="Arial" w:cs="Arial"/>
        </w:rPr>
        <w:t xml:space="preserve">, </w:t>
      </w:r>
      <w:r w:rsidRPr="0076369B">
        <w:rPr>
          <w:rFonts w:ascii="Arial" w:hAnsi="Arial" w:cs="Arial"/>
        </w:rPr>
        <w:t>poprzez skreślenie</w:t>
      </w:r>
      <w:r>
        <w:rPr>
          <w:rFonts w:ascii="Arial" w:hAnsi="Arial" w:cs="Arial"/>
        </w:rPr>
        <w:t xml:space="preserve">. </w:t>
      </w:r>
      <w:r w:rsidRPr="0076369B">
        <w:rPr>
          <w:rFonts w:ascii="Arial" w:hAnsi="Arial" w:cs="Arial"/>
        </w:rPr>
        <w:t>Wszelkie poprawki lub zmiany w tekście oferty zaleca się parafować i datować własnoręcznie przez osobę podpisującą ofertę.</w:t>
      </w:r>
    </w:p>
    <w:p w14:paraId="102C9463" w14:textId="194553BD" w:rsidR="0086293D" w:rsidRDefault="001E2EF0" w:rsidP="00D365B9">
      <w:pPr>
        <w:pStyle w:val="Akapitzlist"/>
        <w:widowControl w:val="0"/>
        <w:numPr>
          <w:ilvl w:val="1"/>
          <w:numId w:val="49"/>
        </w:numPr>
        <w:tabs>
          <w:tab w:val="left" w:pos="567"/>
        </w:tabs>
        <w:suppressAutoHyphens/>
        <w:spacing w:after="120"/>
        <w:rPr>
          <w:rFonts w:ascii="Arial" w:hAnsi="Arial" w:cs="Arial"/>
        </w:rPr>
      </w:pPr>
      <w:r w:rsidRPr="00D510E8">
        <w:rPr>
          <w:rFonts w:ascii="Arial" w:hAnsi="Arial" w:cs="Arial"/>
        </w:rPr>
        <w:t>Ofertę należy złożyć w dwóch nieprzejrzystych, zamkniętych i nienaruszonych opakowaniach. Opakowanie zewnętrzne i wewnętrzne powinny być zaadresowane na adres</w:t>
      </w:r>
      <w:r w:rsidR="00174A0C">
        <w:rPr>
          <w:rFonts w:ascii="Arial" w:hAnsi="Arial" w:cs="Arial"/>
        </w:rPr>
        <w:t>:</w:t>
      </w:r>
      <w:r w:rsidRPr="00D510E8">
        <w:rPr>
          <w:rFonts w:ascii="Arial" w:hAnsi="Arial" w:cs="Arial"/>
        </w:rPr>
        <w:t xml:space="preserve"> </w:t>
      </w:r>
      <w:r w:rsidR="00D510E8" w:rsidRPr="00D510E8">
        <w:rPr>
          <w:rFonts w:ascii="Arial" w:hAnsi="Arial" w:cs="Arial"/>
          <w:b/>
          <w:bCs/>
        </w:rPr>
        <w:t>Urz</w:t>
      </w:r>
      <w:r w:rsidR="00174A0C">
        <w:rPr>
          <w:rFonts w:ascii="Arial" w:hAnsi="Arial" w:cs="Arial"/>
          <w:b/>
          <w:bCs/>
        </w:rPr>
        <w:t>ą</w:t>
      </w:r>
      <w:r w:rsidR="00D510E8" w:rsidRPr="00D510E8">
        <w:rPr>
          <w:rFonts w:ascii="Arial" w:hAnsi="Arial" w:cs="Arial"/>
          <w:b/>
          <w:bCs/>
        </w:rPr>
        <w:t>d Gminy Kobylnica, ul. Główna 20, 76-251 Kobylnica</w:t>
      </w:r>
      <w:r w:rsidRPr="00D510E8">
        <w:rPr>
          <w:rFonts w:ascii="Arial" w:hAnsi="Arial" w:cs="Arial"/>
        </w:rPr>
        <w:t xml:space="preserve"> </w:t>
      </w:r>
    </w:p>
    <w:p w14:paraId="0D162034" w14:textId="03312A33" w:rsidR="001E2EF0" w:rsidRDefault="00D510E8" w:rsidP="0086293D">
      <w:pPr>
        <w:pStyle w:val="Akapitzlist"/>
        <w:widowControl w:val="0"/>
        <w:tabs>
          <w:tab w:val="left" w:pos="567"/>
        </w:tabs>
        <w:suppressAutoHyphens/>
        <w:spacing w:after="120"/>
        <w:ind w:left="420"/>
        <w:rPr>
          <w:rFonts w:ascii="Arial" w:hAnsi="Arial" w:cs="Arial"/>
        </w:rPr>
      </w:pPr>
      <w:r>
        <w:rPr>
          <w:rFonts w:ascii="Arial" w:hAnsi="Arial" w:cs="Arial"/>
        </w:rPr>
        <w:t>i</w:t>
      </w:r>
      <w:r w:rsidR="001E2EF0" w:rsidRPr="00D510E8">
        <w:rPr>
          <w:rFonts w:ascii="Arial" w:hAnsi="Arial" w:cs="Arial"/>
        </w:rPr>
        <w:t xml:space="preserve"> posiadać dopisek o treści:</w:t>
      </w:r>
    </w:p>
    <w:p w14:paraId="24DE1FB8" w14:textId="77777777" w:rsidR="001E2EF0" w:rsidRPr="00D510E8" w:rsidRDefault="001E2EF0" w:rsidP="00174A0C">
      <w:pPr>
        <w:pStyle w:val="Akapitzlist"/>
        <w:widowControl w:val="0"/>
        <w:tabs>
          <w:tab w:val="left" w:pos="567"/>
        </w:tabs>
        <w:spacing w:before="240" w:line="360" w:lineRule="auto"/>
        <w:ind w:left="420"/>
        <w:rPr>
          <w:rFonts w:ascii="Arial" w:hAnsi="Arial" w:cs="Arial"/>
          <w:b/>
          <w:bCs/>
        </w:rPr>
      </w:pPr>
      <w:r w:rsidRPr="00D510E8">
        <w:rPr>
          <w:rFonts w:ascii="Arial" w:hAnsi="Arial" w:cs="Arial"/>
          <w:b/>
          <w:bCs/>
        </w:rPr>
        <w:t>OFERTA NA PRZETARG</w:t>
      </w:r>
    </w:p>
    <w:p w14:paraId="03BB3CB7" w14:textId="31146F25" w:rsidR="001E2EF0" w:rsidRPr="00CB739B" w:rsidRDefault="00B00BED" w:rsidP="00D840A1">
      <w:pPr>
        <w:pStyle w:val="Akapitzlist"/>
        <w:widowControl w:val="0"/>
        <w:tabs>
          <w:tab w:val="left" w:pos="567"/>
        </w:tabs>
        <w:ind w:left="420"/>
        <w:rPr>
          <w:rFonts w:ascii="Arial" w:hAnsi="Arial" w:cs="Arial"/>
          <w:b/>
          <w:bCs/>
        </w:rPr>
      </w:pPr>
      <w:r w:rsidRPr="0086293D">
        <w:rPr>
          <w:rFonts w:ascii="Arial" w:hAnsi="Arial" w:cs="Arial"/>
          <w:b/>
          <w:bCs/>
        </w:rPr>
        <w:t xml:space="preserve">Gmina Kobylnica </w:t>
      </w:r>
      <w:r w:rsidRPr="008C7097">
        <w:rPr>
          <w:rFonts w:ascii="Arial" w:hAnsi="Arial" w:cs="Arial"/>
          <w:snapToGrid w:val="0"/>
        </w:rPr>
        <w:t>–</w:t>
      </w:r>
      <w:r>
        <w:rPr>
          <w:rFonts w:ascii="Arial" w:hAnsi="Arial" w:cs="Arial"/>
          <w:b/>
          <w:bCs/>
        </w:rPr>
        <w:t xml:space="preserve"> </w:t>
      </w:r>
      <w:r w:rsidR="001E2EF0" w:rsidRPr="00B701DD">
        <w:rPr>
          <w:rFonts w:ascii="Arial" w:hAnsi="Arial" w:cs="Arial"/>
          <w:b/>
          <w:bCs/>
        </w:rPr>
        <w:t>Centrum Usług Wspólnych w Kobylnicy</w:t>
      </w:r>
    </w:p>
    <w:p w14:paraId="59F4EFF4" w14:textId="63A31FE1" w:rsidR="001E2EF0" w:rsidRPr="00D840A1" w:rsidRDefault="00D840A1" w:rsidP="00D840A1">
      <w:pPr>
        <w:pStyle w:val="Akapitzlist"/>
        <w:widowControl w:val="0"/>
        <w:tabs>
          <w:tab w:val="left" w:pos="567"/>
        </w:tabs>
        <w:ind w:left="420"/>
        <w:rPr>
          <w:rFonts w:ascii="Arial" w:hAnsi="Arial" w:cs="Arial"/>
          <w:b/>
          <w:bCs/>
        </w:rPr>
      </w:pPr>
      <w:r w:rsidRPr="00D840A1">
        <w:rPr>
          <w:rFonts w:ascii="Arial" w:hAnsi="Arial" w:cs="Arial"/>
          <w:b/>
          <w:bCs/>
        </w:rPr>
        <w:t xml:space="preserve">„Zaprojektowanie i budowa infrastruktury turystycznej ukierunkowanej na ruch turystyczny na obszarach cennych przyrodniczo na terenie Gminy Kobylnica </w:t>
      </w:r>
      <w:r>
        <w:rPr>
          <w:rFonts w:ascii="Arial" w:hAnsi="Arial" w:cs="Arial"/>
          <w:b/>
          <w:bCs/>
        </w:rPr>
        <w:br/>
      </w:r>
      <w:r w:rsidRPr="00D840A1">
        <w:rPr>
          <w:rFonts w:ascii="Arial" w:hAnsi="Arial" w:cs="Arial"/>
          <w:b/>
          <w:bCs/>
        </w:rPr>
        <w:t>w miejscowościach Kobylnica, Lubuń, Łosino, Słonowice, Ścięgnica, w ramach projektu partnerskiego pn. „Ochrona różnorodności biologicznej na terenie powiatu słupskiego” wraz z wykonaniem inwentaryzacji geodezyjnej powykonawczej (Zadania nr 1 –</w:t>
      </w:r>
      <w:r w:rsidRPr="00AD10BB">
        <w:rPr>
          <w:rFonts w:ascii="Arial" w:hAnsi="Arial" w:cs="Arial"/>
        </w:rPr>
        <w:t xml:space="preserve"> </w:t>
      </w:r>
      <w:r w:rsidRPr="00D840A1">
        <w:rPr>
          <w:rFonts w:ascii="Arial" w:hAnsi="Arial" w:cs="Arial"/>
          <w:b/>
          <w:bCs/>
        </w:rPr>
        <w:t>5)”.</w:t>
      </w:r>
      <w:r>
        <w:rPr>
          <w:rFonts w:ascii="Arial" w:hAnsi="Arial" w:cs="Arial"/>
          <w:b/>
          <w:bCs/>
        </w:rPr>
        <w:br/>
        <w:t xml:space="preserve">Znak: </w:t>
      </w:r>
      <w:r w:rsidR="001E2EF0" w:rsidRPr="00D840A1">
        <w:rPr>
          <w:rFonts w:ascii="Arial" w:hAnsi="Arial" w:cs="Arial"/>
          <w:b/>
          <w:bCs/>
        </w:rPr>
        <w:t>CUW-DOR.271.</w:t>
      </w:r>
      <w:r w:rsidR="0001576D">
        <w:rPr>
          <w:rFonts w:ascii="Arial" w:hAnsi="Arial" w:cs="Arial"/>
          <w:b/>
          <w:bCs/>
        </w:rPr>
        <w:t>11</w:t>
      </w:r>
      <w:r w:rsidR="001E2EF0" w:rsidRPr="00D840A1">
        <w:rPr>
          <w:rFonts w:ascii="Arial" w:hAnsi="Arial" w:cs="Arial"/>
          <w:b/>
          <w:bCs/>
        </w:rPr>
        <w:t>.2020.OZ</w:t>
      </w:r>
    </w:p>
    <w:p w14:paraId="24A6383D" w14:textId="26E84EE5" w:rsidR="001E2EF0" w:rsidRDefault="001E2EF0" w:rsidP="00D840A1">
      <w:pPr>
        <w:pStyle w:val="Akapitzlist"/>
        <w:widowControl w:val="0"/>
        <w:tabs>
          <w:tab w:val="left" w:pos="567"/>
        </w:tabs>
        <w:spacing w:before="240" w:line="360" w:lineRule="auto"/>
        <w:ind w:left="420"/>
        <w:rPr>
          <w:rFonts w:ascii="Arial" w:hAnsi="Arial" w:cs="Arial"/>
          <w:b/>
          <w:bCs/>
          <w:color w:val="FF0000"/>
        </w:rPr>
      </w:pPr>
      <w:r w:rsidRPr="00D840A1">
        <w:rPr>
          <w:rFonts w:ascii="Arial" w:hAnsi="Arial" w:cs="Arial"/>
          <w:b/>
          <w:bCs/>
        </w:rPr>
        <w:t xml:space="preserve">Nie otwierać przed dniem </w:t>
      </w:r>
      <w:r w:rsidR="005E19F1" w:rsidRPr="008A209C">
        <w:rPr>
          <w:rFonts w:ascii="Arial" w:hAnsi="Arial" w:cs="Arial"/>
          <w:b/>
          <w:bCs/>
          <w:color w:val="4F81BD" w:themeColor="accent1"/>
        </w:rPr>
        <w:t>2</w:t>
      </w:r>
      <w:r w:rsidR="008A209C" w:rsidRPr="008A209C">
        <w:rPr>
          <w:rFonts w:ascii="Arial" w:hAnsi="Arial" w:cs="Arial"/>
          <w:b/>
          <w:bCs/>
          <w:color w:val="4F81BD" w:themeColor="accent1"/>
        </w:rPr>
        <w:t>4</w:t>
      </w:r>
      <w:r w:rsidRPr="008A209C">
        <w:rPr>
          <w:rFonts w:ascii="Arial" w:hAnsi="Arial" w:cs="Arial"/>
          <w:b/>
          <w:bCs/>
          <w:color w:val="4F81BD" w:themeColor="accent1"/>
        </w:rPr>
        <w:t>.0</w:t>
      </w:r>
      <w:r w:rsidR="0001576D" w:rsidRPr="008A209C">
        <w:rPr>
          <w:rFonts w:ascii="Arial" w:hAnsi="Arial" w:cs="Arial"/>
          <w:b/>
          <w:bCs/>
          <w:color w:val="4F81BD" w:themeColor="accent1"/>
        </w:rPr>
        <w:t>6</w:t>
      </w:r>
      <w:r w:rsidRPr="008A209C">
        <w:rPr>
          <w:rFonts w:ascii="Arial" w:hAnsi="Arial" w:cs="Arial"/>
          <w:b/>
          <w:bCs/>
          <w:color w:val="4F81BD" w:themeColor="accent1"/>
        </w:rPr>
        <w:t>.2020r</w:t>
      </w:r>
      <w:r w:rsidR="00174A0C" w:rsidRPr="008A209C">
        <w:rPr>
          <w:rFonts w:ascii="Arial" w:hAnsi="Arial" w:cs="Arial"/>
          <w:b/>
          <w:bCs/>
          <w:color w:val="4F81BD" w:themeColor="accent1"/>
        </w:rPr>
        <w:t xml:space="preserve">. godz. </w:t>
      </w:r>
      <w:r w:rsidR="00046ABC" w:rsidRPr="008A209C">
        <w:rPr>
          <w:rFonts w:ascii="Arial" w:hAnsi="Arial" w:cs="Arial"/>
          <w:b/>
          <w:bCs/>
          <w:color w:val="4F81BD" w:themeColor="accent1"/>
        </w:rPr>
        <w:t>9</w:t>
      </w:r>
      <w:r w:rsidRPr="008A209C">
        <w:rPr>
          <w:rFonts w:ascii="Arial" w:hAnsi="Arial" w:cs="Arial"/>
          <w:b/>
          <w:bCs/>
          <w:color w:val="4F81BD" w:themeColor="accent1"/>
        </w:rPr>
        <w:t>:15.</w:t>
      </w:r>
    </w:p>
    <w:p w14:paraId="1CCAE7EF" w14:textId="6718B5BA" w:rsidR="00D840A1" w:rsidRPr="00D840A1" w:rsidRDefault="00D840A1" w:rsidP="00D840A1">
      <w:pPr>
        <w:pStyle w:val="Akapitzlist"/>
        <w:widowControl w:val="0"/>
        <w:tabs>
          <w:tab w:val="left" w:pos="567"/>
        </w:tabs>
        <w:spacing w:after="0"/>
        <w:ind w:left="420"/>
        <w:rPr>
          <w:rFonts w:ascii="Arial" w:hAnsi="Arial" w:cs="Arial"/>
          <w:b/>
          <w:bCs/>
        </w:rPr>
      </w:pPr>
      <w:r w:rsidRPr="00D840A1">
        <w:rPr>
          <w:rFonts w:ascii="Arial" w:hAnsi="Arial" w:cs="Arial"/>
          <w:b/>
          <w:bCs/>
        </w:rPr>
        <w:t>Dodatkowo opakowanie zewnętrzne winno być oznaczone nazwą i adresem Wykonawcy.</w:t>
      </w:r>
    </w:p>
    <w:p w14:paraId="17C83269" w14:textId="0F6A3119" w:rsidR="001E2EF0" w:rsidRPr="0051622F" w:rsidRDefault="001E2EF0" w:rsidP="00D365B9">
      <w:pPr>
        <w:pStyle w:val="Akapitzlist"/>
        <w:widowControl w:val="0"/>
        <w:numPr>
          <w:ilvl w:val="1"/>
          <w:numId w:val="48"/>
        </w:numPr>
        <w:suppressAutoHyphens/>
        <w:spacing w:after="40"/>
        <w:rPr>
          <w:rFonts w:ascii="Arial" w:hAnsi="Arial" w:cs="Arial"/>
        </w:rPr>
      </w:pPr>
      <w:r w:rsidRPr="0051622F">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w:t>
      </w:r>
      <w:r w:rsidR="00C52053" w:rsidRPr="0051622F">
        <w:rPr>
          <w:rFonts w:ascii="Arial" w:hAnsi="Arial" w:cs="Arial"/>
        </w:rPr>
        <w:t>ZMIANA OFERTY</w:t>
      </w:r>
      <w:r w:rsidRPr="0051622F">
        <w:rPr>
          <w:rFonts w:ascii="Arial" w:hAnsi="Arial" w:cs="Arial"/>
        </w:rPr>
        <w:t>” lub „</w:t>
      </w:r>
      <w:r w:rsidR="00C52053" w:rsidRPr="0051622F">
        <w:rPr>
          <w:rFonts w:ascii="Arial" w:hAnsi="Arial" w:cs="Arial"/>
        </w:rPr>
        <w:t>WYCOFANIE OFERTY</w:t>
      </w:r>
      <w:r w:rsidRPr="0051622F">
        <w:rPr>
          <w:rFonts w:ascii="Arial" w:hAnsi="Arial" w:cs="Arial"/>
        </w:rPr>
        <w:t>”.</w:t>
      </w:r>
    </w:p>
    <w:p w14:paraId="7642AD19" w14:textId="77777777" w:rsidR="001E2EF0" w:rsidRDefault="001E2EF0" w:rsidP="00D365B9">
      <w:pPr>
        <w:pStyle w:val="Akapitzlist"/>
        <w:widowControl w:val="0"/>
        <w:numPr>
          <w:ilvl w:val="1"/>
          <w:numId w:val="48"/>
        </w:numPr>
        <w:autoSpaceDE w:val="0"/>
        <w:spacing w:after="40"/>
        <w:ind w:left="567" w:hanging="567"/>
        <w:rPr>
          <w:rFonts w:ascii="Arial" w:hAnsi="Arial" w:cs="Arial"/>
        </w:rPr>
      </w:pPr>
      <w:r w:rsidRPr="000213B3">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r>
      <w:r w:rsidRPr="000213B3">
        <w:rPr>
          <w:rFonts w:ascii="Arial" w:hAnsi="Arial" w:cs="Arial"/>
        </w:rPr>
        <w:t>w rozumieniu przepisów o zwalczaniu nieuczciwej konkurencji, jeżeli Wykonawca nie później niż w terminie składania ofert zastrzegł, że nie mogą być one udostępnione oraz wykazał, iż zastrzeżone informacje stanowią tajemnicę przedsiębiorstwa</w:t>
      </w:r>
      <w:r>
        <w:rPr>
          <w:rFonts w:ascii="Arial" w:hAnsi="Arial" w:cs="Arial"/>
        </w:rPr>
        <w:t xml:space="preserve">, z tym że </w:t>
      </w:r>
      <w:r w:rsidRPr="000213B3">
        <w:rPr>
          <w:rFonts w:ascii="Arial" w:hAnsi="Arial" w:cs="Arial"/>
        </w:rPr>
        <w:t>Wykonawca nie może zastrzec informacji, o których mowa w art. 86 ust. 4 ustawy P</w:t>
      </w:r>
      <w:r>
        <w:rPr>
          <w:rFonts w:ascii="Arial" w:hAnsi="Arial" w:cs="Arial"/>
        </w:rPr>
        <w:t>zp</w:t>
      </w:r>
      <w:r w:rsidRPr="000213B3">
        <w:rPr>
          <w:rFonts w:ascii="Arial" w:hAnsi="Arial" w:cs="Arial"/>
        </w:rPr>
        <w:t xml:space="preserve">. </w:t>
      </w:r>
      <w:r w:rsidRPr="000213B3">
        <w:rPr>
          <w:rFonts w:ascii="Arial" w:hAnsi="Arial" w:cs="Arial"/>
          <w:b/>
        </w:rPr>
        <w:t xml:space="preserve">Zastrzeżone informacje powinny zostać wskazane w </w:t>
      </w:r>
      <w:r>
        <w:rPr>
          <w:rFonts w:ascii="Arial" w:hAnsi="Arial" w:cs="Arial"/>
          <w:b/>
        </w:rPr>
        <w:t>F</w:t>
      </w:r>
      <w:r w:rsidRPr="000213B3">
        <w:rPr>
          <w:rFonts w:ascii="Arial" w:hAnsi="Arial" w:cs="Arial"/>
          <w:b/>
        </w:rPr>
        <w:t>ormularzu oferty oraz złożone w ofercie, w oddzielnej wewnętrznej kopercie oznakowanej napisem: „Tajemnica przedsiębiorstwa”.</w:t>
      </w:r>
      <w:r w:rsidRPr="000213B3">
        <w:rPr>
          <w:rFonts w:ascii="Arial" w:hAnsi="Arial" w:cs="Arial"/>
        </w:rPr>
        <w:t xml:space="preserve"> W przypadku niezabezpieczenia przez Wykonawcę</w:t>
      </w:r>
      <w:r w:rsidRPr="000213B3">
        <w:rPr>
          <w:rFonts w:ascii="Arial" w:hAnsi="Arial" w:cs="Arial"/>
        </w:rPr>
        <w:br/>
      </w:r>
      <w:r w:rsidRPr="000213B3">
        <w:rPr>
          <w:rFonts w:ascii="Arial" w:hAnsi="Arial" w:cs="Arial"/>
        </w:rPr>
        <w:lastRenderedPageBreak/>
        <w:t>w ofercie informacji zastrzeżonych zgodnie z postanowieniami niniejszej SIWZ Wykonawcy nie przysługują żadne roszczenia wobec Zamawiającego. Zapis pkt 1</w:t>
      </w:r>
      <w:r>
        <w:rPr>
          <w:rFonts w:ascii="Arial" w:hAnsi="Arial" w:cs="Arial"/>
        </w:rPr>
        <w:t>2</w:t>
      </w:r>
      <w:r w:rsidRPr="000213B3">
        <w:rPr>
          <w:rFonts w:ascii="Arial" w:hAnsi="Arial" w:cs="Arial"/>
        </w:rPr>
        <w:t>.3 SIWZ stosuje się odpowiednio.</w:t>
      </w:r>
    </w:p>
    <w:p w14:paraId="76F798CE" w14:textId="77777777" w:rsidR="001E2EF0" w:rsidRPr="004D405D" w:rsidRDefault="001E2EF0" w:rsidP="00D365B9">
      <w:pPr>
        <w:pStyle w:val="Akapitzlist"/>
        <w:widowControl w:val="0"/>
        <w:numPr>
          <w:ilvl w:val="1"/>
          <w:numId w:val="48"/>
        </w:numPr>
        <w:suppressAutoHyphens/>
        <w:spacing w:after="40"/>
        <w:ind w:left="567" w:hanging="567"/>
        <w:rPr>
          <w:rFonts w:ascii="Arial" w:hAnsi="Arial" w:cs="Arial"/>
        </w:rPr>
      </w:pPr>
      <w:r w:rsidRPr="000213B3">
        <w:rPr>
          <w:rFonts w:ascii="Arial" w:hAnsi="Arial" w:cs="Arial"/>
        </w:rPr>
        <w:t xml:space="preserve">Zamawiający nie ponosi odpowiedzialności za otwarcie oferty w przypadku nieprawidłowego oznaczenia na </w:t>
      </w:r>
      <w:r>
        <w:rPr>
          <w:rFonts w:ascii="Arial" w:hAnsi="Arial" w:cs="Arial"/>
        </w:rPr>
        <w:t>opakowaniu</w:t>
      </w:r>
      <w:r w:rsidRPr="000213B3">
        <w:rPr>
          <w:rFonts w:ascii="Arial" w:hAnsi="Arial" w:cs="Arial"/>
        </w:rPr>
        <w:t xml:space="preserve"> zewnętrzn</w:t>
      </w:r>
      <w:r>
        <w:rPr>
          <w:rFonts w:ascii="Arial" w:hAnsi="Arial" w:cs="Arial"/>
        </w:rPr>
        <w:t>ym jak w ust. 12.10</w:t>
      </w:r>
      <w:r w:rsidRPr="000213B3">
        <w:rPr>
          <w:rFonts w:ascii="Arial" w:hAnsi="Arial" w:cs="Arial"/>
        </w:rPr>
        <w:t>.</w:t>
      </w:r>
    </w:p>
    <w:p w14:paraId="13AE1970" w14:textId="77777777" w:rsidR="001E2EF0" w:rsidRPr="00941A9E" w:rsidRDefault="001E2EF0" w:rsidP="001E2EF0">
      <w:pPr>
        <w:pStyle w:val="Nagwek1"/>
        <w:rPr>
          <w:highlight w:val="lightGray"/>
        </w:rPr>
      </w:pPr>
      <w:bookmarkStart w:id="45" w:name="_Toc33080285"/>
      <w:r w:rsidRPr="00941A9E">
        <w:rPr>
          <w:highlight w:val="lightGray"/>
        </w:rPr>
        <w:t xml:space="preserve">ROZDZIAŁ </w:t>
      </w:r>
      <w:r w:rsidRPr="008F17A7">
        <w:rPr>
          <w:highlight w:val="lightGray"/>
        </w:rPr>
        <w:t xml:space="preserve">13 </w:t>
      </w:r>
      <w:r w:rsidRPr="00941A9E">
        <w:rPr>
          <w:highlight w:val="lightGray"/>
        </w:rPr>
        <w:t xml:space="preserve">MIEJSCE </w:t>
      </w:r>
      <w:r>
        <w:rPr>
          <w:highlight w:val="lightGray"/>
        </w:rPr>
        <w:t>I</w:t>
      </w:r>
      <w:r w:rsidRPr="00941A9E">
        <w:rPr>
          <w:highlight w:val="lightGray"/>
        </w:rPr>
        <w:t xml:space="preserve"> TERMIN SKŁADANIA I OTWARCIA OFERT</w:t>
      </w:r>
      <w:bookmarkEnd w:id="45"/>
    </w:p>
    <w:p w14:paraId="361DB020" w14:textId="38C501A7" w:rsidR="00702B7A" w:rsidRPr="00046ABC" w:rsidRDefault="001E2EF0" w:rsidP="00046ABC">
      <w:pPr>
        <w:pStyle w:val="Akapitzlist"/>
        <w:widowControl w:val="0"/>
        <w:numPr>
          <w:ilvl w:val="1"/>
          <w:numId w:val="46"/>
        </w:numPr>
        <w:suppressAutoHyphens/>
        <w:spacing w:after="40"/>
        <w:ind w:left="567" w:hanging="567"/>
        <w:rPr>
          <w:rFonts w:ascii="Arial" w:hAnsi="Arial" w:cs="Arial"/>
          <w:strike/>
          <w:color w:val="4F81BD" w:themeColor="accent1"/>
        </w:rPr>
      </w:pPr>
      <w:r w:rsidRPr="00E7203F">
        <w:rPr>
          <w:rFonts w:ascii="Arial" w:hAnsi="Arial" w:cs="Arial"/>
        </w:rPr>
        <w:t>O</w:t>
      </w:r>
      <w:r w:rsidR="00174A0C">
        <w:rPr>
          <w:rFonts w:ascii="Arial" w:hAnsi="Arial" w:cs="Arial"/>
        </w:rPr>
        <w:t>fertę należy złożyć w siedzibie</w:t>
      </w:r>
      <w:r w:rsidRPr="00310755">
        <w:rPr>
          <w:rFonts w:ascii="Arial" w:hAnsi="Arial" w:cs="Arial"/>
          <w:color w:val="FF0000"/>
        </w:rPr>
        <w:t xml:space="preserve"> </w:t>
      </w:r>
      <w:r w:rsidR="002B0696" w:rsidRPr="00491ABC">
        <w:rPr>
          <w:rFonts w:ascii="Arial" w:hAnsi="Arial" w:cs="Arial"/>
          <w:b/>
          <w:bCs/>
        </w:rPr>
        <w:t>Urzędu Gminy Kobylnica</w:t>
      </w:r>
      <w:r w:rsidR="002B0696" w:rsidRPr="00491ABC">
        <w:rPr>
          <w:rFonts w:ascii="Arial" w:hAnsi="Arial" w:cs="Arial"/>
          <w:b/>
        </w:rPr>
        <w:t>,</w:t>
      </w:r>
      <w:r w:rsidR="00174A0C" w:rsidRPr="00491ABC">
        <w:rPr>
          <w:rFonts w:ascii="Arial" w:hAnsi="Arial" w:cs="Arial"/>
          <w:b/>
        </w:rPr>
        <w:t xml:space="preserve"> ul. Główna 20.</w:t>
      </w:r>
      <w:r w:rsidR="002B0696" w:rsidRPr="00491ABC">
        <w:rPr>
          <w:rFonts w:ascii="Arial" w:hAnsi="Arial" w:cs="Arial"/>
        </w:rPr>
        <w:t xml:space="preserve"> </w:t>
      </w:r>
      <w:r w:rsidR="002B0696">
        <w:rPr>
          <w:rFonts w:ascii="Arial" w:hAnsi="Arial" w:cs="Arial"/>
          <w:color w:val="FF0000"/>
        </w:rPr>
        <w:br/>
      </w:r>
      <w:r w:rsidRPr="008B2BC0">
        <w:rPr>
          <w:rFonts w:ascii="Arial" w:hAnsi="Arial" w:cs="Arial"/>
        </w:rPr>
        <w:t>w sekretariacie do dnia</w:t>
      </w:r>
      <w:r w:rsidRPr="00D840A1">
        <w:rPr>
          <w:rFonts w:ascii="Arial" w:hAnsi="Arial" w:cs="Arial"/>
        </w:rPr>
        <w:t>:</w:t>
      </w:r>
      <w:r w:rsidRPr="00E7203F">
        <w:rPr>
          <w:rFonts w:ascii="Arial" w:hAnsi="Arial" w:cs="Arial"/>
        </w:rPr>
        <w:t xml:space="preserve"> </w:t>
      </w:r>
      <w:r w:rsidR="00624733" w:rsidRPr="008A209C">
        <w:rPr>
          <w:rFonts w:ascii="Arial" w:hAnsi="Arial" w:cs="Arial"/>
          <w:b/>
          <w:color w:val="4F81BD" w:themeColor="accent1"/>
        </w:rPr>
        <w:t>2</w:t>
      </w:r>
      <w:r w:rsidR="008A209C" w:rsidRPr="008A209C">
        <w:rPr>
          <w:rFonts w:ascii="Arial" w:hAnsi="Arial" w:cs="Arial"/>
          <w:b/>
          <w:color w:val="4F81BD" w:themeColor="accent1"/>
        </w:rPr>
        <w:t>4</w:t>
      </w:r>
      <w:r w:rsidRPr="008A209C">
        <w:rPr>
          <w:rFonts w:ascii="Arial" w:hAnsi="Arial" w:cs="Arial"/>
          <w:b/>
          <w:color w:val="4F81BD" w:themeColor="accent1"/>
        </w:rPr>
        <w:t>.0</w:t>
      </w:r>
      <w:r w:rsidR="0001576D" w:rsidRPr="008A209C">
        <w:rPr>
          <w:rFonts w:ascii="Arial" w:hAnsi="Arial" w:cs="Arial"/>
          <w:b/>
          <w:color w:val="4F81BD" w:themeColor="accent1"/>
        </w:rPr>
        <w:t>6</w:t>
      </w:r>
      <w:r w:rsidRPr="008A209C">
        <w:rPr>
          <w:rFonts w:ascii="Arial" w:hAnsi="Arial" w:cs="Arial"/>
          <w:b/>
          <w:color w:val="4F81BD" w:themeColor="accent1"/>
        </w:rPr>
        <w:t xml:space="preserve">.2020 </w:t>
      </w:r>
      <w:r w:rsidRPr="00E7203F">
        <w:rPr>
          <w:rFonts w:ascii="Arial" w:hAnsi="Arial" w:cs="Arial"/>
          <w:b/>
        </w:rPr>
        <w:t xml:space="preserve">roku </w:t>
      </w:r>
      <w:r w:rsidRPr="008A209C">
        <w:rPr>
          <w:rFonts w:ascii="Arial" w:hAnsi="Arial" w:cs="Arial"/>
          <w:b/>
          <w:color w:val="4F81BD" w:themeColor="accent1"/>
        </w:rPr>
        <w:t xml:space="preserve">do godz. </w:t>
      </w:r>
      <w:r w:rsidR="00624733" w:rsidRPr="008A209C">
        <w:rPr>
          <w:rFonts w:ascii="Arial" w:hAnsi="Arial" w:cs="Arial"/>
          <w:b/>
          <w:color w:val="4F81BD" w:themeColor="accent1"/>
        </w:rPr>
        <w:t>9</w:t>
      </w:r>
      <w:r w:rsidRPr="008A209C">
        <w:rPr>
          <w:rFonts w:ascii="Arial" w:hAnsi="Arial" w:cs="Arial"/>
          <w:b/>
          <w:color w:val="4F81BD" w:themeColor="accent1"/>
        </w:rPr>
        <w:t xml:space="preserve">:00. </w:t>
      </w:r>
      <w:r w:rsidR="00877EB4" w:rsidRPr="008A209C">
        <w:rPr>
          <w:rFonts w:ascii="Arial" w:hAnsi="Arial" w:cs="Arial"/>
          <w:b/>
          <w:color w:val="4F81BD" w:themeColor="accent1"/>
        </w:rPr>
        <w:br/>
      </w:r>
      <w:r w:rsidRPr="008F17A7">
        <w:rPr>
          <w:rFonts w:ascii="Arial" w:hAnsi="Arial" w:cs="Arial"/>
          <w:b/>
        </w:rPr>
        <w:t xml:space="preserve">O zachowaniu terminu decyduje data i godzina wpływu oferty do siedziby </w:t>
      </w:r>
      <w:r w:rsidR="00CB0104">
        <w:rPr>
          <w:rFonts w:ascii="Arial" w:hAnsi="Arial" w:cs="Arial"/>
          <w:b/>
        </w:rPr>
        <w:t xml:space="preserve">Urzędu </w:t>
      </w:r>
      <w:r w:rsidR="00491ABC">
        <w:rPr>
          <w:rFonts w:ascii="Arial" w:hAnsi="Arial" w:cs="Arial"/>
          <w:b/>
        </w:rPr>
        <w:t>G</w:t>
      </w:r>
      <w:r w:rsidR="00CB0104">
        <w:rPr>
          <w:rFonts w:ascii="Arial" w:hAnsi="Arial" w:cs="Arial"/>
          <w:b/>
        </w:rPr>
        <w:t>miny w Kobylnicy, ul. G</w:t>
      </w:r>
      <w:r w:rsidR="00491ABC">
        <w:rPr>
          <w:rFonts w:ascii="Arial" w:hAnsi="Arial" w:cs="Arial"/>
          <w:b/>
        </w:rPr>
        <w:t>ł</w:t>
      </w:r>
      <w:r w:rsidR="00CB0104">
        <w:rPr>
          <w:rFonts w:ascii="Arial" w:hAnsi="Arial" w:cs="Arial"/>
          <w:b/>
        </w:rPr>
        <w:t>ówna 20</w:t>
      </w:r>
      <w:r w:rsidRPr="008F17A7">
        <w:rPr>
          <w:rFonts w:ascii="Arial" w:hAnsi="Arial" w:cs="Arial"/>
          <w:b/>
        </w:rPr>
        <w:t xml:space="preserve">. </w:t>
      </w:r>
    </w:p>
    <w:p w14:paraId="7BCD2218" w14:textId="77777777" w:rsidR="001E2EF0" w:rsidRPr="008F17A7" w:rsidRDefault="001E2EF0" w:rsidP="00D365B9">
      <w:pPr>
        <w:pStyle w:val="Akapitzlist"/>
        <w:widowControl w:val="0"/>
        <w:numPr>
          <w:ilvl w:val="1"/>
          <w:numId w:val="46"/>
        </w:numPr>
        <w:suppressAutoHyphens/>
        <w:spacing w:after="40"/>
        <w:ind w:left="567" w:hanging="567"/>
        <w:rPr>
          <w:rFonts w:ascii="Arial" w:hAnsi="Arial" w:cs="Arial"/>
          <w:bCs/>
        </w:rPr>
      </w:pPr>
      <w:r w:rsidRPr="008F17A7">
        <w:rPr>
          <w:rFonts w:ascii="Arial" w:hAnsi="Arial" w:cs="Arial"/>
          <w:bCs/>
        </w:rPr>
        <w:t>Ofertę Wykonawca może złożyć osobiście albo za pośrednictwem operatora pocztowego albo poczty kurierskiej (posłańca).</w:t>
      </w:r>
    </w:p>
    <w:p w14:paraId="07A1EF2E" w14:textId="77777777" w:rsidR="001E2EF0" w:rsidRPr="00E7203F" w:rsidRDefault="001E2EF0" w:rsidP="00D365B9">
      <w:pPr>
        <w:pStyle w:val="Akapitzlist"/>
        <w:widowControl w:val="0"/>
        <w:numPr>
          <w:ilvl w:val="1"/>
          <w:numId w:val="46"/>
        </w:numPr>
        <w:suppressAutoHyphens/>
        <w:spacing w:after="40"/>
        <w:ind w:left="567" w:hanging="567"/>
        <w:rPr>
          <w:rFonts w:ascii="Arial" w:hAnsi="Arial" w:cs="Arial"/>
        </w:rPr>
      </w:pPr>
      <w:r w:rsidRPr="00E7203F">
        <w:rPr>
          <w:rFonts w:ascii="Arial" w:hAnsi="Arial" w:cs="Arial"/>
        </w:rPr>
        <w:t>Wszystkie oferty otrzymane przez Zamawiającego po terminie do składania ofert zwraca się niezwłocznie.</w:t>
      </w:r>
    </w:p>
    <w:p w14:paraId="6A615FF2" w14:textId="586B4E78" w:rsidR="001E2EF0" w:rsidRPr="008A209C" w:rsidRDefault="001E2EF0" w:rsidP="00D365B9">
      <w:pPr>
        <w:widowControl w:val="0"/>
        <w:numPr>
          <w:ilvl w:val="1"/>
          <w:numId w:val="46"/>
        </w:numPr>
        <w:autoSpaceDE w:val="0"/>
        <w:spacing w:after="40"/>
        <w:ind w:left="567" w:hanging="567"/>
        <w:rPr>
          <w:rFonts w:ascii="Arial" w:hAnsi="Arial" w:cs="Arial"/>
          <w:snapToGrid w:val="0"/>
          <w:color w:val="4F81BD" w:themeColor="accent1"/>
        </w:rPr>
      </w:pPr>
      <w:r w:rsidRPr="003304E2">
        <w:rPr>
          <w:rFonts w:ascii="Arial" w:hAnsi="Arial" w:cs="Arial"/>
        </w:rPr>
        <w:t>Otwarcie ofert</w:t>
      </w:r>
      <w:r w:rsidR="00625A2E">
        <w:rPr>
          <w:rFonts w:ascii="Arial" w:hAnsi="Arial" w:cs="Arial"/>
        </w:rPr>
        <w:t xml:space="preserve"> jest jawne i</w:t>
      </w:r>
      <w:r w:rsidRPr="003304E2">
        <w:rPr>
          <w:rFonts w:ascii="Arial" w:hAnsi="Arial" w:cs="Arial"/>
        </w:rPr>
        <w:t xml:space="preserve"> nastąpi </w:t>
      </w:r>
      <w:r w:rsidR="00174A0C" w:rsidRPr="00C15950">
        <w:rPr>
          <w:rFonts w:ascii="Arial" w:hAnsi="Arial" w:cs="Arial"/>
        </w:rPr>
        <w:t>w siedzibie</w:t>
      </w:r>
      <w:r w:rsidRPr="00C15950">
        <w:rPr>
          <w:rFonts w:ascii="Arial" w:hAnsi="Arial" w:cs="Arial"/>
        </w:rPr>
        <w:t xml:space="preserve"> </w:t>
      </w:r>
      <w:r w:rsidR="002B0696" w:rsidRPr="00C15950">
        <w:rPr>
          <w:rFonts w:ascii="Arial" w:hAnsi="Arial" w:cs="Arial"/>
        </w:rPr>
        <w:t>Urzędu Gminy Kobylnica</w:t>
      </w:r>
      <w:r w:rsidR="00877EB4" w:rsidRPr="00C15950">
        <w:rPr>
          <w:rFonts w:ascii="Arial" w:hAnsi="Arial" w:cs="Arial"/>
        </w:rPr>
        <w:t>, ul. Główna 20</w:t>
      </w:r>
      <w:r w:rsidR="002B0696">
        <w:rPr>
          <w:rFonts w:ascii="Arial" w:hAnsi="Arial" w:cs="Arial"/>
          <w:color w:val="FF0000"/>
        </w:rPr>
        <w:t xml:space="preserve">, </w:t>
      </w:r>
      <w:r w:rsidRPr="00C15950">
        <w:rPr>
          <w:rFonts w:ascii="Arial" w:hAnsi="Arial" w:cs="Arial"/>
        </w:rPr>
        <w:t xml:space="preserve">w </w:t>
      </w:r>
      <w:r w:rsidRPr="00C15950">
        <w:rPr>
          <w:rFonts w:ascii="Arial" w:hAnsi="Arial" w:cs="Arial"/>
          <w:b/>
        </w:rPr>
        <w:t>pok</w:t>
      </w:r>
      <w:r w:rsidR="00702B7A" w:rsidRPr="00C15950">
        <w:rPr>
          <w:rFonts w:ascii="Arial" w:hAnsi="Arial" w:cs="Arial"/>
          <w:b/>
        </w:rPr>
        <w:t>oju</w:t>
      </w:r>
      <w:r w:rsidRPr="00C15950">
        <w:rPr>
          <w:rFonts w:ascii="Arial" w:hAnsi="Arial" w:cs="Arial"/>
          <w:b/>
        </w:rPr>
        <w:t xml:space="preserve"> Nr 1</w:t>
      </w:r>
      <w:r w:rsidR="002B0696" w:rsidRPr="00C15950">
        <w:rPr>
          <w:rFonts w:ascii="Arial" w:hAnsi="Arial" w:cs="Arial"/>
          <w:b/>
        </w:rPr>
        <w:t>0</w:t>
      </w:r>
      <w:r w:rsidRPr="00C15950">
        <w:rPr>
          <w:rFonts w:ascii="Arial" w:hAnsi="Arial" w:cs="Arial"/>
        </w:rPr>
        <w:t xml:space="preserve"> </w:t>
      </w:r>
      <w:r w:rsidRPr="003304E2">
        <w:rPr>
          <w:rFonts w:ascii="Arial" w:hAnsi="Arial" w:cs="Arial"/>
        </w:rPr>
        <w:t xml:space="preserve">w dniu </w:t>
      </w:r>
      <w:r w:rsidR="00702B7A" w:rsidRPr="008A209C">
        <w:rPr>
          <w:rFonts w:ascii="Arial" w:hAnsi="Arial" w:cs="Arial"/>
          <w:b/>
          <w:color w:val="4F81BD" w:themeColor="accent1"/>
        </w:rPr>
        <w:t>2</w:t>
      </w:r>
      <w:r w:rsidR="008A209C" w:rsidRPr="008A209C">
        <w:rPr>
          <w:rFonts w:ascii="Arial" w:hAnsi="Arial" w:cs="Arial"/>
          <w:b/>
          <w:color w:val="4F81BD" w:themeColor="accent1"/>
        </w:rPr>
        <w:t>4</w:t>
      </w:r>
      <w:r w:rsidRPr="008A209C">
        <w:rPr>
          <w:rFonts w:ascii="Arial" w:hAnsi="Arial" w:cs="Arial"/>
          <w:b/>
          <w:color w:val="4F81BD" w:themeColor="accent1"/>
        </w:rPr>
        <w:t>.0</w:t>
      </w:r>
      <w:r w:rsidR="0001576D" w:rsidRPr="008A209C">
        <w:rPr>
          <w:rFonts w:ascii="Arial" w:hAnsi="Arial" w:cs="Arial"/>
          <w:b/>
          <w:color w:val="4F81BD" w:themeColor="accent1"/>
        </w:rPr>
        <w:t>6</w:t>
      </w:r>
      <w:r w:rsidRPr="008A209C">
        <w:rPr>
          <w:rFonts w:ascii="Arial" w:hAnsi="Arial" w:cs="Arial"/>
          <w:b/>
          <w:color w:val="4F81BD" w:themeColor="accent1"/>
        </w:rPr>
        <w:t xml:space="preserve">.2020 </w:t>
      </w:r>
      <w:r w:rsidRPr="003304E2">
        <w:rPr>
          <w:rFonts w:ascii="Arial" w:hAnsi="Arial" w:cs="Arial"/>
          <w:b/>
        </w:rPr>
        <w:t xml:space="preserve">roku o godz. </w:t>
      </w:r>
      <w:r w:rsidR="008D4755" w:rsidRPr="008A209C">
        <w:rPr>
          <w:rFonts w:ascii="Arial" w:hAnsi="Arial" w:cs="Arial"/>
          <w:b/>
          <w:color w:val="4F81BD" w:themeColor="accent1"/>
        </w:rPr>
        <w:t>9</w:t>
      </w:r>
      <w:r w:rsidRPr="008A209C">
        <w:rPr>
          <w:rFonts w:ascii="Arial" w:hAnsi="Arial" w:cs="Arial"/>
          <w:b/>
          <w:color w:val="4F81BD" w:themeColor="accent1"/>
        </w:rPr>
        <w:t>:15.</w:t>
      </w:r>
    </w:p>
    <w:p w14:paraId="34AAB582" w14:textId="21F595A6" w:rsidR="001E2EF0" w:rsidRPr="00702B7A" w:rsidRDefault="00BC00C3" w:rsidP="00625A2E">
      <w:pPr>
        <w:pStyle w:val="Tekstpodstawowy"/>
        <w:suppressAutoHyphens w:val="0"/>
        <w:spacing w:before="60" w:line="276" w:lineRule="auto"/>
        <w:ind w:left="567"/>
        <w:jc w:val="left"/>
        <w:rPr>
          <w:rFonts w:ascii="Arial" w:hAnsi="Arial" w:cs="Arial"/>
          <w:b w:val="0"/>
          <w:sz w:val="22"/>
          <w:szCs w:val="22"/>
        </w:rPr>
      </w:pPr>
      <w:r w:rsidRPr="008A209C">
        <w:rPr>
          <w:rFonts w:ascii="Arial" w:hAnsi="Arial" w:cs="Arial"/>
          <w:bCs/>
          <w:color w:val="4F81BD" w:themeColor="accent1"/>
          <w:sz w:val="22"/>
          <w:szCs w:val="22"/>
        </w:rPr>
        <w:t>Uwaga:</w:t>
      </w:r>
      <w:r w:rsidRPr="008A209C">
        <w:rPr>
          <w:rFonts w:ascii="Arial" w:hAnsi="Arial" w:cs="Arial"/>
          <w:b w:val="0"/>
          <w:color w:val="4F81BD" w:themeColor="accent1"/>
          <w:sz w:val="22"/>
          <w:szCs w:val="22"/>
        </w:rPr>
        <w:t xml:space="preserve"> w zawiązku z epidemią</w:t>
      </w:r>
      <w:r w:rsidR="00625A2E" w:rsidRPr="008A209C">
        <w:rPr>
          <w:rFonts w:ascii="Arial" w:hAnsi="Arial" w:cs="Arial"/>
          <w:b w:val="0"/>
          <w:color w:val="4F81BD" w:themeColor="accent1"/>
          <w:sz w:val="22"/>
          <w:szCs w:val="22"/>
        </w:rPr>
        <w:t xml:space="preserve"> COVID-19 otwarcie</w:t>
      </w:r>
      <w:r w:rsidRPr="008A209C">
        <w:rPr>
          <w:rFonts w:ascii="Arial" w:hAnsi="Arial" w:cs="Arial"/>
          <w:b w:val="0"/>
          <w:color w:val="4F81BD" w:themeColor="accent1"/>
          <w:sz w:val="22"/>
          <w:szCs w:val="22"/>
        </w:rPr>
        <w:t xml:space="preserve"> ofert </w:t>
      </w:r>
      <w:r w:rsidR="00D80460" w:rsidRPr="008A209C">
        <w:rPr>
          <w:rFonts w:ascii="Arial" w:hAnsi="Arial" w:cs="Arial"/>
          <w:b w:val="0"/>
          <w:color w:val="4F81BD" w:themeColor="accent1"/>
          <w:sz w:val="22"/>
          <w:szCs w:val="22"/>
        </w:rPr>
        <w:t>może odbyć się</w:t>
      </w:r>
      <w:r w:rsidR="00625A2E" w:rsidRPr="008A209C">
        <w:rPr>
          <w:rFonts w:ascii="Arial" w:hAnsi="Arial" w:cs="Arial"/>
          <w:b w:val="0"/>
          <w:color w:val="4F81BD" w:themeColor="accent1"/>
          <w:sz w:val="22"/>
          <w:szCs w:val="22"/>
        </w:rPr>
        <w:t xml:space="preserve"> online </w:t>
      </w:r>
      <w:r w:rsidR="00C15950" w:rsidRPr="008A209C">
        <w:rPr>
          <w:rFonts w:ascii="Arial" w:hAnsi="Arial" w:cs="Arial"/>
          <w:b w:val="0"/>
          <w:color w:val="4F81BD" w:themeColor="accent1"/>
          <w:sz w:val="22"/>
          <w:szCs w:val="22"/>
        </w:rPr>
        <w:br/>
      </w:r>
      <w:r w:rsidR="00625A2E" w:rsidRPr="008A209C">
        <w:rPr>
          <w:rFonts w:ascii="Arial" w:hAnsi="Arial" w:cs="Arial"/>
          <w:b w:val="0"/>
          <w:color w:val="4F81BD" w:themeColor="accent1"/>
          <w:sz w:val="22"/>
          <w:szCs w:val="22"/>
        </w:rPr>
        <w:t>i będzie dostę</w:t>
      </w:r>
      <w:r w:rsidR="00E46930" w:rsidRPr="008A209C">
        <w:rPr>
          <w:rFonts w:ascii="Arial" w:hAnsi="Arial" w:cs="Arial"/>
          <w:b w:val="0"/>
          <w:color w:val="4F81BD" w:themeColor="accent1"/>
          <w:sz w:val="22"/>
          <w:szCs w:val="22"/>
        </w:rPr>
        <w:t>pne na stronie internetowej</w:t>
      </w:r>
      <w:r w:rsidR="00625A2E" w:rsidRPr="008A209C">
        <w:rPr>
          <w:rFonts w:ascii="Arial" w:hAnsi="Arial" w:cs="Arial"/>
          <w:b w:val="0"/>
          <w:color w:val="4F81BD" w:themeColor="accent1"/>
          <w:sz w:val="22"/>
          <w:szCs w:val="22"/>
        </w:rPr>
        <w:t xml:space="preserve">: </w:t>
      </w:r>
      <w:hyperlink r:id="rId23" w:history="1">
        <w:r w:rsidR="00625A2E" w:rsidRPr="00702B7A">
          <w:rPr>
            <w:rStyle w:val="Hipercze"/>
            <w:rFonts w:ascii="Arial" w:hAnsi="Arial" w:cs="Arial"/>
            <w:b w:val="0"/>
            <w:bCs/>
            <w:sz w:val="22"/>
            <w:szCs w:val="22"/>
          </w:rPr>
          <w:t>http://cuwkobylnica.bip.gov.pl</w:t>
        </w:r>
      </w:hyperlink>
      <w:r w:rsidR="00625A2E" w:rsidRPr="00702B7A">
        <w:rPr>
          <w:rFonts w:ascii="Arial" w:hAnsi="Arial" w:cs="Arial"/>
          <w:b w:val="0"/>
          <w:bCs/>
          <w:sz w:val="22"/>
          <w:szCs w:val="22"/>
        </w:rPr>
        <w:t xml:space="preserve"> , </w:t>
      </w:r>
      <w:hyperlink r:id="rId24" w:history="1">
        <w:r w:rsidR="00625A2E" w:rsidRPr="00702B7A">
          <w:rPr>
            <w:rStyle w:val="Hipercze"/>
            <w:rFonts w:ascii="Arial" w:hAnsi="Arial" w:cs="Arial"/>
            <w:b w:val="0"/>
            <w:bCs/>
            <w:sz w:val="22"/>
            <w:szCs w:val="22"/>
          </w:rPr>
          <w:t>http://bip.kobylnica.pl</w:t>
        </w:r>
      </w:hyperlink>
      <w:r w:rsidR="00625A2E" w:rsidRPr="00702B7A">
        <w:rPr>
          <w:rFonts w:ascii="Arial" w:hAnsi="Arial" w:cs="Arial"/>
          <w:b w:val="0"/>
          <w:bCs/>
          <w:sz w:val="22"/>
          <w:szCs w:val="22"/>
        </w:rPr>
        <w:t xml:space="preserve"> .</w:t>
      </w:r>
    </w:p>
    <w:p w14:paraId="140219F7" w14:textId="77777777" w:rsidR="001E2EF0" w:rsidRPr="00941A9E" w:rsidRDefault="001E2EF0" w:rsidP="001E2EF0">
      <w:pPr>
        <w:pStyle w:val="Nagwek1"/>
        <w:rPr>
          <w:highlight w:val="lightGray"/>
        </w:rPr>
      </w:pPr>
      <w:bookmarkStart w:id="46" w:name="_Toc33080286"/>
      <w:r w:rsidRPr="00941A9E">
        <w:rPr>
          <w:highlight w:val="lightGray"/>
        </w:rPr>
        <w:t xml:space="preserve">ROZDZIAŁ </w:t>
      </w:r>
      <w:r w:rsidRPr="008F17A7">
        <w:rPr>
          <w:highlight w:val="lightGray"/>
        </w:rPr>
        <w:t xml:space="preserve">14 </w:t>
      </w:r>
      <w:r w:rsidRPr="00941A9E">
        <w:rPr>
          <w:highlight w:val="lightGray"/>
        </w:rPr>
        <w:t>OPIS SPOSOBU OBLICZENIA CENY</w:t>
      </w:r>
      <w:bookmarkEnd w:id="46"/>
      <w:r w:rsidRPr="00941A9E">
        <w:rPr>
          <w:highlight w:val="lightGray"/>
        </w:rPr>
        <w:t xml:space="preserve"> </w:t>
      </w:r>
    </w:p>
    <w:p w14:paraId="2FAAD520" w14:textId="4B89FB3F" w:rsidR="001E2EF0" w:rsidRPr="00AA6A8A" w:rsidRDefault="001E2EF0" w:rsidP="00D365B9">
      <w:pPr>
        <w:pStyle w:val="Akapitzlist"/>
        <w:numPr>
          <w:ilvl w:val="1"/>
          <w:numId w:val="59"/>
        </w:numPr>
        <w:suppressAutoHyphens/>
        <w:spacing w:after="0"/>
        <w:ind w:left="567" w:hanging="567"/>
        <w:rPr>
          <w:rFonts w:ascii="Arial" w:hAnsi="Arial" w:cs="Arial"/>
          <w:strike/>
        </w:rPr>
      </w:pPr>
      <w:r w:rsidRPr="00AA6A8A">
        <w:rPr>
          <w:rFonts w:ascii="Arial" w:hAnsi="Arial" w:cs="Arial"/>
        </w:rPr>
        <w:t>Cenę oferty</w:t>
      </w:r>
      <w:r w:rsidR="00AA6A8A">
        <w:rPr>
          <w:rFonts w:ascii="Arial" w:hAnsi="Arial" w:cs="Arial"/>
        </w:rPr>
        <w:t xml:space="preserve"> </w:t>
      </w:r>
      <w:r w:rsidRPr="00AA6A8A">
        <w:rPr>
          <w:rFonts w:ascii="Arial" w:hAnsi="Arial" w:cs="Arial"/>
        </w:rPr>
        <w:t xml:space="preserve">należy wskazać w Formularzu oferty ze wskazaniem wartości </w:t>
      </w:r>
      <w:r w:rsidR="00AA6A8A">
        <w:rPr>
          <w:rFonts w:ascii="Arial" w:hAnsi="Arial" w:cs="Arial"/>
        </w:rPr>
        <w:t xml:space="preserve">brutto, </w:t>
      </w:r>
      <w:r w:rsidRPr="00AA6A8A">
        <w:rPr>
          <w:rFonts w:ascii="Arial" w:hAnsi="Arial" w:cs="Arial"/>
        </w:rPr>
        <w:t>netto i kwoty podatku VAT w stawce obowiązującej na dzień składania ofert</w:t>
      </w:r>
      <w:r w:rsidR="00AA6A8A">
        <w:rPr>
          <w:rFonts w:ascii="Arial" w:hAnsi="Arial" w:cs="Arial"/>
        </w:rPr>
        <w:t>.</w:t>
      </w:r>
    </w:p>
    <w:p w14:paraId="47BEEF89" w14:textId="77777777" w:rsidR="001E2EF0" w:rsidRPr="00AA6A8A" w:rsidRDefault="001E2EF0" w:rsidP="00D365B9">
      <w:pPr>
        <w:pStyle w:val="Akapitzlist"/>
        <w:numPr>
          <w:ilvl w:val="1"/>
          <w:numId w:val="58"/>
        </w:numPr>
        <w:suppressAutoHyphens/>
        <w:spacing w:after="0"/>
        <w:ind w:left="567" w:hanging="567"/>
        <w:rPr>
          <w:rFonts w:ascii="Arial" w:hAnsi="Arial" w:cs="Arial"/>
        </w:rPr>
      </w:pPr>
      <w:r w:rsidRPr="00AA6A8A">
        <w:rPr>
          <w:rFonts w:ascii="Arial" w:hAnsi="Arial" w:cs="Arial"/>
        </w:rPr>
        <w:t xml:space="preserve">Cena ma być wyrażona w PLN (polskich złotych) zgodnie z polskim systemem płatniczym z dokładnością do drugiego miejsca po przecinku. </w:t>
      </w:r>
    </w:p>
    <w:p w14:paraId="02F83C7B" w14:textId="330C37D5" w:rsidR="001E2EF0" w:rsidRPr="00AA6A8A" w:rsidRDefault="001E2EF0" w:rsidP="00D365B9">
      <w:pPr>
        <w:pStyle w:val="Akapitzlist"/>
        <w:numPr>
          <w:ilvl w:val="1"/>
          <w:numId w:val="58"/>
        </w:numPr>
        <w:suppressAutoHyphens/>
        <w:spacing w:after="0"/>
        <w:ind w:left="567" w:hanging="567"/>
        <w:rPr>
          <w:rFonts w:ascii="Arial" w:hAnsi="Arial" w:cs="Arial"/>
        </w:rPr>
      </w:pPr>
      <w:r w:rsidRPr="00AA6A8A">
        <w:rPr>
          <w:rFonts w:ascii="Arial" w:hAnsi="Arial" w:cs="Arial"/>
        </w:rPr>
        <w:t>Zadeklarowan</w:t>
      </w:r>
      <w:r w:rsidR="00AA6A8A" w:rsidRPr="00AA6A8A">
        <w:rPr>
          <w:rFonts w:ascii="Arial" w:hAnsi="Arial" w:cs="Arial"/>
        </w:rPr>
        <w:t>a</w:t>
      </w:r>
      <w:r w:rsidRPr="00AA6A8A">
        <w:rPr>
          <w:rFonts w:ascii="Arial" w:hAnsi="Arial" w:cs="Arial"/>
        </w:rPr>
        <w:t xml:space="preserve"> w ofercie </w:t>
      </w:r>
      <w:r w:rsidR="00AA6A8A" w:rsidRPr="00AA6A8A">
        <w:rPr>
          <w:rFonts w:ascii="Arial" w:hAnsi="Arial" w:cs="Arial"/>
        </w:rPr>
        <w:t xml:space="preserve">cena </w:t>
      </w:r>
      <w:r w:rsidRPr="00AA6A8A">
        <w:rPr>
          <w:rFonts w:ascii="Arial" w:hAnsi="Arial" w:cs="Arial"/>
        </w:rPr>
        <w:t>ryczałtow</w:t>
      </w:r>
      <w:r w:rsidR="00AA6A8A" w:rsidRPr="00AA6A8A">
        <w:rPr>
          <w:rFonts w:ascii="Arial" w:hAnsi="Arial" w:cs="Arial"/>
        </w:rPr>
        <w:t>a</w:t>
      </w:r>
      <w:r w:rsidRPr="00AA6A8A">
        <w:rPr>
          <w:rFonts w:ascii="Arial" w:hAnsi="Arial" w:cs="Arial"/>
        </w:rPr>
        <w:t xml:space="preserve"> </w:t>
      </w:r>
      <w:r w:rsidR="00AA6A8A" w:rsidRPr="00AA6A8A">
        <w:rPr>
          <w:rFonts w:ascii="Arial" w:hAnsi="Arial" w:cs="Arial"/>
        </w:rPr>
        <w:t>jest</w:t>
      </w:r>
      <w:r w:rsidRPr="00AA6A8A">
        <w:rPr>
          <w:rFonts w:ascii="Arial" w:hAnsi="Arial" w:cs="Arial"/>
        </w:rPr>
        <w:t xml:space="preserve"> niezmienn</w:t>
      </w:r>
      <w:r w:rsidR="00AA6A8A" w:rsidRPr="00AA6A8A">
        <w:rPr>
          <w:rFonts w:ascii="Arial" w:hAnsi="Arial" w:cs="Arial"/>
        </w:rPr>
        <w:t>a</w:t>
      </w:r>
      <w:r w:rsidRPr="00AA6A8A">
        <w:rPr>
          <w:rFonts w:ascii="Arial" w:hAnsi="Arial" w:cs="Arial"/>
        </w:rPr>
        <w:t xml:space="preserve"> w toku realizacji umowy </w:t>
      </w:r>
      <w:r w:rsidR="00AA6A8A" w:rsidRPr="00AA6A8A">
        <w:rPr>
          <w:rFonts w:ascii="Arial" w:hAnsi="Arial" w:cs="Arial"/>
        </w:rPr>
        <w:br/>
      </w:r>
      <w:r w:rsidRPr="00AA6A8A">
        <w:rPr>
          <w:rFonts w:ascii="Arial" w:hAnsi="Arial" w:cs="Arial"/>
        </w:rPr>
        <w:t xml:space="preserve">w sprawie niniejszego zamówienia, z zastrzeżeniem przypadków </w:t>
      </w:r>
      <w:r w:rsidR="00CB261F">
        <w:rPr>
          <w:rFonts w:ascii="Arial" w:hAnsi="Arial" w:cs="Arial"/>
        </w:rPr>
        <w:t xml:space="preserve">zmian przewidzianych </w:t>
      </w:r>
      <w:r w:rsidRPr="00AA6A8A">
        <w:rPr>
          <w:rFonts w:ascii="Arial" w:hAnsi="Arial" w:cs="Arial"/>
        </w:rPr>
        <w:t>w umowie.</w:t>
      </w:r>
    </w:p>
    <w:p w14:paraId="0834E8C5" w14:textId="77777777" w:rsidR="001E2EF0" w:rsidRPr="00CB261F" w:rsidRDefault="001E2EF0" w:rsidP="00D365B9">
      <w:pPr>
        <w:pStyle w:val="Akapitzlist"/>
        <w:numPr>
          <w:ilvl w:val="1"/>
          <w:numId w:val="58"/>
        </w:numPr>
        <w:suppressAutoHyphens/>
        <w:spacing w:after="0"/>
        <w:ind w:left="567" w:hanging="567"/>
        <w:rPr>
          <w:rFonts w:ascii="Arial" w:hAnsi="Arial" w:cs="Arial"/>
        </w:rPr>
      </w:pPr>
      <w:r w:rsidRPr="00CB261F">
        <w:rPr>
          <w:rFonts w:ascii="Arial" w:hAnsi="Arial" w:cs="Arial"/>
        </w:rPr>
        <w:t>Wykonawca kalkulując cenę</w:t>
      </w:r>
      <w:r w:rsidRPr="00CB261F">
        <w:rPr>
          <w:rFonts w:ascii="Arial" w:hAnsi="Arial" w:cs="Arial"/>
          <w:strike/>
        </w:rPr>
        <w:t xml:space="preserve"> </w:t>
      </w:r>
      <w:r w:rsidRPr="00CB261F">
        <w:rPr>
          <w:rFonts w:ascii="Arial" w:hAnsi="Arial" w:cs="Arial"/>
        </w:rPr>
        <w:t xml:space="preserve">oferty winien uwzględnić wszystkie koszty związane </w:t>
      </w:r>
      <w:r w:rsidRPr="00CB261F">
        <w:rPr>
          <w:rFonts w:ascii="Arial" w:hAnsi="Arial" w:cs="Arial"/>
        </w:rPr>
        <w:br/>
        <w:t>z realizacją przedmiotu zamówienia, w szczególności:</w:t>
      </w:r>
    </w:p>
    <w:p w14:paraId="3C93246E" w14:textId="16038E5C" w:rsidR="00CB261F" w:rsidRPr="0018189F" w:rsidRDefault="00CB261F" w:rsidP="00D365B9">
      <w:pPr>
        <w:pStyle w:val="Akapitzlist"/>
        <w:numPr>
          <w:ilvl w:val="0"/>
          <w:numId w:val="60"/>
        </w:numPr>
        <w:suppressAutoHyphens/>
        <w:spacing w:after="0"/>
        <w:rPr>
          <w:rFonts w:ascii="Arial" w:hAnsi="Arial" w:cs="Arial"/>
        </w:rPr>
      </w:pPr>
      <w:r w:rsidRPr="00CB261F">
        <w:rPr>
          <w:rFonts w:ascii="Arial" w:hAnsi="Arial" w:cs="Arial"/>
        </w:rPr>
        <w:t>uzyskanie wszelkich materiałów potrzebnych do wykonania dokumentacji projektowo-wykonawczej, w tym opinii, badań</w:t>
      </w:r>
      <w:r>
        <w:rPr>
          <w:rFonts w:ascii="Arial" w:hAnsi="Arial" w:cs="Arial"/>
        </w:rPr>
        <w:t xml:space="preserve"> geotechnicznych gruntu, uzgodnień rzeczoznawców, uzgodnień gestorów sieci i jednostek administracji, dodatkowych analiz i opracowań pomocnych przy projektowaniu, materiałów geodezyjnych w niezbędnym zakresie, itp. w tym pozyskania map do celów projektowych lub opracowania podkładów geodezyjnych niezbędnych do projektowania odrębnie dla każdego Zadania nr 1 – 5,</w:t>
      </w:r>
    </w:p>
    <w:p w14:paraId="311D7A6D" w14:textId="396BF173" w:rsidR="00CB261F" w:rsidRDefault="00CB261F" w:rsidP="00D365B9">
      <w:pPr>
        <w:pStyle w:val="Akapitzlist"/>
        <w:numPr>
          <w:ilvl w:val="0"/>
          <w:numId w:val="60"/>
        </w:numPr>
        <w:suppressAutoHyphens/>
        <w:spacing w:after="0"/>
        <w:rPr>
          <w:rFonts w:ascii="Arial" w:hAnsi="Arial" w:cs="Arial"/>
        </w:rPr>
      </w:pPr>
      <w:r>
        <w:rPr>
          <w:rFonts w:ascii="Arial" w:hAnsi="Arial" w:cs="Arial"/>
        </w:rPr>
        <w:t xml:space="preserve">sporządzenie Dokumentacji odrębnie dla każdego z Zadań, wskazanych </w:t>
      </w:r>
      <w:r w:rsidR="00661358">
        <w:rPr>
          <w:rFonts w:ascii="Arial" w:hAnsi="Arial" w:cs="Arial"/>
        </w:rPr>
        <w:br/>
      </w:r>
      <w:r w:rsidR="00661358" w:rsidRPr="007F728F">
        <w:rPr>
          <w:rFonts w:ascii="Arial" w:hAnsi="Arial" w:cs="Arial"/>
        </w:rPr>
        <w:t>w Rozdziale 3, 3.6 SIWZ</w:t>
      </w:r>
      <w:r w:rsidR="003D287A" w:rsidRPr="007F728F">
        <w:rPr>
          <w:rFonts w:ascii="Arial" w:hAnsi="Arial" w:cs="Arial"/>
        </w:rPr>
        <w:t xml:space="preserve"> </w:t>
      </w:r>
      <w:r w:rsidR="00073F18">
        <w:rPr>
          <w:rFonts w:ascii="Arial" w:hAnsi="Arial" w:cs="Arial"/>
        </w:rPr>
        <w:t>i jej sprawdzenia przez osobę posiadającą wymagane przepisami uprawnienia, z zastrzeżeniem, że każdy egzemplarz Dokumentacji musi być podpisany przez projektanta i sprawdzającego,</w:t>
      </w:r>
    </w:p>
    <w:p w14:paraId="3DEB3ACD" w14:textId="2797E9DD" w:rsidR="00073F18" w:rsidRDefault="00073F18" w:rsidP="00D365B9">
      <w:pPr>
        <w:pStyle w:val="Akapitzlist"/>
        <w:numPr>
          <w:ilvl w:val="0"/>
          <w:numId w:val="60"/>
        </w:numPr>
        <w:suppressAutoHyphens/>
        <w:spacing w:after="0"/>
        <w:rPr>
          <w:rFonts w:ascii="Arial" w:hAnsi="Arial" w:cs="Arial"/>
        </w:rPr>
      </w:pPr>
      <w:r>
        <w:rPr>
          <w:rFonts w:ascii="Arial" w:hAnsi="Arial" w:cs="Arial"/>
        </w:rPr>
        <w:t>uzyskani</w:t>
      </w:r>
      <w:r w:rsidR="0000686B">
        <w:rPr>
          <w:rFonts w:ascii="Arial" w:hAnsi="Arial" w:cs="Arial"/>
        </w:rPr>
        <w:t>e wszelkich wymaganych prawem decyzji, pozwoleń i uzgodnień na prowadzenie robót budowlanych, w tym m. in.: koszty zajęcia pasa drogowego</w:t>
      </w:r>
      <w:r w:rsidR="00624FA8">
        <w:rPr>
          <w:rFonts w:ascii="Arial" w:hAnsi="Arial" w:cs="Arial"/>
        </w:rPr>
        <w:t>, koszty tymczasowej organizacji robót i koszty prowadzenia robót na działkach prywatnych i gminnych,</w:t>
      </w:r>
    </w:p>
    <w:p w14:paraId="09F38227" w14:textId="7B55C728" w:rsidR="00311D47" w:rsidRDefault="00311D47" w:rsidP="00D365B9">
      <w:pPr>
        <w:pStyle w:val="Akapitzlist"/>
        <w:numPr>
          <w:ilvl w:val="0"/>
          <w:numId w:val="60"/>
        </w:numPr>
        <w:suppressAutoHyphens/>
        <w:spacing w:after="0"/>
        <w:rPr>
          <w:rFonts w:ascii="Arial" w:hAnsi="Arial" w:cs="Arial"/>
        </w:rPr>
      </w:pPr>
      <w:r>
        <w:rPr>
          <w:rFonts w:ascii="Arial" w:hAnsi="Arial" w:cs="Arial"/>
        </w:rPr>
        <w:lastRenderedPageBreak/>
        <w:t>przedłożenie Zamawiającemu Dokumentacji do zatwierdzenia, przed zgłoszeniem zamiaru rozpoczęcia robót budowlanych (Etapu 2) bez sprzeciwu ze strony właściwych organów administracji budowlanej lub przed złożeniem wniosku o uzyskanie pozwolenia na budowę, w terminie umożliwiającym wprowadzenie ewentualnych zmian do Dokumentacji,</w:t>
      </w:r>
    </w:p>
    <w:p w14:paraId="0906136B" w14:textId="77777777" w:rsidR="00806FF3" w:rsidRPr="00806FF3" w:rsidRDefault="00806FF3" w:rsidP="00D365B9">
      <w:pPr>
        <w:numPr>
          <w:ilvl w:val="0"/>
          <w:numId w:val="60"/>
        </w:numPr>
        <w:spacing w:after="0"/>
        <w:ind w:left="1281" w:hanging="357"/>
        <w:rPr>
          <w:rFonts w:ascii="Arial" w:hAnsi="Arial" w:cs="Arial"/>
        </w:rPr>
      </w:pPr>
      <w:r w:rsidRPr="00806FF3">
        <w:rPr>
          <w:rFonts w:ascii="Arial" w:hAnsi="Arial" w:cs="Arial"/>
        </w:rPr>
        <w:t>dokonywania ewentualnych zmian w opracowaniach będących następstwem nienależytego wykonania przedmiotu zamówienia w oparciu o wykonaną Dokumentację,</w:t>
      </w:r>
    </w:p>
    <w:p w14:paraId="492398DB" w14:textId="77777777" w:rsidR="00806FF3" w:rsidRPr="00806FF3" w:rsidRDefault="00806FF3" w:rsidP="00D365B9">
      <w:pPr>
        <w:numPr>
          <w:ilvl w:val="0"/>
          <w:numId w:val="60"/>
        </w:numPr>
        <w:spacing w:after="0"/>
        <w:ind w:left="1281" w:hanging="357"/>
        <w:rPr>
          <w:rFonts w:ascii="Arial" w:hAnsi="Arial" w:cs="Arial"/>
        </w:rPr>
      </w:pPr>
      <w:r w:rsidRPr="00806FF3">
        <w:rPr>
          <w:rFonts w:ascii="Arial" w:hAnsi="Arial" w:cs="Arial"/>
        </w:rPr>
        <w:t>zabezpieczenia drzew (np. matami), krzewów i korzeni przed mechanicznym uszkodzeniem,</w:t>
      </w:r>
    </w:p>
    <w:p w14:paraId="24C64072" w14:textId="71A35A7F" w:rsidR="00806FF3" w:rsidRPr="00E84908" w:rsidRDefault="00017C34" w:rsidP="00D365B9">
      <w:pPr>
        <w:pStyle w:val="Akapitzlist"/>
        <w:numPr>
          <w:ilvl w:val="0"/>
          <w:numId w:val="60"/>
        </w:numPr>
        <w:spacing w:after="0"/>
        <w:ind w:left="1281" w:hanging="357"/>
        <w:rPr>
          <w:rFonts w:ascii="Arial" w:hAnsi="Arial" w:cs="Arial"/>
        </w:rPr>
      </w:pPr>
      <w:r>
        <w:rPr>
          <w:rFonts w:ascii="Arial" w:hAnsi="Arial" w:cs="Arial"/>
        </w:rPr>
        <w:t xml:space="preserve">koszty ewentualnych </w:t>
      </w:r>
      <w:r w:rsidRPr="00017C34">
        <w:rPr>
          <w:rFonts w:ascii="Arial" w:hAnsi="Arial" w:cs="Arial"/>
        </w:rPr>
        <w:t>napraw uszkodzeń i przywrócenia do stanu pierwotnego wszelkiego mienia i elementów zagospodarowania terenu, w przypadku ich zniszczenia lub uszkodzenia,</w:t>
      </w:r>
    </w:p>
    <w:p w14:paraId="70D275E1" w14:textId="1198C7F5" w:rsidR="001E2EF0" w:rsidRPr="00E84908" w:rsidRDefault="001E2EF0" w:rsidP="00D365B9">
      <w:pPr>
        <w:pStyle w:val="Akapitzlist"/>
        <w:numPr>
          <w:ilvl w:val="0"/>
          <w:numId w:val="60"/>
        </w:numPr>
        <w:suppressAutoHyphens/>
        <w:spacing w:after="0"/>
        <w:rPr>
          <w:rFonts w:ascii="Arial" w:hAnsi="Arial" w:cs="Arial"/>
        </w:rPr>
      </w:pPr>
      <w:r w:rsidRPr="00E84908">
        <w:rPr>
          <w:rFonts w:ascii="Arial" w:hAnsi="Arial" w:cs="Arial"/>
        </w:rPr>
        <w:t>wszystkie roboty objęte przedmiotem zamówienia, w tym prace przygotowawcze,</w:t>
      </w:r>
      <w:r w:rsidR="00E84908" w:rsidRPr="00E84908">
        <w:rPr>
          <w:rFonts w:ascii="Arial" w:hAnsi="Arial" w:cs="Arial"/>
        </w:rPr>
        <w:t xml:space="preserve"> w szczególności w zakresie organizacji placu budowy</w:t>
      </w:r>
      <w:r w:rsidR="00E84908">
        <w:rPr>
          <w:rFonts w:ascii="Arial" w:hAnsi="Arial" w:cs="Arial"/>
        </w:rPr>
        <w:t xml:space="preserve"> oraz miejsca składowania materiałów i sprzętu koniecznego do wykonania robót,</w:t>
      </w:r>
    </w:p>
    <w:p w14:paraId="7DE312B3" w14:textId="77777777" w:rsidR="00E84908" w:rsidRPr="00E84908" w:rsidRDefault="001E2EF0" w:rsidP="00D365B9">
      <w:pPr>
        <w:pStyle w:val="Akapitzlist"/>
        <w:numPr>
          <w:ilvl w:val="0"/>
          <w:numId w:val="60"/>
        </w:numPr>
        <w:suppressAutoHyphens/>
        <w:spacing w:after="0"/>
        <w:rPr>
          <w:rFonts w:ascii="Arial" w:hAnsi="Arial" w:cs="Arial"/>
        </w:rPr>
      </w:pPr>
      <w:r w:rsidRPr="00E84908">
        <w:rPr>
          <w:rFonts w:ascii="Arial" w:hAnsi="Arial" w:cs="Arial"/>
        </w:rPr>
        <w:t xml:space="preserve">wszelkie koszty związane z organizacją </w:t>
      </w:r>
      <w:r w:rsidR="00017C34" w:rsidRPr="00E84908">
        <w:rPr>
          <w:rFonts w:ascii="Arial" w:hAnsi="Arial" w:cs="Arial"/>
        </w:rPr>
        <w:t>pracy</w:t>
      </w:r>
      <w:r w:rsidRPr="00E84908">
        <w:rPr>
          <w:rFonts w:ascii="Arial" w:hAnsi="Arial" w:cs="Arial"/>
        </w:rPr>
        <w:t xml:space="preserve">, w tym wywozu nieczystości </w:t>
      </w:r>
    </w:p>
    <w:p w14:paraId="55011EEE" w14:textId="06BEB864" w:rsidR="001E2EF0" w:rsidRPr="00E84908" w:rsidRDefault="001E2EF0" w:rsidP="00E84908">
      <w:pPr>
        <w:pStyle w:val="Akapitzlist"/>
        <w:suppressAutoHyphens/>
        <w:spacing w:after="0"/>
        <w:ind w:left="1287"/>
        <w:rPr>
          <w:rFonts w:ascii="Arial" w:hAnsi="Arial" w:cs="Arial"/>
        </w:rPr>
      </w:pPr>
      <w:r w:rsidRPr="00E84908">
        <w:rPr>
          <w:rFonts w:ascii="Arial" w:hAnsi="Arial" w:cs="Arial"/>
        </w:rPr>
        <w:t>i odpadów oraz ich utylizacją</w:t>
      </w:r>
      <w:r w:rsidR="00E84908" w:rsidRPr="00E84908">
        <w:rPr>
          <w:rFonts w:ascii="Arial" w:hAnsi="Arial" w:cs="Arial"/>
        </w:rPr>
        <w:t xml:space="preserve"> zgodnie z przepisami prawa</w:t>
      </w:r>
      <w:r w:rsidRPr="00E84908">
        <w:rPr>
          <w:rFonts w:ascii="Arial" w:hAnsi="Arial" w:cs="Arial"/>
        </w:rPr>
        <w:t>,</w:t>
      </w:r>
    </w:p>
    <w:p w14:paraId="270C783D" w14:textId="77777777" w:rsidR="001E2EF0" w:rsidRPr="00593B34" w:rsidRDefault="001E2EF0" w:rsidP="00D365B9">
      <w:pPr>
        <w:pStyle w:val="Akapitzlist"/>
        <w:numPr>
          <w:ilvl w:val="0"/>
          <w:numId w:val="60"/>
        </w:numPr>
        <w:suppressAutoHyphens/>
        <w:spacing w:after="0"/>
        <w:rPr>
          <w:rFonts w:ascii="Arial" w:hAnsi="Arial" w:cs="Arial"/>
        </w:rPr>
      </w:pPr>
      <w:r w:rsidRPr="00593B34">
        <w:rPr>
          <w:rFonts w:ascii="Arial" w:hAnsi="Arial" w:cs="Arial"/>
        </w:rPr>
        <w:t>koszty związane z obowiązkami w okresie rękojmi i gwarancji,</w:t>
      </w:r>
    </w:p>
    <w:p w14:paraId="246D8598" w14:textId="77777777" w:rsidR="001E2EF0" w:rsidRPr="00593B34" w:rsidRDefault="001E2EF0" w:rsidP="00D365B9">
      <w:pPr>
        <w:pStyle w:val="Akapitzlist"/>
        <w:numPr>
          <w:ilvl w:val="0"/>
          <w:numId w:val="60"/>
        </w:numPr>
        <w:suppressAutoHyphens/>
        <w:spacing w:after="0"/>
        <w:rPr>
          <w:rFonts w:ascii="Arial" w:hAnsi="Arial" w:cs="Arial"/>
        </w:rPr>
      </w:pPr>
      <w:r w:rsidRPr="00593B34">
        <w:rPr>
          <w:rFonts w:ascii="Arial" w:hAnsi="Arial" w:cs="Arial"/>
        </w:rPr>
        <w:t>rabaty, bonifikaty, upusty i marże,</w:t>
      </w:r>
    </w:p>
    <w:p w14:paraId="18AACBFF" w14:textId="7207EEF6" w:rsidR="001E2EF0" w:rsidRPr="00806FF3" w:rsidRDefault="001E2EF0" w:rsidP="00D365B9">
      <w:pPr>
        <w:pStyle w:val="Akapitzlist"/>
        <w:numPr>
          <w:ilvl w:val="0"/>
          <w:numId w:val="60"/>
        </w:numPr>
        <w:suppressAutoHyphens/>
        <w:spacing w:after="0"/>
        <w:rPr>
          <w:rFonts w:ascii="Arial" w:hAnsi="Arial" w:cs="Arial"/>
        </w:rPr>
      </w:pPr>
      <w:r w:rsidRPr="00806FF3">
        <w:rPr>
          <w:rFonts w:ascii="Arial" w:hAnsi="Arial" w:cs="Arial"/>
        </w:rPr>
        <w:t>koszty Podwykonawców lub osób trzecich, na zasoby których powołuje się Wykonawca,</w:t>
      </w:r>
      <w:r w:rsidR="00806FF3">
        <w:rPr>
          <w:rFonts w:ascii="Arial" w:hAnsi="Arial" w:cs="Arial"/>
        </w:rPr>
        <w:t xml:space="preserve"> w tym koordynacji wykonywanych przez nich prac,</w:t>
      </w:r>
    </w:p>
    <w:p w14:paraId="71188386" w14:textId="77777777" w:rsidR="00E84908" w:rsidRDefault="001E2EF0" w:rsidP="00D365B9">
      <w:pPr>
        <w:pStyle w:val="Akapitzlist"/>
        <w:numPr>
          <w:ilvl w:val="0"/>
          <w:numId w:val="60"/>
        </w:numPr>
        <w:suppressAutoHyphens/>
        <w:spacing w:after="0"/>
        <w:rPr>
          <w:rFonts w:ascii="Arial" w:hAnsi="Arial" w:cs="Arial"/>
        </w:rPr>
      </w:pPr>
      <w:r w:rsidRPr="00593B34">
        <w:rPr>
          <w:rFonts w:ascii="Arial" w:hAnsi="Arial" w:cs="Arial"/>
        </w:rPr>
        <w:t xml:space="preserve">koszty dojazdu, </w:t>
      </w:r>
      <w:r w:rsidR="00593B34" w:rsidRPr="00593B34">
        <w:rPr>
          <w:rFonts w:ascii="Arial" w:hAnsi="Arial" w:cs="Arial"/>
        </w:rPr>
        <w:t>materiałów</w:t>
      </w:r>
      <w:r w:rsidR="00017C34">
        <w:rPr>
          <w:rFonts w:ascii="Arial" w:hAnsi="Arial" w:cs="Arial"/>
        </w:rPr>
        <w:t>, sprzętu</w:t>
      </w:r>
      <w:r w:rsidR="00593B34" w:rsidRPr="00593B34">
        <w:rPr>
          <w:rFonts w:ascii="Arial" w:hAnsi="Arial" w:cs="Arial"/>
        </w:rPr>
        <w:t xml:space="preserve"> i </w:t>
      </w:r>
      <w:r w:rsidRPr="00593B34">
        <w:rPr>
          <w:rFonts w:ascii="Arial" w:hAnsi="Arial" w:cs="Arial"/>
        </w:rPr>
        <w:t>pracy urządzeń, koszty osobowe</w:t>
      </w:r>
      <w:r w:rsidR="00593B34" w:rsidRPr="00593B34">
        <w:rPr>
          <w:rFonts w:ascii="Arial" w:hAnsi="Arial" w:cs="Arial"/>
        </w:rPr>
        <w:t>, w tym nadzoru</w:t>
      </w:r>
      <w:r w:rsidRPr="00593B34">
        <w:rPr>
          <w:rFonts w:ascii="Arial" w:hAnsi="Arial" w:cs="Arial"/>
        </w:rPr>
        <w:t xml:space="preserve"> </w:t>
      </w:r>
      <w:r w:rsidR="00017C34">
        <w:rPr>
          <w:rFonts w:ascii="Arial" w:hAnsi="Arial" w:cs="Arial"/>
        </w:rPr>
        <w:t xml:space="preserve">(kierownictwa) </w:t>
      </w:r>
      <w:r w:rsidRPr="00593B34">
        <w:rPr>
          <w:rFonts w:ascii="Arial" w:hAnsi="Arial" w:cs="Arial"/>
        </w:rPr>
        <w:t>i inne mające wpływ na realizację robót</w:t>
      </w:r>
    </w:p>
    <w:p w14:paraId="15DCB198" w14:textId="04F28192" w:rsidR="00E84908" w:rsidRPr="00E84908" w:rsidRDefault="00E84908" w:rsidP="00D365B9">
      <w:pPr>
        <w:pStyle w:val="Akapitzlist"/>
        <w:numPr>
          <w:ilvl w:val="0"/>
          <w:numId w:val="60"/>
        </w:numPr>
        <w:spacing w:before="120" w:after="0"/>
        <w:jc w:val="both"/>
        <w:rPr>
          <w:rFonts w:ascii="Arial" w:hAnsi="Arial" w:cs="Arial"/>
          <w:b/>
        </w:rPr>
      </w:pPr>
      <w:r w:rsidRPr="00E84908">
        <w:rPr>
          <w:rFonts w:ascii="Arial" w:hAnsi="Arial" w:cs="Arial"/>
        </w:rPr>
        <w:t xml:space="preserve">koszty pełnej obsługi geodezyjnej oraz wykonania inwentaryzacji geodezyjnej powykonawczej, odrębnie dla Zadania Nr 1 </w:t>
      </w:r>
      <w:r>
        <w:rPr>
          <w:rFonts w:ascii="Arial" w:hAnsi="Arial" w:cs="Arial"/>
        </w:rPr>
        <w:t>–</w:t>
      </w:r>
      <w:r w:rsidRPr="00E84908">
        <w:rPr>
          <w:rFonts w:ascii="Arial" w:hAnsi="Arial" w:cs="Arial"/>
        </w:rPr>
        <w:t xml:space="preserve"> 5,</w:t>
      </w:r>
    </w:p>
    <w:p w14:paraId="4E95C7FE" w14:textId="77777777" w:rsidR="00E84908" w:rsidRPr="00E84908" w:rsidRDefault="00E84908" w:rsidP="00D365B9">
      <w:pPr>
        <w:pStyle w:val="Akapitzlist"/>
        <w:numPr>
          <w:ilvl w:val="0"/>
          <w:numId w:val="60"/>
        </w:numPr>
        <w:spacing w:before="120" w:after="0"/>
        <w:jc w:val="both"/>
        <w:rPr>
          <w:rFonts w:ascii="Arial" w:hAnsi="Arial" w:cs="Arial"/>
        </w:rPr>
      </w:pPr>
      <w:r w:rsidRPr="00E84908">
        <w:rPr>
          <w:rFonts w:ascii="Arial" w:hAnsi="Arial" w:cs="Arial"/>
        </w:rPr>
        <w:t xml:space="preserve">dokonania odbioru wykonanych robót wraz z wykonaniem (odrębnie dla każdego Zadania) wymaganych dokumentów, prób i badań, </w:t>
      </w:r>
    </w:p>
    <w:p w14:paraId="632648D1" w14:textId="55BE03FA" w:rsidR="00E84908" w:rsidRPr="00E84908" w:rsidRDefault="00E84908" w:rsidP="00D365B9">
      <w:pPr>
        <w:pStyle w:val="Akapitzlist"/>
        <w:numPr>
          <w:ilvl w:val="0"/>
          <w:numId w:val="60"/>
        </w:numPr>
        <w:spacing w:before="120" w:after="0"/>
        <w:jc w:val="both"/>
        <w:rPr>
          <w:rFonts w:ascii="Arial" w:hAnsi="Arial" w:cs="Arial"/>
        </w:rPr>
      </w:pPr>
      <w:r w:rsidRPr="00E84908">
        <w:rPr>
          <w:rFonts w:ascii="Arial" w:hAnsi="Arial" w:cs="Arial"/>
        </w:rPr>
        <w:t xml:space="preserve">wykonania operatu odbiorowego odrębnie dla każdego Zadania, zawierającego </w:t>
      </w:r>
      <w:r>
        <w:rPr>
          <w:rFonts w:ascii="Arial" w:hAnsi="Arial" w:cs="Arial"/>
        </w:rPr>
        <w:t>co najmniej</w:t>
      </w:r>
      <w:r w:rsidRPr="00E84908">
        <w:rPr>
          <w:rFonts w:ascii="Arial" w:hAnsi="Arial" w:cs="Arial"/>
        </w:rPr>
        <w:t xml:space="preserve"> niżej wymienione dokumenty, w tym:</w:t>
      </w:r>
    </w:p>
    <w:p w14:paraId="4EC46932" w14:textId="77777777" w:rsidR="00E84908" w:rsidRPr="00E84908" w:rsidRDefault="00E84908" w:rsidP="00D365B9">
      <w:pPr>
        <w:numPr>
          <w:ilvl w:val="0"/>
          <w:numId w:val="65"/>
        </w:numPr>
        <w:spacing w:after="0"/>
        <w:ind w:left="1701" w:hanging="425"/>
        <w:rPr>
          <w:rFonts w:ascii="Arial" w:hAnsi="Arial" w:cs="Arial"/>
        </w:rPr>
      </w:pPr>
      <w:r w:rsidRPr="00E84908">
        <w:rPr>
          <w:rFonts w:ascii="Arial" w:hAnsi="Arial" w:cs="Arial"/>
        </w:rPr>
        <w:t>kartę gwarancyjną sporządzoną w języku polskim,</w:t>
      </w:r>
    </w:p>
    <w:p w14:paraId="600472E3" w14:textId="3DBD2A80" w:rsidR="00E84908" w:rsidRPr="00E84908" w:rsidRDefault="00E84908" w:rsidP="00D365B9">
      <w:pPr>
        <w:numPr>
          <w:ilvl w:val="0"/>
          <w:numId w:val="65"/>
        </w:numPr>
        <w:spacing w:after="0"/>
        <w:ind w:left="1701" w:hanging="425"/>
        <w:rPr>
          <w:rFonts w:ascii="Arial" w:hAnsi="Arial" w:cs="Arial"/>
        </w:rPr>
      </w:pPr>
      <w:r w:rsidRPr="00E84908">
        <w:rPr>
          <w:rFonts w:ascii="Arial" w:hAnsi="Arial" w:cs="Arial"/>
        </w:rPr>
        <w:t>komplet badań, atestów, prób - jeżeli są wymagane</w:t>
      </w:r>
      <w:r w:rsidR="00281789">
        <w:rPr>
          <w:rFonts w:ascii="Arial" w:hAnsi="Arial" w:cs="Arial"/>
        </w:rPr>
        <w:t>,</w:t>
      </w:r>
    </w:p>
    <w:p w14:paraId="25B8527F" w14:textId="1B3ADEDC"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aprobaty techniczne i deklaracje zgodności użytych materiałów</w:t>
      </w:r>
      <w:r w:rsidR="00281789">
        <w:rPr>
          <w:rFonts w:ascii="Arial" w:hAnsi="Arial" w:cs="Arial"/>
        </w:rPr>
        <w:t>,</w:t>
      </w:r>
    </w:p>
    <w:p w14:paraId="2B41986C" w14:textId="5D97AC9A"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opis parametrów technicznych z wyszczególnieniem cen jednostkowych wybudowanych urządzeń (materiałów)</w:t>
      </w:r>
      <w:r w:rsidR="00281789">
        <w:rPr>
          <w:rFonts w:ascii="Arial" w:hAnsi="Arial" w:cs="Arial"/>
        </w:rPr>
        <w:t>,</w:t>
      </w:r>
    </w:p>
    <w:p w14:paraId="0E812940" w14:textId="5F02ED4E"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 xml:space="preserve">dokumentację powykonawczą </w:t>
      </w:r>
      <w:r>
        <w:rPr>
          <w:rFonts w:ascii="Arial" w:hAnsi="Arial" w:cs="Arial"/>
        </w:rPr>
        <w:t>–</w:t>
      </w:r>
      <w:r w:rsidRPr="00E84908">
        <w:rPr>
          <w:rFonts w:ascii="Arial" w:hAnsi="Arial" w:cs="Arial"/>
        </w:rPr>
        <w:t xml:space="preserve"> projekt budowlany z naniesionymi ewentualnymi zmianami;</w:t>
      </w:r>
    </w:p>
    <w:p w14:paraId="0C1830B4" w14:textId="53BF4E68"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oświadczenie kierownika budowy</w:t>
      </w:r>
      <w:r w:rsidR="00281789">
        <w:rPr>
          <w:rFonts w:ascii="Arial" w:hAnsi="Arial" w:cs="Arial"/>
        </w:rPr>
        <w:t>,</w:t>
      </w:r>
    </w:p>
    <w:p w14:paraId="6B60BCD1" w14:textId="1F3C640D" w:rsidR="001E2EF0" w:rsidRPr="00E84908" w:rsidRDefault="00E84908" w:rsidP="00281789">
      <w:pPr>
        <w:spacing w:after="0"/>
        <w:ind w:left="709"/>
        <w:jc w:val="both"/>
        <w:rPr>
          <w:rFonts w:ascii="Arial" w:hAnsi="Arial" w:cs="Arial"/>
        </w:rPr>
      </w:pPr>
      <w:r w:rsidRPr="00E84908">
        <w:rPr>
          <w:rFonts w:ascii="Arial" w:hAnsi="Arial" w:cs="Arial"/>
        </w:rPr>
        <w:t xml:space="preserve">oraz koszty </w:t>
      </w:r>
      <w:r>
        <w:rPr>
          <w:rFonts w:ascii="Arial" w:hAnsi="Arial" w:cs="Arial"/>
        </w:rPr>
        <w:t xml:space="preserve">niewymienione konieczne do </w:t>
      </w:r>
      <w:r w:rsidRPr="00E84908">
        <w:rPr>
          <w:rFonts w:ascii="Arial" w:hAnsi="Arial" w:cs="Arial"/>
        </w:rPr>
        <w:t xml:space="preserve">wykonywania </w:t>
      </w:r>
      <w:r>
        <w:rPr>
          <w:rFonts w:ascii="Arial" w:hAnsi="Arial" w:cs="Arial"/>
        </w:rPr>
        <w:t>przedmiotu umowy z należytą star</w:t>
      </w:r>
      <w:r w:rsidR="00281789">
        <w:rPr>
          <w:rFonts w:ascii="Arial" w:hAnsi="Arial" w:cs="Arial"/>
        </w:rPr>
        <w:t>annością i zgodnie z warunkami</w:t>
      </w:r>
      <w:r w:rsidRPr="00E84908">
        <w:rPr>
          <w:rFonts w:ascii="Arial" w:hAnsi="Arial" w:cs="Arial"/>
        </w:rPr>
        <w:t xml:space="preserve"> SIWZ</w:t>
      </w:r>
      <w:r w:rsidR="001E2EF0" w:rsidRPr="00E84908">
        <w:rPr>
          <w:rFonts w:ascii="Arial" w:hAnsi="Arial" w:cs="Arial"/>
        </w:rPr>
        <w:t>.</w:t>
      </w:r>
    </w:p>
    <w:p w14:paraId="79388D31" w14:textId="77777777" w:rsidR="001E2EF0" w:rsidRPr="008F7445" w:rsidRDefault="001E2EF0" w:rsidP="00D365B9">
      <w:pPr>
        <w:pStyle w:val="Akapitzlist"/>
        <w:numPr>
          <w:ilvl w:val="1"/>
          <w:numId w:val="58"/>
        </w:numPr>
        <w:suppressAutoHyphens/>
        <w:spacing w:after="0"/>
        <w:ind w:left="567" w:hanging="567"/>
        <w:rPr>
          <w:rFonts w:ascii="Arial" w:eastAsia="Lucida Sans Unicode" w:hAnsi="Arial" w:cs="Arial"/>
        </w:rPr>
      </w:pPr>
      <w:r w:rsidRPr="00FB310D">
        <w:rPr>
          <w:rFonts w:ascii="Arial" w:eastAsia="Lucida Sans Unicode" w:hAnsi="Arial" w:cs="Arial"/>
        </w:rPr>
        <w:t xml:space="preserve">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w:t>
      </w:r>
      <w:r w:rsidRPr="00DA50DA">
        <w:rPr>
          <w:rFonts w:ascii="Arial" w:eastAsia="Lucida Sans Unicode" w:hAnsi="Arial" w:cs="Arial"/>
        </w:rPr>
        <w:t>kwoty podatku.</w:t>
      </w:r>
      <w:r w:rsidRPr="00DA50DA">
        <w:rPr>
          <w:rFonts w:ascii="Arial" w:eastAsia="Lucida Sans Unicode" w:hAnsi="Arial" w:cs="Arial"/>
          <w:color w:val="FF0000"/>
        </w:rPr>
        <w:t xml:space="preserve"> </w:t>
      </w:r>
      <w:r w:rsidRPr="008F7445">
        <w:rPr>
          <w:rFonts w:ascii="Arial" w:eastAsia="Lucida Sans Unicode" w:hAnsi="Arial" w:cs="Arial"/>
        </w:rPr>
        <w:t>Treść oświadczenia zawarta została w Formularzu oferty.</w:t>
      </w:r>
    </w:p>
    <w:p w14:paraId="098D86F7" w14:textId="77777777" w:rsidR="001E2EF0" w:rsidRPr="00941A9E" w:rsidRDefault="001E2EF0" w:rsidP="001E2EF0">
      <w:pPr>
        <w:pStyle w:val="Nagwek1"/>
        <w:ind w:left="1560" w:hanging="1560"/>
        <w:rPr>
          <w:highlight w:val="lightGray"/>
        </w:rPr>
      </w:pPr>
      <w:bookmarkStart w:id="47" w:name="_Toc33080287"/>
      <w:r w:rsidRPr="00941A9E">
        <w:rPr>
          <w:highlight w:val="lightGray"/>
        </w:rPr>
        <w:lastRenderedPageBreak/>
        <w:t xml:space="preserve">ROZDZIAŁ </w:t>
      </w:r>
      <w:r w:rsidRPr="007948CA">
        <w:rPr>
          <w:highlight w:val="lightGray"/>
        </w:rPr>
        <w:t xml:space="preserve">15 </w:t>
      </w:r>
      <w:r w:rsidRPr="00941A9E">
        <w:rPr>
          <w:highlight w:val="lightGray"/>
        </w:rPr>
        <w:t>OPIS KRYTERIÓW, KTÓRYMI ZAMAWIAJĄCY BĘDZIE SIĘ KIEROWAŁ PRZY WYBORZE OFERTY WRAZ Z PODANIEM WAG TYCH KRYTERIÓW I SPOSOBU OCENY OFERT</w:t>
      </w:r>
      <w:bookmarkEnd w:id="47"/>
      <w:r w:rsidRPr="00941A9E">
        <w:rPr>
          <w:highlight w:val="lightGray"/>
        </w:rPr>
        <w:t xml:space="preserve">  </w:t>
      </w:r>
    </w:p>
    <w:p w14:paraId="157F7671"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rPr>
          <w:rFonts w:ascii="Arial" w:hAnsi="Arial" w:cs="Arial"/>
        </w:rPr>
      </w:pPr>
      <w:r w:rsidRPr="007948CA">
        <w:rPr>
          <w:rFonts w:ascii="Arial" w:hAnsi="Arial" w:cs="Arial"/>
        </w:rPr>
        <w:t xml:space="preserve">Za najkorzystniejszą ofertę w przedmiotowym postępowaniu, zostanie uznana ofert, która przedstawia najkorzystniejszy bilans ceny i innych kryteriów odnoszących się do przedmiotu zamówienia publicznego. </w:t>
      </w:r>
    </w:p>
    <w:p w14:paraId="55EF962E"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rPr>
          <w:rFonts w:ascii="Arial" w:hAnsi="Arial" w:cs="Arial"/>
        </w:rPr>
      </w:pPr>
      <w:r w:rsidRPr="007948CA">
        <w:rPr>
          <w:rFonts w:ascii="Arial" w:hAnsi="Arial" w:cs="Arial"/>
        </w:rPr>
        <w:t>Ocenie ofert podlegają tylko oferty niepodlegające odrzuceniu.</w:t>
      </w:r>
    </w:p>
    <w:p w14:paraId="63614756"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jc w:val="both"/>
        <w:rPr>
          <w:rFonts w:ascii="Arial" w:hAnsi="Arial" w:cs="Arial"/>
        </w:rPr>
      </w:pPr>
      <w:r w:rsidRPr="007948CA">
        <w:rPr>
          <w:rFonts w:ascii="Arial" w:hAnsi="Arial" w:cs="Arial"/>
        </w:rPr>
        <w:t xml:space="preserve">Zamawiający ustalił następujące kryteria oceny ofert: </w:t>
      </w:r>
    </w:p>
    <w:p w14:paraId="25FAAC46" w14:textId="77777777" w:rsidR="001E2EF0" w:rsidRPr="00577788" w:rsidRDefault="001E2EF0" w:rsidP="00D365B9">
      <w:pPr>
        <w:pStyle w:val="Akapitzlist"/>
        <w:widowControl w:val="0"/>
        <w:numPr>
          <w:ilvl w:val="0"/>
          <w:numId w:val="35"/>
        </w:numPr>
        <w:tabs>
          <w:tab w:val="left" w:pos="1134"/>
        </w:tabs>
        <w:suppressAutoHyphens/>
        <w:autoSpaceDE w:val="0"/>
        <w:autoSpaceDN w:val="0"/>
        <w:adjustRightInd w:val="0"/>
        <w:spacing w:after="40"/>
        <w:ind w:firstLine="207"/>
        <w:jc w:val="both"/>
        <w:rPr>
          <w:rFonts w:ascii="Arial" w:hAnsi="Arial" w:cs="Arial"/>
          <w:bCs/>
        </w:rPr>
      </w:pPr>
      <w:bookmarkStart w:id="48"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kryterium</w:t>
      </w:r>
      <w:r>
        <w:rPr>
          <w:rFonts w:ascii="Arial" w:hAnsi="Arial" w:cs="Arial"/>
        </w:rPr>
        <w:t xml:space="preserve"> 60%, punktowa</w:t>
      </w:r>
      <w:r w:rsidRPr="00050735">
        <w:rPr>
          <w:rFonts w:ascii="Arial" w:hAnsi="Arial" w:cs="Arial"/>
        </w:rPr>
        <w:t xml:space="preserve"> </w:t>
      </w:r>
      <w:r w:rsidRPr="00577788">
        <w:rPr>
          <w:rFonts w:ascii="Arial" w:hAnsi="Arial" w:cs="Arial"/>
          <w:bCs/>
        </w:rPr>
        <w:t>60 p</w:t>
      </w:r>
      <w:r>
        <w:rPr>
          <w:rFonts w:ascii="Arial" w:hAnsi="Arial" w:cs="Arial"/>
          <w:bCs/>
        </w:rPr>
        <w:t>un</w:t>
      </w:r>
      <w:r w:rsidRPr="00577788">
        <w:rPr>
          <w:rFonts w:ascii="Arial" w:hAnsi="Arial" w:cs="Arial"/>
          <w:bCs/>
        </w:rPr>
        <w:t>kt</w:t>
      </w:r>
      <w:r>
        <w:rPr>
          <w:rFonts w:ascii="Arial" w:hAnsi="Arial" w:cs="Arial"/>
          <w:bCs/>
        </w:rPr>
        <w:t>ów</w:t>
      </w:r>
      <w:r w:rsidRPr="00577788">
        <w:rPr>
          <w:rFonts w:ascii="Arial" w:hAnsi="Arial" w:cs="Arial"/>
          <w:bCs/>
        </w:rPr>
        <w:t>,</w:t>
      </w:r>
    </w:p>
    <w:p w14:paraId="1D85AF8E" w14:textId="6AB573D4" w:rsidR="001E2EF0" w:rsidRPr="0018189F" w:rsidRDefault="00475BE6" w:rsidP="00D365B9">
      <w:pPr>
        <w:widowControl w:val="0"/>
        <w:numPr>
          <w:ilvl w:val="0"/>
          <w:numId w:val="35"/>
        </w:numPr>
        <w:tabs>
          <w:tab w:val="left" w:pos="1134"/>
        </w:tabs>
        <w:suppressAutoHyphens/>
        <w:autoSpaceDE w:val="0"/>
        <w:autoSpaceDN w:val="0"/>
        <w:adjustRightInd w:val="0"/>
        <w:spacing w:after="40"/>
        <w:ind w:left="1418" w:hanging="851"/>
        <w:jc w:val="both"/>
        <w:rPr>
          <w:rFonts w:ascii="Arial" w:hAnsi="Arial" w:cs="Arial"/>
          <w:bCs/>
        </w:rPr>
      </w:pPr>
      <w:r w:rsidRPr="0018189F">
        <w:rPr>
          <w:rFonts w:ascii="Arial" w:hAnsi="Arial" w:cs="Arial"/>
          <w:b/>
          <w:bCs/>
        </w:rPr>
        <w:t>Okres rękojmi</w:t>
      </w:r>
      <w:r w:rsidR="001E2EF0" w:rsidRPr="0018189F">
        <w:rPr>
          <w:rFonts w:ascii="Arial" w:hAnsi="Arial" w:cs="Arial"/>
          <w:b/>
          <w:bCs/>
        </w:rPr>
        <w:t xml:space="preserve"> </w:t>
      </w:r>
      <w:r w:rsidRPr="0018189F">
        <w:rPr>
          <w:rFonts w:ascii="Arial" w:hAnsi="Arial" w:cs="Arial"/>
          <w:b/>
          <w:bCs/>
          <w:i/>
          <w:iCs/>
        </w:rPr>
        <w:t>R</w:t>
      </w:r>
      <w:r w:rsidR="001E2EF0" w:rsidRPr="0018189F">
        <w:rPr>
          <w:rFonts w:ascii="Arial" w:hAnsi="Arial" w:cs="Arial"/>
          <w:b/>
        </w:rPr>
        <w:t xml:space="preserve"> </w:t>
      </w:r>
      <w:r w:rsidR="001E2EF0" w:rsidRPr="0018189F">
        <w:rPr>
          <w:rFonts w:ascii="Arial" w:hAnsi="Arial" w:cs="Arial"/>
        </w:rPr>
        <w:t>– waga kryterium</w:t>
      </w:r>
      <w:r w:rsidR="001E2EF0" w:rsidRPr="0018189F">
        <w:rPr>
          <w:rFonts w:ascii="Arial" w:hAnsi="Arial" w:cs="Arial"/>
          <w:b/>
        </w:rPr>
        <w:t xml:space="preserve"> </w:t>
      </w:r>
      <w:r w:rsidRPr="0018189F">
        <w:rPr>
          <w:rFonts w:ascii="Arial" w:hAnsi="Arial" w:cs="Arial"/>
          <w:bCs/>
        </w:rPr>
        <w:t>4</w:t>
      </w:r>
      <w:r w:rsidR="001E2EF0" w:rsidRPr="0018189F">
        <w:rPr>
          <w:rFonts w:ascii="Arial" w:hAnsi="Arial" w:cs="Arial"/>
          <w:bCs/>
        </w:rPr>
        <w:t xml:space="preserve">0 %, punktowa </w:t>
      </w:r>
      <w:r w:rsidRPr="0018189F">
        <w:rPr>
          <w:rFonts w:ascii="Arial" w:hAnsi="Arial" w:cs="Arial"/>
          <w:bCs/>
        </w:rPr>
        <w:t>4</w:t>
      </w:r>
      <w:r w:rsidR="001E2EF0" w:rsidRPr="0018189F">
        <w:rPr>
          <w:rFonts w:ascii="Arial" w:hAnsi="Arial" w:cs="Arial"/>
          <w:bCs/>
        </w:rPr>
        <w:t>0 punktów.</w:t>
      </w:r>
    </w:p>
    <w:bookmarkEnd w:id="48"/>
    <w:p w14:paraId="2CAC9DF3" w14:textId="77777777" w:rsidR="001E2EF0" w:rsidRDefault="001E2EF0" w:rsidP="00D365B9">
      <w:pPr>
        <w:pStyle w:val="Akapitzlist"/>
        <w:widowControl w:val="0"/>
        <w:numPr>
          <w:ilvl w:val="1"/>
          <w:numId w:val="61"/>
        </w:numPr>
        <w:suppressAutoHyphens/>
        <w:autoSpaceDE w:val="0"/>
        <w:autoSpaceDN w:val="0"/>
        <w:spacing w:after="40"/>
        <w:ind w:left="567" w:hanging="567"/>
        <w:rPr>
          <w:rFonts w:ascii="Arial" w:hAnsi="Arial" w:cs="Arial"/>
          <w:bCs/>
          <w:iCs/>
        </w:rPr>
      </w:pPr>
      <w:r w:rsidRPr="00577788">
        <w:rPr>
          <w:rFonts w:ascii="Arial" w:hAnsi="Arial" w:cs="Arial"/>
          <w:bCs/>
          <w:iCs/>
        </w:rPr>
        <w:t>Za najkorzystniejszą uznana zostanie oferta, która uzyskała najwyższą ilość punktów będących sumą punktów cząstkowych za poszczególne kryteria, wyliczoną wg następującego wzoru:</w:t>
      </w:r>
    </w:p>
    <w:p w14:paraId="75343210" w14:textId="77777777" w:rsidR="001E2EF0" w:rsidRPr="00046491" w:rsidRDefault="001E2EF0" w:rsidP="001E2EF0">
      <w:pPr>
        <w:widowControl w:val="0"/>
        <w:autoSpaceDE w:val="0"/>
        <w:autoSpaceDN w:val="0"/>
        <w:rPr>
          <w:rFonts w:ascii="Arial" w:hAnsi="Arial" w:cs="Arial"/>
          <w:bCs/>
          <w:iCs/>
        </w:rPr>
      </w:pPr>
      <w:r w:rsidRPr="00046491">
        <w:rPr>
          <w:noProof/>
          <w:lang w:eastAsia="pl-PL"/>
        </w:rPr>
        <mc:AlternateContent>
          <mc:Choice Requires="wps">
            <w:drawing>
              <wp:anchor distT="45720" distB="45720" distL="114300" distR="114300" simplePos="0" relativeHeight="251661312" behindDoc="0" locked="0" layoutInCell="1" allowOverlap="1" wp14:anchorId="40C13359" wp14:editId="4EDBA989">
                <wp:simplePos x="0" y="0"/>
                <wp:positionH relativeFrom="column">
                  <wp:posOffset>375920</wp:posOffset>
                </wp:positionH>
                <wp:positionV relativeFrom="paragraph">
                  <wp:posOffset>110490</wp:posOffset>
                </wp:positionV>
                <wp:extent cx="5105400" cy="342900"/>
                <wp:effectExtent l="0" t="0" r="0" b="0"/>
                <wp:wrapSquare wrapText="bothSides"/>
                <wp:docPr id="1" name="Pole tekstowe 2" descr="wzór do obliczenia punktów przyznanych badanej oferc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11B2CA35" w14:textId="3667E184" w:rsidR="00836870" w:rsidRPr="00046491" w:rsidRDefault="00836870" w:rsidP="001E2EF0">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13359" id="_x0000_s1027" type="#_x0000_t202" alt="wzór do obliczenia punktów przyznanych badanej ofercie" style="position:absolute;margin-left:29.6pt;margin-top:8.7pt;width:402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14:paraId="11B2CA35" w14:textId="3667E184" w:rsidR="00836870" w:rsidRPr="00046491" w:rsidRDefault="00836870" w:rsidP="001E2EF0">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mc:Fallback>
        </mc:AlternateContent>
      </w:r>
    </w:p>
    <w:p w14:paraId="6E719841" w14:textId="77777777" w:rsidR="001E2EF0" w:rsidRPr="00577788" w:rsidRDefault="001E2EF0" w:rsidP="001E2EF0">
      <w:pPr>
        <w:widowControl w:val="0"/>
        <w:tabs>
          <w:tab w:val="left" w:pos="567"/>
        </w:tabs>
        <w:autoSpaceDE w:val="0"/>
        <w:autoSpaceDN w:val="0"/>
        <w:spacing w:before="240" w:after="120"/>
        <w:ind w:left="567"/>
        <w:jc w:val="both"/>
        <w:rPr>
          <w:rFonts w:ascii="Arial" w:hAnsi="Arial" w:cs="Arial"/>
          <w:iCs/>
        </w:rPr>
      </w:pPr>
      <w:r>
        <w:rPr>
          <w:rFonts w:ascii="Arial" w:hAnsi="Arial" w:cs="Arial"/>
          <w:iCs/>
        </w:rPr>
        <w:t>g</w:t>
      </w:r>
      <w:r w:rsidRPr="00577788">
        <w:rPr>
          <w:rFonts w:ascii="Arial" w:hAnsi="Arial" w:cs="Arial"/>
          <w:iCs/>
        </w:rPr>
        <w:t>dzie poszczególne</w:t>
      </w:r>
      <w:r>
        <w:rPr>
          <w:rFonts w:ascii="Arial" w:hAnsi="Arial" w:cs="Arial"/>
          <w:iCs/>
        </w:rPr>
        <w:t xml:space="preserve"> </w:t>
      </w:r>
      <w:r w:rsidRPr="00577788">
        <w:rPr>
          <w:rFonts w:ascii="Arial" w:hAnsi="Arial" w:cs="Arial"/>
          <w:iCs/>
        </w:rPr>
        <w:t>symbole oznaczają:</w:t>
      </w:r>
    </w:p>
    <w:p w14:paraId="16EAECFA" w14:textId="34903452" w:rsidR="001E2EF0" w:rsidRPr="00577788" w:rsidRDefault="001E2EF0" w:rsidP="001E2EF0">
      <w:pPr>
        <w:widowControl w:val="0"/>
        <w:tabs>
          <w:tab w:val="num" w:pos="567"/>
        </w:tabs>
        <w:autoSpaceDE w:val="0"/>
        <w:autoSpaceDN w:val="0"/>
        <w:spacing w:after="40"/>
        <w:ind w:left="567"/>
        <w:jc w:val="both"/>
        <w:rPr>
          <w:rFonts w:ascii="Arial" w:hAnsi="Arial" w:cs="Arial"/>
          <w:iCs/>
        </w:rPr>
      </w:pPr>
      <w:r w:rsidRPr="00577788">
        <w:rPr>
          <w:rFonts w:ascii="Arial" w:hAnsi="Arial" w:cs="Arial"/>
          <w:i/>
        </w:rPr>
        <w:t>P</w:t>
      </w:r>
      <w:r>
        <w:rPr>
          <w:rFonts w:ascii="Arial" w:hAnsi="Arial" w:cs="Arial"/>
          <w:iCs/>
        </w:rPr>
        <w:t xml:space="preserve"> – suma punktów otrzymanych przez badaną ofertę na podstawie kryteriów: Cena oferty </w:t>
      </w:r>
      <w:r w:rsidRPr="00F459F8">
        <w:rPr>
          <w:rFonts w:ascii="Arial" w:hAnsi="Arial" w:cs="Arial"/>
          <w:i/>
        </w:rPr>
        <w:t>C</w:t>
      </w:r>
      <w:r w:rsidR="00475BE6">
        <w:rPr>
          <w:rFonts w:ascii="Arial" w:hAnsi="Arial" w:cs="Arial"/>
          <w:iCs/>
        </w:rPr>
        <w:t xml:space="preserve"> </w:t>
      </w:r>
      <w:r>
        <w:rPr>
          <w:rFonts w:ascii="Arial" w:hAnsi="Arial" w:cs="Arial"/>
          <w:iCs/>
        </w:rPr>
        <w:t xml:space="preserve">i Okres </w:t>
      </w:r>
      <w:r w:rsidR="00475BE6">
        <w:rPr>
          <w:rFonts w:ascii="Arial" w:hAnsi="Arial" w:cs="Arial"/>
          <w:iCs/>
        </w:rPr>
        <w:t>rękojmi</w:t>
      </w:r>
      <w:r>
        <w:rPr>
          <w:rFonts w:ascii="Arial" w:hAnsi="Arial" w:cs="Arial"/>
          <w:iCs/>
        </w:rPr>
        <w:t xml:space="preserve"> </w:t>
      </w:r>
      <w:r w:rsidR="00475BE6" w:rsidRPr="00AA1306">
        <w:rPr>
          <w:rFonts w:ascii="Arial" w:hAnsi="Arial" w:cs="Arial"/>
          <w:i/>
        </w:rPr>
        <w:t>R</w:t>
      </w:r>
      <w:r>
        <w:rPr>
          <w:rFonts w:ascii="Arial" w:hAnsi="Arial" w:cs="Arial"/>
          <w:iCs/>
        </w:rPr>
        <w:t xml:space="preserve">. </w:t>
      </w:r>
    </w:p>
    <w:p w14:paraId="4D91F3EF" w14:textId="07DE87F6" w:rsidR="001E2EF0" w:rsidRPr="00017847" w:rsidRDefault="001E2EF0" w:rsidP="00D365B9">
      <w:pPr>
        <w:pStyle w:val="Akapitzlist"/>
        <w:widowControl w:val="0"/>
        <w:numPr>
          <w:ilvl w:val="1"/>
          <w:numId w:val="61"/>
        </w:numPr>
        <w:suppressAutoHyphens/>
        <w:spacing w:after="40"/>
        <w:ind w:left="567" w:hanging="567"/>
        <w:rPr>
          <w:rFonts w:ascii="Arial" w:hAnsi="Arial" w:cs="Arial"/>
          <w:b/>
          <w:bCs/>
          <w:iCs/>
        </w:rPr>
      </w:pPr>
      <w:r w:rsidRPr="00017847">
        <w:rPr>
          <w:rFonts w:ascii="Arial" w:hAnsi="Arial" w:cs="Arial"/>
          <w:b/>
          <w:bCs/>
          <w:iCs/>
        </w:rPr>
        <w:t xml:space="preserve">Kryterium Cena </w:t>
      </w:r>
      <w:r w:rsidRPr="00017847">
        <w:rPr>
          <w:rFonts w:ascii="Arial" w:hAnsi="Arial" w:cs="Arial"/>
          <w:b/>
          <w:bCs/>
          <w:i/>
        </w:rPr>
        <w:t>C</w:t>
      </w:r>
      <w:r>
        <w:rPr>
          <w:rFonts w:ascii="Arial" w:hAnsi="Arial" w:cs="Arial"/>
          <w:bCs/>
          <w:iCs/>
        </w:rPr>
        <w:t xml:space="preserve">, w którym </w:t>
      </w:r>
      <w:r w:rsidRPr="00017847">
        <w:rPr>
          <w:rFonts w:ascii="Arial" w:hAnsi="Arial" w:cs="Arial"/>
          <w:bCs/>
          <w:iCs/>
        </w:rPr>
        <w:t xml:space="preserve">ocenie zostanie poddana cena brutto oferty za realizację przedmiotu zamówienia podana w Formularzu oferty. </w:t>
      </w:r>
    </w:p>
    <w:p w14:paraId="7347EBBE" w14:textId="749E001D" w:rsidR="001E2EF0" w:rsidRDefault="00B34A6A" w:rsidP="001E2EF0">
      <w:pPr>
        <w:pStyle w:val="Akapitzlist"/>
        <w:widowControl w:val="0"/>
        <w:spacing w:after="40"/>
        <w:ind w:left="567"/>
        <w:rPr>
          <w:rFonts w:ascii="Arial" w:hAnsi="Arial" w:cs="Arial"/>
          <w:bCs/>
          <w:iCs/>
        </w:rPr>
      </w:pPr>
      <w:r w:rsidRPr="00B04E82">
        <w:rPr>
          <w:rFonts w:ascii="Arial" w:hAnsi="Arial" w:cs="Arial"/>
          <w:bCs/>
          <w:iCs/>
          <w:noProof/>
          <w:lang w:eastAsia="pl-PL"/>
        </w:rPr>
        <mc:AlternateContent>
          <mc:Choice Requires="wps">
            <w:drawing>
              <wp:anchor distT="45720" distB="45720" distL="114300" distR="114300" simplePos="0" relativeHeight="251662336" behindDoc="0" locked="0" layoutInCell="1" allowOverlap="1" wp14:anchorId="5C03BC31" wp14:editId="56006CED">
                <wp:simplePos x="0" y="0"/>
                <wp:positionH relativeFrom="column">
                  <wp:posOffset>290830</wp:posOffset>
                </wp:positionH>
                <wp:positionV relativeFrom="paragraph">
                  <wp:posOffset>487045</wp:posOffset>
                </wp:positionV>
                <wp:extent cx="5372100" cy="533400"/>
                <wp:effectExtent l="0" t="0" r="0" b="0"/>
                <wp:wrapSquare wrapText="bothSides"/>
                <wp:docPr id="2" name="Pole tekstowe 2" descr="wzór do obliczenia ceny oferty bada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noFill/>
                          <a:miter lim="800000"/>
                          <a:headEnd/>
                          <a:tailEnd/>
                        </a:ln>
                      </wps:spPr>
                      <wps:txbx>
                        <w:txbxContent>
                          <w:p w14:paraId="1F5D24C2" w14:textId="1702E1A1" w:rsidR="00836870" w:rsidRPr="00B04E82" w:rsidRDefault="00836870" w:rsidP="001E2EF0">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BC31" id="_x0000_s1028" type="#_x0000_t202" alt="wzór do obliczenia ceny oferty badanej" style="position:absolute;left:0;text-align:left;margin-left:22.9pt;margin-top:38.35pt;width:423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B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s2ueeyfqKtJb5kvT+Ok82ay0JJ/kGLgKa9k+HEPHqWwHx1zfjKdz9NaZGW+OJqx4vct9b4F&#10;nGKoSkYpRvEi5lVKaTs65940JtP2kskuZZ7eTPxu09J67OvZ6+V/sPwF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wkhMB&#10;SgIAAFcEAAAOAAAAAAAAAAAAAAAAAC4CAABkcnMvZTJvRG9jLnhtbFBLAQItABQABgAIAAAAIQB+&#10;CCIW3QAAAAkBAAAPAAAAAAAAAAAAAAAAAKQEAABkcnMvZG93bnJldi54bWxQSwUGAAAAAAQABADz&#10;AAAArgUAAAAA&#10;" stroked="f">
                <v:textbox>
                  <w:txbxContent>
                    <w:p w14:paraId="1F5D24C2" w14:textId="1702E1A1" w:rsidR="00836870" w:rsidRPr="00B04E82" w:rsidRDefault="00836870" w:rsidP="001E2EF0">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mc:Fallback>
        </mc:AlternateContent>
      </w:r>
      <w:r w:rsidR="001E2EF0" w:rsidRPr="00017847">
        <w:rPr>
          <w:rFonts w:ascii="Arial" w:hAnsi="Arial" w:cs="Arial"/>
          <w:bCs/>
          <w:iCs/>
        </w:rPr>
        <w:t xml:space="preserve">Maksymalna liczba punktów </w:t>
      </w:r>
      <w:r w:rsidR="000C2AFD">
        <w:rPr>
          <w:rFonts w:ascii="Arial" w:hAnsi="Arial" w:cs="Arial"/>
          <w:bCs/>
          <w:iCs/>
        </w:rPr>
        <w:t xml:space="preserve">w tym kryterium </w:t>
      </w:r>
      <w:r w:rsidR="001E2EF0" w:rsidRPr="00017847">
        <w:rPr>
          <w:rFonts w:ascii="Arial" w:hAnsi="Arial" w:cs="Arial"/>
          <w:b/>
          <w:bCs/>
          <w:iCs/>
        </w:rPr>
        <w:t>– 60</w:t>
      </w:r>
      <w:r w:rsidR="000C2AFD">
        <w:rPr>
          <w:rFonts w:ascii="Arial" w:hAnsi="Arial" w:cs="Arial"/>
          <w:b/>
          <w:bCs/>
          <w:iCs/>
        </w:rPr>
        <w:t xml:space="preserve"> punktów</w:t>
      </w:r>
      <w:r w:rsidR="001E2EF0" w:rsidRPr="00017847">
        <w:rPr>
          <w:rFonts w:ascii="Arial" w:hAnsi="Arial" w:cs="Arial"/>
          <w:bCs/>
          <w:iCs/>
        </w:rPr>
        <w:t>. Oferta o najniższej cenie uzyska największą ilość punktów obliczon</w:t>
      </w:r>
      <w:r w:rsidR="001E2EF0">
        <w:rPr>
          <w:rFonts w:ascii="Arial" w:hAnsi="Arial" w:cs="Arial"/>
          <w:bCs/>
          <w:iCs/>
        </w:rPr>
        <w:t>ą</w:t>
      </w:r>
      <w:r w:rsidR="001E2EF0" w:rsidRPr="00017847">
        <w:rPr>
          <w:rFonts w:ascii="Arial" w:hAnsi="Arial" w:cs="Arial"/>
          <w:bCs/>
          <w:iCs/>
        </w:rPr>
        <w:t xml:space="preserve"> w</w:t>
      </w:r>
      <w:r w:rsidR="001E2EF0">
        <w:rPr>
          <w:rFonts w:ascii="Arial" w:hAnsi="Arial" w:cs="Arial"/>
          <w:bCs/>
          <w:iCs/>
        </w:rPr>
        <w:t>edłu</w:t>
      </w:r>
      <w:r w:rsidR="001E2EF0" w:rsidRPr="00017847">
        <w:rPr>
          <w:rFonts w:ascii="Arial" w:hAnsi="Arial" w:cs="Arial"/>
          <w:bCs/>
          <w:iCs/>
        </w:rPr>
        <w:t>g następującego wzoru:</w:t>
      </w:r>
    </w:p>
    <w:p w14:paraId="292BC2A6" w14:textId="77777777" w:rsidR="001E2EF0" w:rsidRPr="003304E2" w:rsidRDefault="001E2EF0" w:rsidP="001E2EF0">
      <w:pPr>
        <w:widowControl w:val="0"/>
        <w:spacing w:after="40"/>
        <w:ind w:left="709"/>
        <w:jc w:val="both"/>
        <w:rPr>
          <w:rFonts w:ascii="Arial" w:hAnsi="Arial" w:cs="Arial"/>
          <w:bCs/>
          <w:iCs/>
        </w:rPr>
      </w:pPr>
      <w:r w:rsidRPr="003304E2">
        <w:rPr>
          <w:rFonts w:ascii="Arial" w:hAnsi="Arial" w:cs="Arial"/>
          <w:bCs/>
          <w:iCs/>
        </w:rPr>
        <w:t xml:space="preserve">gdzie: </w:t>
      </w:r>
      <w:r w:rsidRPr="003304E2">
        <w:rPr>
          <w:rFonts w:ascii="Arial" w:hAnsi="Arial" w:cs="Arial"/>
          <w:bCs/>
          <w:iCs/>
        </w:rPr>
        <w:br/>
      </w:r>
      <w:r w:rsidRPr="00017847">
        <w:rPr>
          <w:rFonts w:ascii="Arial" w:hAnsi="Arial" w:cs="Arial"/>
          <w:bCs/>
          <w:i/>
        </w:rPr>
        <w:t>C</w:t>
      </w:r>
      <w:r w:rsidRPr="003304E2">
        <w:rPr>
          <w:rFonts w:ascii="Arial" w:hAnsi="Arial" w:cs="Arial"/>
          <w:bCs/>
          <w:iCs/>
        </w:rPr>
        <w:t xml:space="preserve"> – ilość punktów przyznana badanej ofercie wg kryterium ceny</w:t>
      </w:r>
      <w:r>
        <w:rPr>
          <w:rFonts w:ascii="Arial" w:hAnsi="Arial" w:cs="Arial"/>
          <w:bCs/>
          <w:iCs/>
        </w:rPr>
        <w:t>,</w:t>
      </w:r>
    </w:p>
    <w:p w14:paraId="0ED72011" w14:textId="77777777" w:rsidR="001E2EF0" w:rsidRPr="003304E2" w:rsidRDefault="001E2EF0" w:rsidP="001E2EF0">
      <w:pPr>
        <w:widowControl w:val="0"/>
        <w:tabs>
          <w:tab w:val="num" w:pos="1418"/>
        </w:tabs>
        <w:spacing w:after="40"/>
        <w:ind w:left="1418" w:hanging="709"/>
        <w:jc w:val="both"/>
        <w:rPr>
          <w:rFonts w:ascii="Arial" w:hAnsi="Arial" w:cs="Arial"/>
          <w:bCs/>
          <w:iCs/>
        </w:rPr>
      </w:pPr>
      <w:r w:rsidRPr="00017847">
        <w:rPr>
          <w:rFonts w:ascii="Arial" w:hAnsi="Arial" w:cs="Arial"/>
          <w:bCs/>
          <w:i/>
        </w:rPr>
        <w:t xml:space="preserve">Cn </w:t>
      </w:r>
      <w:r w:rsidRPr="003304E2">
        <w:rPr>
          <w:rFonts w:ascii="Arial" w:hAnsi="Arial" w:cs="Arial"/>
          <w:bCs/>
          <w:iCs/>
        </w:rPr>
        <w:t>– najniższa cena brutto spośród ofert niepodlegających odrzuceniu</w:t>
      </w:r>
      <w:r>
        <w:rPr>
          <w:rFonts w:ascii="Arial" w:hAnsi="Arial" w:cs="Arial"/>
          <w:bCs/>
          <w:iCs/>
        </w:rPr>
        <w:t>,</w:t>
      </w:r>
    </w:p>
    <w:p w14:paraId="6DF5E3C5" w14:textId="77777777" w:rsidR="001E2EF0" w:rsidRPr="00A73028" w:rsidRDefault="001E2EF0" w:rsidP="001E2EF0">
      <w:pPr>
        <w:widowControl w:val="0"/>
        <w:tabs>
          <w:tab w:val="num" w:pos="1276"/>
        </w:tabs>
        <w:ind w:left="1276" w:hanging="567"/>
        <w:jc w:val="both"/>
        <w:rPr>
          <w:rFonts w:ascii="Arial" w:hAnsi="Arial" w:cs="Arial"/>
          <w:bCs/>
          <w:iCs/>
        </w:rPr>
      </w:pPr>
      <w:r w:rsidRPr="00017847">
        <w:rPr>
          <w:rFonts w:ascii="Arial" w:hAnsi="Arial" w:cs="Arial"/>
          <w:bCs/>
          <w:i/>
        </w:rPr>
        <w:t>Cb</w:t>
      </w:r>
      <w:r w:rsidRPr="00A73028">
        <w:rPr>
          <w:rFonts w:ascii="Arial" w:hAnsi="Arial" w:cs="Arial"/>
          <w:bCs/>
          <w:iCs/>
        </w:rPr>
        <w:t xml:space="preserve"> – cena brutto badanej oferty</w:t>
      </w:r>
      <w:r>
        <w:rPr>
          <w:rFonts w:ascii="Arial" w:hAnsi="Arial" w:cs="Arial"/>
          <w:bCs/>
          <w:iCs/>
        </w:rPr>
        <w:t>.</w:t>
      </w:r>
    </w:p>
    <w:p w14:paraId="28AAE2AD" w14:textId="6D6E9C1F" w:rsidR="001E2EF0" w:rsidRPr="0018189F" w:rsidRDefault="001E2EF0" w:rsidP="00D365B9">
      <w:pPr>
        <w:pStyle w:val="Akapitzlist"/>
        <w:widowControl w:val="0"/>
        <w:numPr>
          <w:ilvl w:val="1"/>
          <w:numId w:val="61"/>
        </w:numPr>
        <w:suppressAutoHyphens/>
        <w:spacing w:after="40"/>
        <w:ind w:left="567" w:hanging="567"/>
        <w:rPr>
          <w:rFonts w:ascii="Arial" w:hAnsi="Arial" w:cs="Arial"/>
        </w:rPr>
      </w:pPr>
      <w:r w:rsidRPr="0018189F">
        <w:rPr>
          <w:rFonts w:ascii="Arial" w:hAnsi="Arial" w:cs="Arial"/>
          <w:b/>
          <w:bCs/>
        </w:rPr>
        <w:t xml:space="preserve">Kryterium Okres </w:t>
      </w:r>
      <w:r w:rsidR="00475BE6" w:rsidRPr="0018189F">
        <w:rPr>
          <w:rFonts w:ascii="Arial" w:hAnsi="Arial" w:cs="Arial"/>
          <w:b/>
          <w:bCs/>
        </w:rPr>
        <w:t>ręko</w:t>
      </w:r>
      <w:r w:rsidRPr="0018189F">
        <w:rPr>
          <w:rFonts w:ascii="Arial" w:hAnsi="Arial" w:cs="Arial"/>
          <w:b/>
          <w:bCs/>
        </w:rPr>
        <w:t>j</w:t>
      </w:r>
      <w:r w:rsidR="00475BE6" w:rsidRPr="0018189F">
        <w:rPr>
          <w:rFonts w:ascii="Arial" w:hAnsi="Arial" w:cs="Arial"/>
          <w:b/>
          <w:bCs/>
        </w:rPr>
        <w:t>m</w:t>
      </w:r>
      <w:r w:rsidRPr="0018189F">
        <w:rPr>
          <w:rFonts w:ascii="Arial" w:hAnsi="Arial" w:cs="Arial"/>
          <w:b/>
          <w:bCs/>
        </w:rPr>
        <w:t xml:space="preserve">i </w:t>
      </w:r>
      <w:r w:rsidR="00475BE6" w:rsidRPr="0018189F">
        <w:rPr>
          <w:rFonts w:ascii="Arial" w:hAnsi="Arial" w:cs="Arial"/>
          <w:b/>
          <w:bCs/>
          <w:i/>
          <w:iCs/>
        </w:rPr>
        <w:t>R</w:t>
      </w:r>
      <w:r w:rsidRPr="0018189F">
        <w:rPr>
          <w:rFonts w:ascii="Arial" w:hAnsi="Arial" w:cs="Arial"/>
        </w:rPr>
        <w:t>, w którym</w:t>
      </w:r>
      <w:r w:rsidRPr="0018189F">
        <w:rPr>
          <w:rFonts w:ascii="Arial" w:hAnsi="Arial" w:cs="Arial"/>
          <w:bCs/>
          <w:iCs/>
        </w:rPr>
        <w:t xml:space="preserve"> ocenie zostanie poddany okres udzielonej </w:t>
      </w:r>
      <w:r w:rsidR="00BF6F99" w:rsidRPr="0018189F">
        <w:rPr>
          <w:rFonts w:ascii="Arial" w:hAnsi="Arial" w:cs="Arial"/>
          <w:bCs/>
          <w:iCs/>
        </w:rPr>
        <w:t>rękojm</w:t>
      </w:r>
      <w:r w:rsidRPr="0018189F">
        <w:rPr>
          <w:rFonts w:ascii="Arial" w:hAnsi="Arial" w:cs="Arial"/>
          <w:bCs/>
          <w:iCs/>
        </w:rPr>
        <w:t xml:space="preserve">i w miesiącach podany w Formularzu oferty, z tym że </w:t>
      </w:r>
      <w:r w:rsidR="000C2AFD">
        <w:rPr>
          <w:rFonts w:ascii="Arial" w:hAnsi="Arial" w:cs="Arial"/>
          <w:bCs/>
          <w:iCs/>
        </w:rPr>
        <w:t>Zamawiający wymaga od Wykonawcy</w:t>
      </w:r>
      <w:r w:rsidR="00501EF7">
        <w:rPr>
          <w:rFonts w:ascii="Arial" w:hAnsi="Arial" w:cs="Arial"/>
          <w:bCs/>
          <w:iCs/>
        </w:rPr>
        <w:t>, że okres</w:t>
      </w:r>
      <w:r w:rsidR="000C2AFD">
        <w:rPr>
          <w:rFonts w:ascii="Arial" w:hAnsi="Arial" w:cs="Arial"/>
          <w:bCs/>
          <w:iCs/>
        </w:rPr>
        <w:t xml:space="preserve"> udziel</w:t>
      </w:r>
      <w:r w:rsidR="00501EF7">
        <w:rPr>
          <w:rFonts w:ascii="Arial" w:hAnsi="Arial" w:cs="Arial"/>
          <w:bCs/>
          <w:iCs/>
        </w:rPr>
        <w:t>onej</w:t>
      </w:r>
      <w:r w:rsidRPr="0018189F">
        <w:rPr>
          <w:rFonts w:ascii="Arial" w:hAnsi="Arial" w:cs="Arial"/>
          <w:bCs/>
          <w:iCs/>
        </w:rPr>
        <w:t xml:space="preserve"> </w:t>
      </w:r>
      <w:r w:rsidR="00475BE6" w:rsidRPr="0018189F">
        <w:rPr>
          <w:rFonts w:ascii="Arial" w:hAnsi="Arial" w:cs="Arial"/>
          <w:bCs/>
          <w:iCs/>
        </w:rPr>
        <w:t>rękojmi</w:t>
      </w:r>
      <w:r w:rsidRPr="0018189F">
        <w:rPr>
          <w:rFonts w:ascii="Arial" w:hAnsi="Arial" w:cs="Arial"/>
          <w:bCs/>
          <w:iCs/>
        </w:rPr>
        <w:t xml:space="preserve"> na wykonane roboty </w:t>
      </w:r>
      <w:r w:rsidR="0015546A" w:rsidRPr="0018189F">
        <w:rPr>
          <w:rFonts w:ascii="Arial" w:hAnsi="Arial" w:cs="Arial"/>
          <w:bCs/>
          <w:iCs/>
        </w:rPr>
        <w:t xml:space="preserve">budowlane </w:t>
      </w:r>
      <w:r w:rsidR="00475BE6" w:rsidRPr="0018189F">
        <w:rPr>
          <w:rFonts w:ascii="Arial" w:hAnsi="Arial" w:cs="Arial"/>
          <w:bCs/>
          <w:iCs/>
        </w:rPr>
        <w:t xml:space="preserve">(Etap 2) </w:t>
      </w:r>
      <w:r w:rsidRPr="0018189F">
        <w:rPr>
          <w:rFonts w:ascii="Arial" w:hAnsi="Arial" w:cs="Arial"/>
          <w:b/>
          <w:iCs/>
        </w:rPr>
        <w:t>nie może być krótszy niż 6</w:t>
      </w:r>
      <w:r w:rsidR="003A41DA" w:rsidRPr="0018189F">
        <w:rPr>
          <w:rFonts w:ascii="Arial" w:hAnsi="Arial" w:cs="Arial"/>
          <w:b/>
          <w:iCs/>
        </w:rPr>
        <w:t>0</w:t>
      </w:r>
      <w:r w:rsidRPr="0018189F">
        <w:rPr>
          <w:rFonts w:ascii="Arial" w:hAnsi="Arial" w:cs="Arial"/>
          <w:b/>
          <w:iCs/>
        </w:rPr>
        <w:t xml:space="preserve"> miesięcy.</w:t>
      </w:r>
    </w:p>
    <w:p w14:paraId="3EC6C3C4" w14:textId="75466B37" w:rsidR="001E2EF0" w:rsidRPr="00B34A6A" w:rsidRDefault="001E2EF0"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B34A6A">
        <w:rPr>
          <w:rFonts w:ascii="Arial" w:hAnsi="Arial" w:cs="Arial"/>
          <w:bCs/>
          <w:iCs/>
        </w:rPr>
        <w:t>Punkty zostaną przyznane według następując</w:t>
      </w:r>
      <w:r w:rsidR="00475BE6" w:rsidRPr="00B34A6A">
        <w:rPr>
          <w:rFonts w:ascii="Arial" w:hAnsi="Arial" w:cs="Arial"/>
          <w:bCs/>
          <w:iCs/>
        </w:rPr>
        <w:t>ego</w:t>
      </w:r>
      <w:r w:rsidRPr="00B34A6A">
        <w:rPr>
          <w:rFonts w:ascii="Arial" w:hAnsi="Arial" w:cs="Arial"/>
          <w:bCs/>
          <w:iCs/>
        </w:rPr>
        <w:t xml:space="preserve"> </w:t>
      </w:r>
      <w:r w:rsidR="00475BE6" w:rsidRPr="00B34A6A">
        <w:rPr>
          <w:rFonts w:ascii="Arial" w:hAnsi="Arial" w:cs="Arial"/>
          <w:bCs/>
          <w:iCs/>
        </w:rPr>
        <w:t>wzoru</w:t>
      </w:r>
      <w:r w:rsidRPr="00B34A6A">
        <w:rPr>
          <w:rFonts w:ascii="Arial" w:hAnsi="Arial" w:cs="Arial"/>
          <w:bCs/>
          <w:iCs/>
        </w:rPr>
        <w:t>:</w:t>
      </w:r>
    </w:p>
    <w:p w14:paraId="6730B85D" w14:textId="298C0462" w:rsidR="00B34A6A" w:rsidRPr="00B34A6A" w:rsidRDefault="0094478A"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B34A6A">
        <w:rPr>
          <w:rFonts w:ascii="Arial" w:hAnsi="Arial" w:cs="Arial"/>
          <w:bCs/>
          <w:iCs/>
          <w:noProof/>
          <w:lang w:eastAsia="pl-PL"/>
        </w:rPr>
        <mc:AlternateContent>
          <mc:Choice Requires="wps">
            <w:drawing>
              <wp:anchor distT="45720" distB="45720" distL="114300" distR="114300" simplePos="0" relativeHeight="251664384" behindDoc="0" locked="0" layoutInCell="1" allowOverlap="1" wp14:anchorId="18B89486" wp14:editId="1AC7D28E">
                <wp:simplePos x="0" y="0"/>
                <wp:positionH relativeFrom="column">
                  <wp:posOffset>252730</wp:posOffset>
                </wp:positionH>
                <wp:positionV relativeFrom="paragraph">
                  <wp:posOffset>180340</wp:posOffset>
                </wp:positionV>
                <wp:extent cx="5419725" cy="1404620"/>
                <wp:effectExtent l="0" t="0" r="9525" b="3175"/>
                <wp:wrapSquare wrapText="bothSides"/>
                <wp:docPr id="3" name="Pole tekstowe 2" descr="wzór do obliczenia punktów dla kryterium &quot;Rękojmia&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solidFill>
                          <a:srgbClr val="FFFFFF"/>
                        </a:solidFill>
                        <a:ln w="9525">
                          <a:noFill/>
                          <a:miter lim="800000"/>
                          <a:headEnd/>
                          <a:tailEnd/>
                        </a:ln>
                      </wps:spPr>
                      <wps:txbx>
                        <w:txbxContent>
                          <w:p w14:paraId="09F40244" w14:textId="59728846" w:rsidR="00836870" w:rsidRPr="00B34A6A" w:rsidRDefault="00836870" w:rsidP="00B34A6A">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89486" id="_x0000_s1029" type="#_x0000_t202" alt="wzór do obliczenia punktów dla kryterium &quot;Rękojmia&quot;" style="position:absolute;left:0;text-align:left;margin-left:19.9pt;margin-top:14.2pt;width:42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" stroked="f">
                <v:textbox style="mso-fit-shape-to-text:t">
                  <w:txbxContent>
                    <w:p w14:paraId="09F40244" w14:textId="59728846" w:rsidR="00836870" w:rsidRPr="00B34A6A" w:rsidRDefault="00836870" w:rsidP="00B34A6A">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mc:Fallback>
        </mc:AlternateContent>
      </w:r>
      <w:r w:rsidR="00B34A6A" w:rsidRPr="00B34A6A">
        <w:rPr>
          <w:rFonts w:ascii="Arial" w:hAnsi="Arial" w:cs="Arial"/>
          <w:bCs/>
          <w:iCs/>
        </w:rPr>
        <w:t>gdzie:</w:t>
      </w:r>
    </w:p>
    <w:p w14:paraId="006B8F64" w14:textId="03FE4A5C" w:rsidR="00B34A6A" w:rsidRDefault="00B34A6A"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302FC3">
        <w:rPr>
          <w:rFonts w:ascii="Arial" w:hAnsi="Arial" w:cs="Arial"/>
          <w:bCs/>
          <w:i/>
        </w:rPr>
        <w:t>R</w:t>
      </w:r>
      <w:r w:rsidRPr="00302FC3">
        <w:rPr>
          <w:rFonts w:ascii="Arial" w:hAnsi="Arial" w:cs="Arial"/>
          <w:bCs/>
          <w:iCs/>
        </w:rPr>
        <w:t xml:space="preserve"> – ilość punktów przyznana badanej ofercie w</w:t>
      </w:r>
      <w:r w:rsidR="00302FC3" w:rsidRPr="00302FC3">
        <w:rPr>
          <w:rFonts w:ascii="Arial" w:hAnsi="Arial" w:cs="Arial"/>
          <w:bCs/>
          <w:iCs/>
        </w:rPr>
        <w:t xml:space="preserve"> kryterium Okres rękojmi</w:t>
      </w:r>
      <w:r w:rsidR="00302FC3">
        <w:rPr>
          <w:rFonts w:ascii="Arial" w:hAnsi="Arial" w:cs="Arial"/>
          <w:bCs/>
          <w:iCs/>
        </w:rPr>
        <w:t>,</w:t>
      </w:r>
    </w:p>
    <w:p w14:paraId="4D775D79" w14:textId="2B00CA70" w:rsidR="00302FC3" w:rsidRDefault="00302FC3" w:rsidP="001E2EF0">
      <w:pPr>
        <w:pStyle w:val="Akapitzlist"/>
        <w:widowControl w:val="0"/>
        <w:tabs>
          <w:tab w:val="left" w:pos="567"/>
        </w:tabs>
        <w:autoSpaceDE w:val="0"/>
        <w:autoSpaceDN w:val="0"/>
        <w:adjustRightInd w:val="0"/>
        <w:spacing w:after="40"/>
        <w:ind w:left="420" w:firstLine="147"/>
        <w:rPr>
          <w:rFonts w:ascii="Arial" w:hAnsi="Arial" w:cs="Arial"/>
          <w:bCs/>
          <w:iCs/>
        </w:rPr>
      </w:pPr>
      <w:r>
        <w:rPr>
          <w:rFonts w:ascii="Arial" w:hAnsi="Arial" w:cs="Arial"/>
          <w:bCs/>
          <w:i/>
        </w:rPr>
        <w:t xml:space="preserve">Rb </w:t>
      </w:r>
      <w:r>
        <w:rPr>
          <w:rFonts w:ascii="Arial" w:hAnsi="Arial" w:cs="Arial"/>
          <w:bCs/>
          <w:iCs/>
        </w:rPr>
        <w:t>– okres rękojmi badanej oferty (w miesiącach),</w:t>
      </w:r>
    </w:p>
    <w:p w14:paraId="4F1BC979" w14:textId="28A3B5C3" w:rsidR="00302FC3" w:rsidRPr="00302FC3" w:rsidRDefault="00302FC3" w:rsidP="00A30663">
      <w:pPr>
        <w:pStyle w:val="Akapitzlist"/>
        <w:widowControl w:val="0"/>
        <w:tabs>
          <w:tab w:val="left" w:pos="567"/>
        </w:tabs>
        <w:autoSpaceDE w:val="0"/>
        <w:autoSpaceDN w:val="0"/>
        <w:adjustRightInd w:val="0"/>
        <w:spacing w:after="120"/>
        <w:ind w:left="420" w:firstLine="147"/>
        <w:rPr>
          <w:rFonts w:ascii="Arial" w:hAnsi="Arial" w:cs="Arial"/>
          <w:bCs/>
          <w:iCs/>
        </w:rPr>
      </w:pPr>
      <w:r>
        <w:rPr>
          <w:rFonts w:ascii="Arial" w:hAnsi="Arial" w:cs="Arial"/>
          <w:bCs/>
          <w:i/>
        </w:rPr>
        <w:t xml:space="preserve">Rnd </w:t>
      </w:r>
      <w:r>
        <w:rPr>
          <w:rFonts w:ascii="Arial" w:hAnsi="Arial" w:cs="Arial"/>
          <w:bCs/>
          <w:iCs/>
        </w:rPr>
        <w:t>– najdłuższy oferowany okres rękojmi spośród wszystkich ofert (w miesiącach)</w:t>
      </w:r>
      <w:r w:rsidR="00A30663">
        <w:rPr>
          <w:rFonts w:ascii="Arial" w:hAnsi="Arial" w:cs="Arial"/>
          <w:bCs/>
          <w:iCs/>
        </w:rPr>
        <w:t>;</w:t>
      </w:r>
    </w:p>
    <w:p w14:paraId="49F43DD0" w14:textId="42E5B7B7" w:rsidR="001E2EF0" w:rsidRPr="007F728F" w:rsidRDefault="001E2EF0" w:rsidP="00A30663">
      <w:pPr>
        <w:pStyle w:val="Akapitzlist"/>
        <w:widowControl w:val="0"/>
        <w:tabs>
          <w:tab w:val="left" w:pos="567"/>
        </w:tabs>
        <w:spacing w:after="40"/>
        <w:ind w:left="420" w:firstLine="147"/>
        <w:rPr>
          <w:rFonts w:ascii="Arial" w:hAnsi="Arial" w:cs="Arial"/>
          <w:bCs/>
          <w:iCs/>
        </w:rPr>
      </w:pPr>
      <w:r w:rsidRPr="00B34A6A">
        <w:rPr>
          <w:rFonts w:ascii="Arial" w:hAnsi="Arial" w:cs="Arial"/>
          <w:bCs/>
          <w:iCs/>
        </w:rPr>
        <w:t xml:space="preserve">Maksymalnie w tym kryterium </w:t>
      </w:r>
      <w:r w:rsidR="008F293E" w:rsidRPr="00B34A6A">
        <w:rPr>
          <w:rFonts w:ascii="Arial" w:hAnsi="Arial" w:cs="Arial"/>
          <w:bCs/>
          <w:iCs/>
        </w:rPr>
        <w:t xml:space="preserve">oferta </w:t>
      </w:r>
      <w:r w:rsidRPr="00B34A6A">
        <w:rPr>
          <w:rFonts w:ascii="Arial" w:hAnsi="Arial" w:cs="Arial"/>
          <w:bCs/>
          <w:iCs/>
        </w:rPr>
        <w:t xml:space="preserve">może uzyskać </w:t>
      </w:r>
      <w:r w:rsidR="00CE3642" w:rsidRPr="0018189F">
        <w:rPr>
          <w:rFonts w:ascii="Arial" w:hAnsi="Arial" w:cs="Arial"/>
          <w:b/>
          <w:bCs/>
          <w:iCs/>
        </w:rPr>
        <w:t>4</w:t>
      </w:r>
      <w:r w:rsidRPr="0018189F">
        <w:rPr>
          <w:rFonts w:ascii="Arial" w:hAnsi="Arial" w:cs="Arial"/>
          <w:b/>
          <w:bCs/>
          <w:iCs/>
        </w:rPr>
        <w:t>0 punktów</w:t>
      </w:r>
      <w:r w:rsidR="00A30663">
        <w:rPr>
          <w:rFonts w:ascii="Arial" w:hAnsi="Arial" w:cs="Arial"/>
          <w:bCs/>
          <w:iCs/>
        </w:rPr>
        <w:t xml:space="preserve"> </w:t>
      </w:r>
      <w:r w:rsidR="00A30663" w:rsidRPr="007F728F">
        <w:rPr>
          <w:rFonts w:ascii="Arial" w:hAnsi="Arial" w:cs="Arial"/>
          <w:bCs/>
          <w:iCs/>
        </w:rPr>
        <w:t xml:space="preserve">dla okresu rękojmi 84 </w:t>
      </w:r>
      <w:r w:rsidR="00A30663" w:rsidRPr="007F728F">
        <w:rPr>
          <w:rFonts w:ascii="Arial" w:hAnsi="Arial" w:cs="Arial"/>
          <w:bCs/>
          <w:iCs/>
        </w:rPr>
        <w:lastRenderedPageBreak/>
        <w:tab/>
        <w:t>miesiące.</w:t>
      </w:r>
    </w:p>
    <w:p w14:paraId="39F42F87" w14:textId="50BBEB63" w:rsidR="001E2EF0" w:rsidRPr="0018189F" w:rsidRDefault="001E2EF0" w:rsidP="001E2EF0">
      <w:pPr>
        <w:pStyle w:val="Akapitzlist"/>
        <w:widowControl w:val="0"/>
        <w:tabs>
          <w:tab w:val="left" w:pos="567"/>
        </w:tabs>
        <w:spacing w:after="40"/>
        <w:ind w:left="420" w:firstLine="147"/>
        <w:jc w:val="both"/>
        <w:rPr>
          <w:rFonts w:ascii="Arial" w:hAnsi="Arial" w:cs="Arial"/>
          <w:bCs/>
          <w:iCs/>
        </w:rPr>
      </w:pPr>
      <w:r w:rsidRPr="0018189F">
        <w:rPr>
          <w:rFonts w:ascii="Arial" w:hAnsi="Arial" w:cs="Arial"/>
          <w:bCs/>
          <w:iCs/>
        </w:rPr>
        <w:t xml:space="preserve">Oferta o najdłuższy oferowanym terminie </w:t>
      </w:r>
      <w:r w:rsidR="00CE3642" w:rsidRPr="0018189F">
        <w:rPr>
          <w:rFonts w:ascii="Arial" w:hAnsi="Arial" w:cs="Arial"/>
          <w:bCs/>
          <w:iCs/>
        </w:rPr>
        <w:t>rękojm</w:t>
      </w:r>
      <w:r w:rsidRPr="0018189F">
        <w:rPr>
          <w:rFonts w:ascii="Arial" w:hAnsi="Arial" w:cs="Arial"/>
          <w:bCs/>
          <w:iCs/>
        </w:rPr>
        <w:t>i uzyska największą ilość punktów.</w:t>
      </w:r>
    </w:p>
    <w:p w14:paraId="52533154" w14:textId="77777777" w:rsidR="00A302D7" w:rsidRPr="0018189F" w:rsidRDefault="001E2EF0" w:rsidP="001E2EF0">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 xml:space="preserve">Jeżeli Wykonawca nie wskaże w Formularzu oferty terminu </w:t>
      </w:r>
      <w:r w:rsidR="00CE3642" w:rsidRPr="0018189F">
        <w:rPr>
          <w:rFonts w:ascii="Arial" w:hAnsi="Arial" w:cs="Arial"/>
          <w:bCs/>
          <w:iCs/>
        </w:rPr>
        <w:t>rękojmi</w:t>
      </w:r>
      <w:r w:rsidRPr="0018189F">
        <w:rPr>
          <w:rFonts w:ascii="Arial" w:hAnsi="Arial" w:cs="Arial"/>
          <w:bCs/>
          <w:iCs/>
        </w:rPr>
        <w:t>, będzie to równoważne z zaoferowaniem minimalnego terminu t . j. 6</w:t>
      </w:r>
      <w:r w:rsidR="003A41DA" w:rsidRPr="0018189F">
        <w:rPr>
          <w:rFonts w:ascii="Arial" w:hAnsi="Arial" w:cs="Arial"/>
          <w:bCs/>
          <w:iCs/>
        </w:rPr>
        <w:t>0</w:t>
      </w:r>
      <w:r w:rsidRPr="0018189F">
        <w:rPr>
          <w:rFonts w:ascii="Arial" w:hAnsi="Arial" w:cs="Arial"/>
          <w:bCs/>
          <w:iCs/>
        </w:rPr>
        <w:t xml:space="preserve"> miesięcy i przyznane 0 punktów, a w przypadku zaoferowania krótszego terminu niż 6</w:t>
      </w:r>
      <w:r w:rsidR="003A41DA" w:rsidRPr="0018189F">
        <w:rPr>
          <w:rFonts w:ascii="Arial" w:hAnsi="Arial" w:cs="Arial"/>
          <w:bCs/>
          <w:iCs/>
        </w:rPr>
        <w:t>0</w:t>
      </w:r>
      <w:r w:rsidRPr="0018189F">
        <w:rPr>
          <w:rFonts w:ascii="Arial" w:hAnsi="Arial" w:cs="Arial"/>
          <w:bCs/>
          <w:iCs/>
        </w:rPr>
        <w:t xml:space="preserve"> miesięcy oferta zostanie odrzucona.</w:t>
      </w:r>
      <w:r w:rsidR="00A302D7" w:rsidRPr="0018189F">
        <w:rPr>
          <w:rFonts w:ascii="Arial" w:hAnsi="Arial" w:cs="Arial"/>
          <w:bCs/>
          <w:iCs/>
        </w:rPr>
        <w:t xml:space="preserve"> </w:t>
      </w:r>
    </w:p>
    <w:p w14:paraId="67D01526" w14:textId="7D62A090" w:rsidR="001E2EF0" w:rsidRPr="007F728F" w:rsidRDefault="00A302D7" w:rsidP="001E2EF0">
      <w:pPr>
        <w:pStyle w:val="Akapitzlist"/>
        <w:widowControl w:val="0"/>
        <w:tabs>
          <w:tab w:val="left" w:pos="567"/>
        </w:tabs>
        <w:autoSpaceDE w:val="0"/>
        <w:autoSpaceDN w:val="0"/>
        <w:adjustRightInd w:val="0"/>
        <w:spacing w:after="40"/>
        <w:ind w:left="567"/>
        <w:rPr>
          <w:rFonts w:ascii="Arial" w:hAnsi="Arial" w:cs="Arial"/>
          <w:bCs/>
          <w:iCs/>
        </w:rPr>
      </w:pPr>
      <w:r w:rsidRPr="007F728F">
        <w:rPr>
          <w:rFonts w:ascii="Arial" w:hAnsi="Arial" w:cs="Arial"/>
          <w:bCs/>
          <w:iCs/>
        </w:rPr>
        <w:t>Jeżeli Wykonawca zaoferuj</w:t>
      </w:r>
      <w:r w:rsidR="0018189F" w:rsidRPr="007F728F">
        <w:rPr>
          <w:rFonts w:ascii="Arial" w:hAnsi="Arial" w:cs="Arial"/>
          <w:bCs/>
          <w:iCs/>
        </w:rPr>
        <w:t xml:space="preserve">e okres </w:t>
      </w:r>
      <w:r w:rsidR="00A30663" w:rsidRPr="007F728F">
        <w:rPr>
          <w:rFonts w:ascii="Arial" w:hAnsi="Arial" w:cs="Arial"/>
          <w:bCs/>
          <w:iCs/>
        </w:rPr>
        <w:t xml:space="preserve">rękojmi </w:t>
      </w:r>
      <w:r w:rsidR="0018189F" w:rsidRPr="007F728F">
        <w:rPr>
          <w:rFonts w:ascii="Arial" w:hAnsi="Arial" w:cs="Arial"/>
          <w:bCs/>
          <w:iCs/>
        </w:rPr>
        <w:t>dłuższy niż 84 miesiące</w:t>
      </w:r>
      <w:r w:rsidRPr="007F728F">
        <w:rPr>
          <w:rFonts w:ascii="Arial" w:hAnsi="Arial" w:cs="Arial"/>
          <w:bCs/>
          <w:iCs/>
        </w:rPr>
        <w:t xml:space="preserve">, to </w:t>
      </w:r>
      <w:r w:rsidR="00A30663" w:rsidRPr="007F728F">
        <w:rPr>
          <w:rFonts w:ascii="Arial" w:hAnsi="Arial" w:cs="Arial"/>
          <w:bCs/>
          <w:iCs/>
        </w:rPr>
        <w:t xml:space="preserve">ocena przyznana przez </w:t>
      </w:r>
      <w:r w:rsidRPr="007F728F">
        <w:rPr>
          <w:rFonts w:ascii="Arial" w:hAnsi="Arial" w:cs="Arial"/>
          <w:bCs/>
          <w:iCs/>
        </w:rPr>
        <w:t>Zamawiając</w:t>
      </w:r>
      <w:r w:rsidR="00A30663" w:rsidRPr="007F728F">
        <w:rPr>
          <w:rFonts w:ascii="Arial" w:hAnsi="Arial" w:cs="Arial"/>
          <w:bCs/>
          <w:iCs/>
        </w:rPr>
        <w:t>ego</w:t>
      </w:r>
      <w:r w:rsidRPr="007F728F">
        <w:rPr>
          <w:rFonts w:ascii="Arial" w:hAnsi="Arial" w:cs="Arial"/>
          <w:bCs/>
          <w:iCs/>
        </w:rPr>
        <w:t xml:space="preserve"> w tym kryterium </w:t>
      </w:r>
      <w:r w:rsidR="00A30663" w:rsidRPr="007F728F">
        <w:rPr>
          <w:rFonts w:ascii="Arial" w:hAnsi="Arial" w:cs="Arial"/>
          <w:bCs/>
          <w:iCs/>
        </w:rPr>
        <w:t>będzie równa</w:t>
      </w:r>
      <w:r w:rsidRPr="007F728F">
        <w:rPr>
          <w:rFonts w:ascii="Arial" w:hAnsi="Arial" w:cs="Arial"/>
          <w:bCs/>
          <w:iCs/>
        </w:rPr>
        <w:t xml:space="preserve"> jak za 84 miesiące</w:t>
      </w:r>
      <w:r w:rsidR="00A30663" w:rsidRPr="007F728F">
        <w:rPr>
          <w:rFonts w:ascii="Arial" w:hAnsi="Arial" w:cs="Arial"/>
          <w:bCs/>
          <w:iCs/>
        </w:rPr>
        <w:t xml:space="preserve"> </w:t>
      </w:r>
      <w:r w:rsidR="00A30663" w:rsidRPr="007F728F">
        <w:rPr>
          <w:rFonts w:ascii="Arial" w:hAnsi="Arial" w:cs="Arial"/>
          <w:bCs/>
          <w:iCs/>
        </w:rPr>
        <w:br/>
        <w:t>i zostanie przyznan</w:t>
      </w:r>
      <w:r w:rsidR="007F728F" w:rsidRPr="007F728F">
        <w:rPr>
          <w:rFonts w:ascii="Arial" w:hAnsi="Arial" w:cs="Arial"/>
          <w:bCs/>
          <w:iCs/>
        </w:rPr>
        <w:t>a</w:t>
      </w:r>
      <w:r w:rsidR="00A30663" w:rsidRPr="007F728F">
        <w:rPr>
          <w:rFonts w:ascii="Arial" w:hAnsi="Arial" w:cs="Arial"/>
          <w:bCs/>
          <w:iCs/>
        </w:rPr>
        <w:t xml:space="preserve"> maksymalna licz</w:t>
      </w:r>
      <w:r w:rsidR="00972F4E" w:rsidRPr="007F728F">
        <w:rPr>
          <w:rFonts w:ascii="Arial" w:hAnsi="Arial" w:cs="Arial"/>
          <w:bCs/>
          <w:iCs/>
        </w:rPr>
        <w:t>b</w:t>
      </w:r>
      <w:r w:rsidR="00A30663" w:rsidRPr="007F728F">
        <w:rPr>
          <w:rFonts w:ascii="Arial" w:hAnsi="Arial" w:cs="Arial"/>
          <w:bCs/>
          <w:iCs/>
        </w:rPr>
        <w:t>a 40 punktów</w:t>
      </w:r>
      <w:r w:rsidRPr="007F728F">
        <w:rPr>
          <w:rFonts w:ascii="Arial" w:hAnsi="Arial" w:cs="Arial"/>
          <w:bCs/>
          <w:iCs/>
        </w:rPr>
        <w:t>.</w:t>
      </w:r>
    </w:p>
    <w:p w14:paraId="34C83B1B" w14:textId="77777777" w:rsidR="001E2EF0" w:rsidRDefault="001E2EF0" w:rsidP="00D365B9">
      <w:pPr>
        <w:pStyle w:val="Akapitzlist"/>
        <w:numPr>
          <w:ilvl w:val="1"/>
          <w:numId w:val="61"/>
        </w:numPr>
        <w:suppressAutoHyphens/>
        <w:overflowPunct w:val="0"/>
        <w:autoSpaceDE w:val="0"/>
        <w:autoSpaceDN w:val="0"/>
        <w:spacing w:after="40"/>
        <w:ind w:left="567" w:hanging="567"/>
        <w:rPr>
          <w:rFonts w:ascii="Arial" w:hAnsi="Arial" w:cs="Arial"/>
        </w:rPr>
      </w:pPr>
      <w:r>
        <w:rPr>
          <w:rFonts w:ascii="Arial" w:hAnsi="Arial" w:cs="Arial"/>
        </w:rPr>
        <w:t>Za najkorzystniejszą zostanie uznana oferta, która według wskazanych kryteriów otrzyma najwyższą liczbę punktów.</w:t>
      </w:r>
    </w:p>
    <w:p w14:paraId="00904EA8" w14:textId="6F20D6E1" w:rsidR="001E2EF0" w:rsidRDefault="001E2EF0" w:rsidP="00D365B9">
      <w:pPr>
        <w:pStyle w:val="Akapitzlist"/>
        <w:numPr>
          <w:ilvl w:val="1"/>
          <w:numId w:val="61"/>
        </w:numPr>
        <w:suppressAutoHyphens/>
        <w:overflowPunct w:val="0"/>
        <w:autoSpaceDE w:val="0"/>
        <w:autoSpaceDN w:val="0"/>
        <w:spacing w:after="4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14:paraId="59E06D2C" w14:textId="37DEFC77" w:rsidR="004216EE" w:rsidRPr="004216EE" w:rsidRDefault="004216EE" w:rsidP="00D365B9">
      <w:pPr>
        <w:pStyle w:val="Akapitzlist"/>
        <w:numPr>
          <w:ilvl w:val="1"/>
          <w:numId w:val="61"/>
        </w:numPr>
        <w:suppressAutoHyphens/>
        <w:overflowPunct w:val="0"/>
        <w:autoSpaceDE w:val="0"/>
        <w:autoSpaceDN w:val="0"/>
        <w:spacing w:after="40"/>
        <w:ind w:left="567" w:hanging="567"/>
        <w:rPr>
          <w:rFonts w:ascii="Arial" w:hAnsi="Arial" w:cs="Arial"/>
          <w:color w:val="4F81BD" w:themeColor="accent1"/>
        </w:rPr>
      </w:pPr>
      <w:r w:rsidRPr="00FE1886">
        <w:rPr>
          <w:rFonts w:ascii="Arial" w:hAnsi="Arial" w:cs="Arial"/>
        </w:rPr>
        <w:t>W toku badania i oceny ofert Zamawiający może żądać od Wykonawców wyjaśnień dotyczących treści złożonych ofert</w:t>
      </w:r>
      <w:r w:rsidRPr="004216EE">
        <w:rPr>
          <w:rFonts w:ascii="Arial" w:hAnsi="Arial" w:cs="Arial"/>
          <w:color w:val="4F81BD" w:themeColor="accent1"/>
        </w:rPr>
        <w:t>.</w:t>
      </w:r>
      <w:r>
        <w:rPr>
          <w:rFonts w:ascii="Arial" w:hAnsi="Arial" w:cs="Arial"/>
          <w:color w:val="4F81BD" w:themeColor="accent1"/>
        </w:rPr>
        <w:t xml:space="preserve"> </w:t>
      </w:r>
    </w:p>
    <w:p w14:paraId="3B264053" w14:textId="77777777" w:rsidR="001E2EF0" w:rsidRPr="00202903" w:rsidRDefault="001E2EF0" w:rsidP="00D365B9">
      <w:pPr>
        <w:pStyle w:val="Akapitzlist"/>
        <w:numPr>
          <w:ilvl w:val="1"/>
          <w:numId w:val="61"/>
        </w:numPr>
        <w:suppressAutoHyphens/>
        <w:overflowPunct w:val="0"/>
        <w:autoSpaceDE w:val="0"/>
        <w:autoSpaceDN w:val="0"/>
        <w:spacing w:after="40"/>
        <w:ind w:left="567" w:hanging="567"/>
        <w:jc w:val="both"/>
        <w:rPr>
          <w:rFonts w:ascii="Arial" w:hAnsi="Arial" w:cs="Arial"/>
        </w:rPr>
      </w:pPr>
      <w:r w:rsidRPr="00202903">
        <w:rPr>
          <w:rFonts w:ascii="Arial" w:hAnsi="Arial" w:cs="Arial"/>
        </w:rPr>
        <w:t>Zamawiający poprawia w ofercie:</w:t>
      </w:r>
    </w:p>
    <w:p w14:paraId="457E79F5"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oczywiste omyłki pisarskie,</w:t>
      </w:r>
    </w:p>
    <w:p w14:paraId="20198E16"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oczywiste omyłki rachunkowe, z uwzględnieniem konsekwencji rachunkowych dokonanych poprawek,</w:t>
      </w:r>
    </w:p>
    <w:p w14:paraId="0F6CB2EB"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 xml:space="preserve">inne omyłki polegające na niezgodności oferty ze SIWZ, niepowodujące istotnych zmian w treści oferty, </w:t>
      </w:r>
    </w:p>
    <w:p w14:paraId="58189B70" w14:textId="77777777" w:rsidR="001E2EF0" w:rsidRPr="003304E2" w:rsidRDefault="001E2EF0" w:rsidP="001E2EF0">
      <w:pPr>
        <w:spacing w:after="40"/>
        <w:ind w:left="567"/>
        <w:rPr>
          <w:rFonts w:ascii="Arial" w:hAnsi="Arial" w:cs="Arial"/>
        </w:rPr>
      </w:pPr>
      <w:r w:rsidRPr="003304E2">
        <w:rPr>
          <w:rFonts w:ascii="Arial" w:hAnsi="Arial" w:cs="Arial"/>
        </w:rPr>
        <w:t>– niezwłocznie zawiadamiając o tym Wykonawcę, którego oferta została poprawiona.</w:t>
      </w:r>
    </w:p>
    <w:p w14:paraId="43100F20" w14:textId="77777777" w:rsidR="001E2EF0" w:rsidRPr="00300A0E" w:rsidRDefault="001E2EF0" w:rsidP="001E2EF0">
      <w:pPr>
        <w:pStyle w:val="Nagwek1"/>
        <w:ind w:left="1701" w:hanging="1701"/>
        <w:rPr>
          <w:highlight w:val="lightGray"/>
        </w:rPr>
      </w:pPr>
      <w:bookmarkStart w:id="49" w:name="_Toc33080288"/>
      <w:r w:rsidRPr="00300A0E">
        <w:rPr>
          <w:highlight w:val="lightGray"/>
        </w:rPr>
        <w:t xml:space="preserve">ROZDZIAŁ </w:t>
      </w:r>
      <w:r w:rsidRPr="009D2503">
        <w:rPr>
          <w:highlight w:val="lightGray"/>
        </w:rPr>
        <w:t>16</w:t>
      </w:r>
      <w:r w:rsidRPr="00300A0E">
        <w:rPr>
          <w:color w:val="4F81BD" w:themeColor="accent1"/>
          <w:highlight w:val="lightGray"/>
        </w:rPr>
        <w:t xml:space="preserve"> </w:t>
      </w:r>
      <w:r w:rsidRPr="00300A0E">
        <w:rPr>
          <w:highlight w:val="lightGray"/>
        </w:rPr>
        <w:t>INFORMACJA O FORMALNOŚCIACH, JAKIE POWINNY ZOSTAĆ DOPEŁNIONE PO WYBORZE OFERTY W CELU ZAWARCIA UMOWY W SPRAWIE ZAMÓWIENIA PUBLICZNEGO</w:t>
      </w:r>
      <w:bookmarkEnd w:id="49"/>
      <w:r w:rsidRPr="00300A0E">
        <w:rPr>
          <w:highlight w:val="lightGray"/>
        </w:rPr>
        <w:t xml:space="preserve"> </w:t>
      </w:r>
    </w:p>
    <w:p w14:paraId="5A2106A1" w14:textId="77777777" w:rsidR="001E2EF0" w:rsidRPr="00423729" w:rsidRDefault="001E2EF0" w:rsidP="00D365B9">
      <w:pPr>
        <w:pStyle w:val="Akapitzlist"/>
        <w:numPr>
          <w:ilvl w:val="1"/>
          <w:numId w:val="57"/>
        </w:numPr>
        <w:tabs>
          <w:tab w:val="num" w:pos="567"/>
        </w:tabs>
        <w:spacing w:after="0"/>
        <w:rPr>
          <w:rFonts w:ascii="Arial" w:hAnsi="Arial" w:cs="Arial"/>
        </w:rPr>
      </w:pPr>
      <w:r w:rsidRPr="009D2503">
        <w:rPr>
          <w:rFonts w:ascii="Arial" w:hAnsi="Arial" w:cs="Arial"/>
          <w:shd w:val="clear" w:color="auto" w:fill="FFFFFF"/>
        </w:rPr>
        <w:t xml:space="preserve">Zamawiający zgodnie z art. 92 ust. 1 informuje </w:t>
      </w:r>
      <w:r w:rsidRPr="00423729">
        <w:rPr>
          <w:rFonts w:ascii="Arial" w:hAnsi="Arial" w:cs="Arial"/>
          <w:shd w:val="clear" w:color="auto" w:fill="FFFFFF"/>
        </w:rPr>
        <w:t xml:space="preserve">niezwłocznie wszystkich wykonawców </w:t>
      </w:r>
      <w:r>
        <w:rPr>
          <w:rFonts w:ascii="Arial" w:hAnsi="Arial" w:cs="Arial"/>
          <w:shd w:val="clear" w:color="auto" w:fill="FFFFFF"/>
        </w:rPr>
        <w:br/>
      </w:r>
      <w:r w:rsidRPr="00423729">
        <w:rPr>
          <w:rFonts w:ascii="Arial" w:hAnsi="Arial" w:cs="Arial"/>
          <w:shd w:val="clear" w:color="auto" w:fill="FFFFFF"/>
        </w:rPr>
        <w:t xml:space="preserve">o </w:t>
      </w:r>
      <w:r w:rsidRPr="00423729">
        <w:rPr>
          <w:rFonts w:ascii="Arial" w:hAnsi="Arial" w:cs="Arial"/>
        </w:rPr>
        <w:t xml:space="preserve">wyborze najkorzystniejszej oferty </w:t>
      </w:r>
      <w:r w:rsidRPr="009D2503">
        <w:rPr>
          <w:rFonts w:ascii="Arial" w:hAnsi="Arial" w:cs="Arial"/>
        </w:rPr>
        <w:t xml:space="preserve">oraz zamieszcza informację na stronie internetowej </w:t>
      </w:r>
      <w:r w:rsidRPr="009D2503">
        <w:rPr>
          <w:rFonts w:ascii="Arial" w:hAnsi="Arial" w:cs="Arial"/>
        </w:rPr>
        <w:br/>
        <w:t>i w miejscu publicznie dostępnym w swojej siedzibie.</w:t>
      </w:r>
    </w:p>
    <w:p w14:paraId="40083DAF" w14:textId="77777777" w:rsidR="001E2EF0" w:rsidRPr="009D2503" w:rsidRDefault="001E2EF0" w:rsidP="00D365B9">
      <w:pPr>
        <w:pStyle w:val="Akapitzlist"/>
        <w:numPr>
          <w:ilvl w:val="1"/>
          <w:numId w:val="57"/>
        </w:numPr>
        <w:shd w:val="clear" w:color="auto" w:fill="FFFFFF"/>
        <w:spacing w:after="0"/>
        <w:ind w:left="567" w:hanging="567"/>
        <w:rPr>
          <w:rFonts w:ascii="Arial" w:hAnsi="Arial" w:cs="Arial"/>
        </w:rPr>
      </w:pPr>
      <w:r w:rsidRPr="009D2503">
        <w:rPr>
          <w:rFonts w:ascii="Arial" w:hAnsi="Arial" w:cs="Arial"/>
        </w:rPr>
        <w:t xml:space="preserve">Przed podpisaniem umowy Wykonawca </w:t>
      </w:r>
      <w:bookmarkStart w:id="50" w:name="_Hlk497391168"/>
      <w:r w:rsidRPr="009D2503">
        <w:rPr>
          <w:rFonts w:ascii="Arial" w:hAnsi="Arial" w:cs="Arial"/>
        </w:rPr>
        <w:t>przekaże Zamawiającemu następujące dokumenty:</w:t>
      </w:r>
    </w:p>
    <w:bookmarkEnd w:id="50"/>
    <w:p w14:paraId="17332B55" w14:textId="340FABC4" w:rsidR="001E2EF0" w:rsidRPr="00423729" w:rsidRDefault="001E2EF0" w:rsidP="00D365B9">
      <w:pPr>
        <w:pStyle w:val="Akapitzlist"/>
        <w:widowControl w:val="0"/>
        <w:numPr>
          <w:ilvl w:val="2"/>
          <w:numId w:val="36"/>
        </w:numPr>
        <w:tabs>
          <w:tab w:val="left" w:pos="1134"/>
        </w:tabs>
        <w:suppressAutoHyphens/>
        <w:spacing w:after="40"/>
        <w:ind w:left="993" w:hanging="426"/>
        <w:rPr>
          <w:rFonts w:ascii="Arial" w:hAnsi="Arial" w:cs="Arial"/>
        </w:rPr>
      </w:pPr>
      <w:r w:rsidRPr="00423729">
        <w:rPr>
          <w:rFonts w:ascii="Arial" w:hAnsi="Arial" w:cs="Arial"/>
        </w:rPr>
        <w:t xml:space="preserve">w przypadku udzielenia zamówienia wykonawcom wspólnie ubiegającym się </w:t>
      </w:r>
      <w:r w:rsidRPr="00423729">
        <w:rPr>
          <w:rFonts w:ascii="Arial" w:hAnsi="Arial" w:cs="Arial"/>
        </w:rPr>
        <w:br/>
        <w:t>o zamówienie, o których mowa w art. 23 ust. 1 ustawy P</w:t>
      </w:r>
      <w:r>
        <w:rPr>
          <w:rFonts w:ascii="Arial" w:hAnsi="Arial" w:cs="Arial"/>
        </w:rPr>
        <w:t>zp</w:t>
      </w:r>
      <w:r w:rsidRPr="00423729">
        <w:rPr>
          <w:rFonts w:ascii="Arial" w:hAnsi="Arial" w:cs="Arial"/>
        </w:rPr>
        <w:t xml:space="preserve"> – umow</w:t>
      </w:r>
      <w:r w:rsidR="00D91D69">
        <w:rPr>
          <w:rFonts w:ascii="Arial" w:hAnsi="Arial" w:cs="Arial"/>
        </w:rPr>
        <w:t>y</w:t>
      </w:r>
      <w:r w:rsidRPr="00423729">
        <w:rPr>
          <w:rFonts w:ascii="Arial" w:hAnsi="Arial" w:cs="Arial"/>
        </w:rPr>
        <w:t xml:space="preserve"> regulującej współpracę tych Wykonawców, </w:t>
      </w:r>
    </w:p>
    <w:p w14:paraId="1E9C2AB4" w14:textId="6F2E0112" w:rsidR="00392041" w:rsidRPr="00FE1886" w:rsidRDefault="001E2EF0" w:rsidP="00D365B9">
      <w:pPr>
        <w:pStyle w:val="Akapitzlist"/>
        <w:widowControl w:val="0"/>
        <w:numPr>
          <w:ilvl w:val="2"/>
          <w:numId w:val="36"/>
        </w:numPr>
        <w:tabs>
          <w:tab w:val="left" w:pos="1134"/>
        </w:tabs>
        <w:suppressAutoHyphens/>
        <w:spacing w:after="40"/>
        <w:ind w:left="993" w:hanging="426"/>
        <w:rPr>
          <w:rFonts w:ascii="Arial" w:hAnsi="Arial" w:cs="Arial"/>
        </w:rPr>
      </w:pPr>
      <w:r w:rsidRPr="000125C0">
        <w:rPr>
          <w:rFonts w:ascii="Arial" w:hAnsi="Arial" w:cs="Arial"/>
        </w:rPr>
        <w:t xml:space="preserve">dokumenty </w:t>
      </w:r>
      <w:r w:rsidRPr="00FE1886">
        <w:rPr>
          <w:rFonts w:ascii="Arial" w:hAnsi="Arial" w:cs="Arial"/>
        </w:rPr>
        <w:t>wymagane w Rozdziale 3, 3.2</w:t>
      </w:r>
      <w:r w:rsidR="008B7EBB" w:rsidRPr="00FE1886">
        <w:rPr>
          <w:rFonts w:ascii="Arial" w:hAnsi="Arial" w:cs="Arial"/>
        </w:rPr>
        <w:t>3</w:t>
      </w:r>
      <w:r w:rsidRPr="00FE1886">
        <w:rPr>
          <w:rFonts w:ascii="Arial" w:hAnsi="Arial" w:cs="Arial"/>
        </w:rPr>
        <w:t xml:space="preserve"> SIWZ</w:t>
      </w:r>
      <w:r w:rsidR="00AA53AF" w:rsidRPr="00FE1886">
        <w:rPr>
          <w:rFonts w:ascii="Arial" w:hAnsi="Arial" w:cs="Arial"/>
        </w:rPr>
        <w:t xml:space="preserve"> (Wykaz osób zatrudnionych na umowę o pracę)</w:t>
      </w:r>
      <w:r w:rsidR="007509D3" w:rsidRPr="00FE1886">
        <w:rPr>
          <w:rFonts w:ascii="Arial" w:hAnsi="Arial" w:cs="Arial"/>
        </w:rPr>
        <w:t xml:space="preserve"> oraz w Rozdziale 17 ust. 17.5</w:t>
      </w:r>
      <w:r w:rsidR="00392041" w:rsidRPr="00FE1886">
        <w:rPr>
          <w:rFonts w:ascii="Arial" w:hAnsi="Arial" w:cs="Arial"/>
        </w:rPr>
        <w:t>,</w:t>
      </w:r>
    </w:p>
    <w:p w14:paraId="21121DAB" w14:textId="1A7D1244" w:rsidR="001E2EF0" w:rsidRPr="00FE1886" w:rsidRDefault="00392041" w:rsidP="00D365B9">
      <w:pPr>
        <w:pStyle w:val="Akapitzlist"/>
        <w:widowControl w:val="0"/>
        <w:numPr>
          <w:ilvl w:val="2"/>
          <w:numId w:val="36"/>
        </w:numPr>
        <w:tabs>
          <w:tab w:val="left" w:pos="1134"/>
        </w:tabs>
        <w:suppressAutoHyphens/>
        <w:spacing w:after="40"/>
        <w:ind w:left="993" w:hanging="426"/>
        <w:rPr>
          <w:rFonts w:ascii="Arial" w:hAnsi="Arial" w:cs="Arial"/>
        </w:rPr>
      </w:pPr>
      <w:r w:rsidRPr="00FE1886">
        <w:rPr>
          <w:rFonts w:ascii="Arial" w:hAnsi="Arial" w:cs="Arial"/>
        </w:rPr>
        <w:t xml:space="preserve">Kosztorys ofertowy – w terminie </w:t>
      </w:r>
      <w:r w:rsidRPr="00FE1886">
        <w:rPr>
          <w:rFonts w:ascii="Arial" w:hAnsi="Arial" w:cs="Arial"/>
          <w:b/>
          <w:bCs/>
        </w:rPr>
        <w:t>3 dni roboczych</w:t>
      </w:r>
      <w:r w:rsidRPr="00FE1886">
        <w:rPr>
          <w:rFonts w:ascii="Arial" w:hAnsi="Arial" w:cs="Arial"/>
        </w:rPr>
        <w:t xml:space="preserve"> od wyboru najkorzystniejszej oferty w formie papierowej i elektronicznej, opracowany do ceny oferty zawartej </w:t>
      </w:r>
      <w:r w:rsidR="00D42022">
        <w:rPr>
          <w:rFonts w:ascii="Arial" w:hAnsi="Arial" w:cs="Arial"/>
        </w:rPr>
        <w:br/>
      </w:r>
      <w:r w:rsidRPr="00FE1886">
        <w:rPr>
          <w:rFonts w:ascii="Arial" w:hAnsi="Arial" w:cs="Arial"/>
        </w:rPr>
        <w:t xml:space="preserve">w Formularzu oferty, w rozbiciu na elementy określone w PFU, w szczególności zawierający ceny jednostkowe elementów zawartych w </w:t>
      </w:r>
      <w:r w:rsidR="00D42022">
        <w:rPr>
          <w:rFonts w:ascii="Arial" w:hAnsi="Arial" w:cs="Arial"/>
        </w:rPr>
        <w:t>Rozdziale 3, 3.6 SIWZ</w:t>
      </w:r>
      <w:r w:rsidR="00AB2A18">
        <w:rPr>
          <w:rFonts w:ascii="Arial" w:hAnsi="Arial" w:cs="Arial"/>
        </w:rPr>
        <w:t xml:space="preserve"> </w:t>
      </w:r>
      <w:r w:rsidR="001D40C8" w:rsidRPr="00FE1886">
        <w:rPr>
          <w:rFonts w:ascii="Arial" w:hAnsi="Arial" w:cs="Arial"/>
        </w:rPr>
        <w:t>dla każdego zadania, który będzie pełnił funkcję pomocniczą dla Zamawiającego przy rozliczeniu wykonanych robót</w:t>
      </w:r>
      <w:r w:rsidR="001E2EF0" w:rsidRPr="00FE1886">
        <w:rPr>
          <w:rFonts w:ascii="Arial" w:hAnsi="Arial" w:cs="Arial"/>
        </w:rPr>
        <w:t>.</w:t>
      </w:r>
    </w:p>
    <w:p w14:paraId="4F08EF07" w14:textId="77777777" w:rsidR="001E2EF0" w:rsidRPr="00113202" w:rsidRDefault="001E2EF0" w:rsidP="00D365B9">
      <w:pPr>
        <w:pStyle w:val="Akapitzlist"/>
        <w:numPr>
          <w:ilvl w:val="1"/>
          <w:numId w:val="57"/>
        </w:numPr>
        <w:tabs>
          <w:tab w:val="left" w:pos="567"/>
          <w:tab w:val="num" w:pos="2007"/>
        </w:tabs>
        <w:spacing w:after="40"/>
        <w:rPr>
          <w:rFonts w:ascii="Arial" w:hAnsi="Arial" w:cs="Arial"/>
        </w:rPr>
      </w:pPr>
      <w:bookmarkStart w:id="51" w:name="_dzial:II_rozdzial:4_art:94_ust:1a"/>
      <w:bookmarkStart w:id="52" w:name="_dzial:II_rozdzial:4_art:94_ust:2"/>
      <w:bookmarkEnd w:id="51"/>
      <w:bookmarkEnd w:id="52"/>
      <w:r w:rsidRPr="00FE1886">
        <w:rPr>
          <w:rStyle w:val="FontStyle62"/>
          <w:rFonts w:ascii="Arial" w:hAnsi="Arial" w:cs="Arial"/>
          <w:b w:val="0"/>
          <w:color w:val="auto"/>
        </w:rPr>
        <w:t xml:space="preserve">Zamawiający zawiera umowę w sprawie zamówienia </w:t>
      </w:r>
      <w:r w:rsidRPr="00113202">
        <w:rPr>
          <w:rStyle w:val="FontStyle62"/>
          <w:rFonts w:ascii="Arial" w:hAnsi="Arial" w:cs="Arial"/>
          <w:b w:val="0"/>
          <w:color w:val="auto"/>
        </w:rPr>
        <w:t xml:space="preserve">publicznego, z zastrzeżeniem art. 183 </w:t>
      </w:r>
      <w:r w:rsidRPr="00113202">
        <w:rPr>
          <w:rFonts w:ascii="Arial" w:eastAsia="Lucida Sans Unicode" w:hAnsi="Arial" w:cs="Arial"/>
        </w:rPr>
        <w:t xml:space="preserve">ustawy </w:t>
      </w:r>
      <w:r w:rsidRPr="00113202">
        <w:rPr>
          <w:rFonts w:ascii="Arial" w:hAnsi="Arial" w:cs="Arial"/>
        </w:rPr>
        <w:t>Pzp</w:t>
      </w:r>
      <w:r w:rsidRPr="00113202">
        <w:rPr>
          <w:rStyle w:val="FontStyle62"/>
          <w:rFonts w:ascii="Arial" w:hAnsi="Arial" w:cs="Arial"/>
          <w:b w:val="0"/>
          <w:color w:val="auto"/>
        </w:rPr>
        <w:t xml:space="preserve">, w terminie nie krótszym niż 5 dni od dnia przesłania zawiadomienia </w:t>
      </w:r>
      <w:r w:rsidRPr="00113202">
        <w:rPr>
          <w:rStyle w:val="FontStyle62"/>
          <w:rFonts w:ascii="Arial" w:hAnsi="Arial" w:cs="Arial"/>
          <w:b w:val="0"/>
          <w:color w:val="auto"/>
        </w:rPr>
        <w:br/>
        <w:t xml:space="preserve">o wyborze najkorzystniejszej oferty, jeżeli zawiadomienie to zostało przesłane przy </w:t>
      </w:r>
      <w:r w:rsidRPr="00113202">
        <w:rPr>
          <w:rStyle w:val="FontStyle62"/>
          <w:rFonts w:ascii="Arial" w:hAnsi="Arial" w:cs="Arial"/>
          <w:b w:val="0"/>
          <w:color w:val="auto"/>
        </w:rPr>
        <w:lastRenderedPageBreak/>
        <w:t xml:space="preserve">użyciu środków komunikacji elektronicznej, albo 10 dni - jeżeli zostało przesłane </w:t>
      </w:r>
      <w:r w:rsidRPr="00113202">
        <w:rPr>
          <w:rStyle w:val="FontStyle62"/>
          <w:rFonts w:ascii="Arial" w:hAnsi="Arial" w:cs="Arial"/>
          <w:b w:val="0"/>
          <w:color w:val="auto"/>
        </w:rPr>
        <w:br/>
        <w:t>w inny sposób</w:t>
      </w:r>
      <w:r w:rsidRPr="00113202">
        <w:rPr>
          <w:rFonts w:ascii="Arial" w:hAnsi="Arial" w:cs="Arial"/>
          <w:b/>
        </w:rPr>
        <w:t>.</w:t>
      </w:r>
    </w:p>
    <w:p w14:paraId="24C6CB71" w14:textId="77777777" w:rsidR="001E2EF0" w:rsidRPr="00113202" w:rsidRDefault="001E2EF0" w:rsidP="00D365B9">
      <w:pPr>
        <w:pStyle w:val="Akapitzlist"/>
        <w:numPr>
          <w:ilvl w:val="1"/>
          <w:numId w:val="57"/>
        </w:numPr>
        <w:tabs>
          <w:tab w:val="left" w:pos="567"/>
          <w:tab w:val="num" w:pos="2007"/>
        </w:tabs>
        <w:spacing w:after="40"/>
        <w:rPr>
          <w:rFonts w:ascii="Arial" w:hAnsi="Arial" w:cs="Arial"/>
        </w:rPr>
      </w:pPr>
      <w:r w:rsidRPr="00113202">
        <w:rPr>
          <w:rStyle w:val="FontStyle62"/>
          <w:rFonts w:ascii="Arial" w:hAnsi="Arial" w:cs="Arial"/>
          <w:b w:val="0"/>
          <w:color w:val="auto"/>
        </w:rPr>
        <w:t xml:space="preserve">Zamawiający może zawrzeć umowę w sprawie zamówienia publicznego przed upływem terminów, o których mowa w ust. 16.3, jeżeli złożono tylko jedną ofertę lub upłynął termin do wniesienia odwołania na czynności Zamawiającego wymienione </w:t>
      </w:r>
      <w:r w:rsidRPr="00113202">
        <w:rPr>
          <w:rStyle w:val="FontStyle62"/>
          <w:rFonts w:ascii="Arial" w:hAnsi="Arial" w:cs="Arial"/>
          <w:b w:val="0"/>
          <w:color w:val="auto"/>
        </w:rPr>
        <w:br/>
        <w:t>w art. 180 ust. 2</w:t>
      </w:r>
      <w:r w:rsidRPr="00113202">
        <w:rPr>
          <w:rFonts w:ascii="Arial" w:eastAsia="Lucida Sans Unicode" w:hAnsi="Arial" w:cs="Arial"/>
        </w:rPr>
        <w:t xml:space="preserve"> ustawy</w:t>
      </w:r>
      <w:r w:rsidRPr="00113202">
        <w:rPr>
          <w:rStyle w:val="FontStyle62"/>
          <w:rFonts w:ascii="Arial" w:hAnsi="Arial" w:cs="Arial"/>
          <w:b w:val="0"/>
          <w:color w:val="auto"/>
        </w:rPr>
        <w:t xml:space="preserve"> Pzp lub w następstwie jego wniesienia Izba ogłosiła wyrok lub postanowienie kończące postępowanie odwoławcze.</w:t>
      </w:r>
    </w:p>
    <w:p w14:paraId="7977771A" w14:textId="77777777" w:rsidR="001E2EF0" w:rsidRPr="00113202" w:rsidRDefault="001E2EF0" w:rsidP="00D365B9">
      <w:pPr>
        <w:pStyle w:val="Akapitzlist"/>
        <w:numPr>
          <w:ilvl w:val="1"/>
          <w:numId w:val="57"/>
        </w:numPr>
        <w:tabs>
          <w:tab w:val="left" w:pos="567"/>
          <w:tab w:val="num" w:pos="2007"/>
        </w:tabs>
        <w:spacing w:after="120"/>
        <w:ind w:left="567" w:hanging="567"/>
        <w:rPr>
          <w:rFonts w:ascii="Arial" w:hAnsi="Arial" w:cs="Arial"/>
        </w:rPr>
      </w:pPr>
      <w:r w:rsidRPr="00113202">
        <w:rPr>
          <w:rStyle w:val="FontStyle62"/>
          <w:rFonts w:ascii="Arial" w:hAnsi="Arial" w:cs="Arial"/>
          <w:b w:val="0"/>
          <w:color w:val="auto"/>
        </w:rPr>
        <w:t xml:space="preserve">Jeżeli Wykonawca, którego oferta została wybrana, uchyla się od zawarcia umowy </w:t>
      </w:r>
      <w:r w:rsidRPr="00113202">
        <w:rPr>
          <w:rStyle w:val="FontStyle62"/>
          <w:rFonts w:ascii="Arial" w:hAnsi="Arial" w:cs="Arial"/>
          <w:b w:val="0"/>
          <w:color w:val="auto"/>
        </w:rPr>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r w:rsidRPr="00113202">
        <w:rPr>
          <w:rFonts w:ascii="Arial" w:eastAsia="Lucida Sans Unicode" w:hAnsi="Arial" w:cs="Arial"/>
        </w:rPr>
        <w:t xml:space="preserve">ustawy </w:t>
      </w:r>
      <w:r w:rsidRPr="00113202">
        <w:rPr>
          <w:rFonts w:ascii="Arial" w:hAnsi="Arial" w:cs="Arial"/>
        </w:rPr>
        <w:t>Pzp.</w:t>
      </w:r>
    </w:p>
    <w:p w14:paraId="77212477" w14:textId="77777777" w:rsidR="001E2EF0" w:rsidRPr="009D2503" w:rsidRDefault="001E2EF0" w:rsidP="001E2EF0">
      <w:pPr>
        <w:pStyle w:val="Nagwek1"/>
        <w:ind w:left="1701" w:hanging="1701"/>
        <w:rPr>
          <w:highlight w:val="lightGray"/>
        </w:rPr>
      </w:pPr>
      <w:bookmarkStart w:id="53" w:name="_Toc33080289"/>
      <w:r w:rsidRPr="00300A0E">
        <w:rPr>
          <w:highlight w:val="lightGray"/>
        </w:rPr>
        <w:t xml:space="preserve">ROZDZIAŁ </w:t>
      </w:r>
      <w:r w:rsidRPr="009D2503">
        <w:rPr>
          <w:highlight w:val="lightGray"/>
        </w:rPr>
        <w:t>17 WYMAGANIA DOTYCZĄCE ZABEZPIECZENIA NALEŻYTEGO WYKONANIA UMOWY</w:t>
      </w:r>
      <w:bookmarkEnd w:id="53"/>
      <w:r w:rsidRPr="009D2503">
        <w:rPr>
          <w:highlight w:val="lightGray"/>
        </w:rPr>
        <w:t xml:space="preserve"> </w:t>
      </w:r>
    </w:p>
    <w:p w14:paraId="15C71A61" w14:textId="1089275F" w:rsidR="00113202" w:rsidRPr="00113202" w:rsidRDefault="00113202" w:rsidP="00D365B9">
      <w:pPr>
        <w:pStyle w:val="Akapitzlist"/>
        <w:numPr>
          <w:ilvl w:val="1"/>
          <w:numId w:val="64"/>
        </w:numPr>
        <w:spacing w:after="40"/>
        <w:ind w:left="567" w:hanging="567"/>
        <w:rPr>
          <w:rFonts w:ascii="Arial" w:hAnsi="Arial" w:cs="Arial"/>
          <w:lang w:val="x-none" w:eastAsia="x-none"/>
        </w:rPr>
      </w:pPr>
      <w:bookmarkStart w:id="54" w:name="_Toc33080290"/>
      <w:r w:rsidRPr="00113202">
        <w:rPr>
          <w:rFonts w:ascii="Arial" w:hAnsi="Arial" w:cs="Arial"/>
          <w:lang w:val="x-none" w:eastAsia="x-none"/>
        </w:rPr>
        <w:t xml:space="preserve">Zamawiający </w:t>
      </w:r>
      <w:r w:rsidR="00FA3DC5">
        <w:rPr>
          <w:rFonts w:ascii="Arial" w:hAnsi="Arial" w:cs="Arial"/>
          <w:lang w:eastAsia="x-none"/>
        </w:rPr>
        <w:t xml:space="preserve">na podstawie </w:t>
      </w:r>
      <w:r w:rsidRPr="00113202">
        <w:rPr>
          <w:rFonts w:ascii="Arial" w:hAnsi="Arial" w:cs="Arial"/>
          <w:lang w:val="x-none" w:eastAsia="x-none"/>
        </w:rPr>
        <w:t xml:space="preserve">art. 147 ust. 1 </w:t>
      </w:r>
      <w:r w:rsidRPr="00113202">
        <w:rPr>
          <w:rFonts w:ascii="Arial" w:hAnsi="Arial" w:cs="Arial"/>
        </w:rPr>
        <w:t>P</w:t>
      </w:r>
      <w:r w:rsidR="00FA3DC5">
        <w:rPr>
          <w:rFonts w:ascii="Arial" w:hAnsi="Arial" w:cs="Arial"/>
        </w:rPr>
        <w:t>zp</w:t>
      </w:r>
      <w:r w:rsidRPr="00113202">
        <w:rPr>
          <w:rFonts w:ascii="Arial" w:hAnsi="Arial" w:cs="Arial"/>
          <w:lang w:val="x-none" w:eastAsia="x-none"/>
        </w:rPr>
        <w:t xml:space="preserve"> żąda zabezpieczenia należytego wykonania umowy</w:t>
      </w:r>
      <w:r w:rsidR="00FA3DC5">
        <w:rPr>
          <w:rFonts w:ascii="Arial" w:hAnsi="Arial" w:cs="Arial"/>
          <w:lang w:eastAsia="x-none"/>
        </w:rPr>
        <w:t>, zwanego dalej „zabezpieczeniem”, które</w:t>
      </w:r>
      <w:r w:rsidRPr="00113202">
        <w:rPr>
          <w:rFonts w:ascii="Arial" w:hAnsi="Arial" w:cs="Arial"/>
          <w:lang w:val="x-none" w:eastAsia="x-none"/>
        </w:rPr>
        <w:t xml:space="preserve"> służy pokryciu roszczeń </w:t>
      </w:r>
      <w:r w:rsidR="00FA3DC5">
        <w:rPr>
          <w:rFonts w:ascii="Arial" w:hAnsi="Arial" w:cs="Arial"/>
          <w:lang w:val="x-none" w:eastAsia="x-none"/>
        </w:rPr>
        <w:br/>
      </w:r>
      <w:r w:rsidRPr="00113202">
        <w:rPr>
          <w:rFonts w:ascii="Arial" w:hAnsi="Arial" w:cs="Arial"/>
          <w:lang w:val="x-none" w:eastAsia="x-none"/>
        </w:rPr>
        <w:t xml:space="preserve">z tytułu niewykonania lub nienależytego wykonania </w:t>
      </w:r>
      <w:r w:rsidRPr="00113202">
        <w:rPr>
          <w:rFonts w:ascii="Arial" w:hAnsi="Arial" w:cs="Arial"/>
          <w:lang w:eastAsia="x-none"/>
        </w:rPr>
        <w:t>u</w:t>
      </w:r>
      <w:r w:rsidRPr="00113202">
        <w:rPr>
          <w:rFonts w:ascii="Arial" w:hAnsi="Arial" w:cs="Arial"/>
          <w:lang w:val="x-none" w:eastAsia="x-none"/>
        </w:rPr>
        <w:t>mowy.</w:t>
      </w:r>
    </w:p>
    <w:p w14:paraId="124BA92C" w14:textId="5FA88302" w:rsidR="00113202" w:rsidRPr="00E458DD" w:rsidRDefault="00113202" w:rsidP="00D365B9">
      <w:pPr>
        <w:pStyle w:val="Akapitzlist"/>
        <w:numPr>
          <w:ilvl w:val="1"/>
          <w:numId w:val="64"/>
        </w:numPr>
        <w:spacing w:after="40"/>
        <w:ind w:left="567" w:hanging="567"/>
        <w:rPr>
          <w:rFonts w:ascii="Arial" w:hAnsi="Arial" w:cs="Arial"/>
          <w:strike/>
          <w:color w:val="4F81BD" w:themeColor="accent1"/>
          <w:lang w:val="x-none" w:eastAsia="x-none"/>
        </w:rPr>
      </w:pPr>
      <w:r w:rsidRPr="00113202">
        <w:rPr>
          <w:rFonts w:ascii="Arial" w:hAnsi="Arial" w:cs="Arial"/>
          <w:lang w:val="x-none" w:eastAsia="x-none"/>
        </w:rPr>
        <w:t xml:space="preserve">Warunkiem podpisania </w:t>
      </w:r>
      <w:r w:rsidRPr="00113202">
        <w:rPr>
          <w:rFonts w:ascii="Arial" w:hAnsi="Arial" w:cs="Arial"/>
          <w:lang w:eastAsia="x-none"/>
        </w:rPr>
        <w:t>u</w:t>
      </w:r>
      <w:r w:rsidRPr="00113202">
        <w:rPr>
          <w:rFonts w:ascii="Arial" w:hAnsi="Arial" w:cs="Arial"/>
          <w:lang w:val="x-none" w:eastAsia="x-none"/>
        </w:rPr>
        <w:t xml:space="preserve">mowy z </w:t>
      </w:r>
      <w:r w:rsidR="004D45AF">
        <w:rPr>
          <w:rFonts w:ascii="Arial" w:hAnsi="Arial" w:cs="Arial"/>
          <w:lang w:eastAsia="x-none"/>
        </w:rPr>
        <w:t xml:space="preserve">wybranym </w:t>
      </w:r>
      <w:r w:rsidRPr="00113202">
        <w:rPr>
          <w:rFonts w:ascii="Arial" w:hAnsi="Arial" w:cs="Arial"/>
          <w:lang w:val="x-none" w:eastAsia="x-none"/>
        </w:rPr>
        <w:t>Wykonawcą jest wniesienie</w:t>
      </w:r>
      <w:r w:rsidR="00514BEA">
        <w:rPr>
          <w:rFonts w:ascii="Arial" w:hAnsi="Arial" w:cs="Arial"/>
          <w:lang w:eastAsia="x-none"/>
        </w:rPr>
        <w:t xml:space="preserve"> </w:t>
      </w:r>
      <w:r w:rsidR="00514BEA" w:rsidRPr="00113202">
        <w:rPr>
          <w:rFonts w:ascii="Arial" w:hAnsi="Arial" w:cs="Arial"/>
          <w:lang w:val="x-none" w:eastAsia="x-none"/>
        </w:rPr>
        <w:t>zabezpieczenia</w:t>
      </w:r>
      <w:r w:rsidR="00514BEA">
        <w:rPr>
          <w:rFonts w:ascii="Arial" w:hAnsi="Arial" w:cs="Arial"/>
          <w:lang w:eastAsia="x-none"/>
        </w:rPr>
        <w:t xml:space="preserve"> </w:t>
      </w:r>
      <w:r w:rsidRPr="00113202">
        <w:rPr>
          <w:rFonts w:ascii="Arial" w:hAnsi="Arial" w:cs="Arial"/>
          <w:lang w:val="x-none" w:eastAsia="x-none"/>
        </w:rPr>
        <w:t xml:space="preserve">w wysokości </w:t>
      </w:r>
      <w:r w:rsidRPr="00113202">
        <w:rPr>
          <w:rFonts w:ascii="Arial" w:hAnsi="Arial" w:cs="Arial"/>
          <w:b/>
          <w:lang w:eastAsia="x-none"/>
        </w:rPr>
        <w:t>5</w:t>
      </w:r>
      <w:r w:rsidRPr="00113202">
        <w:rPr>
          <w:rFonts w:ascii="Arial" w:hAnsi="Arial" w:cs="Arial"/>
          <w:b/>
          <w:lang w:val="x-none" w:eastAsia="x-none"/>
        </w:rPr>
        <w:t>% ceny całkowitej</w:t>
      </w:r>
      <w:r w:rsidRPr="00113202">
        <w:rPr>
          <w:rFonts w:ascii="Arial" w:hAnsi="Arial" w:cs="Arial"/>
          <w:lang w:val="x-none" w:eastAsia="x-none"/>
        </w:rPr>
        <w:t xml:space="preserve"> </w:t>
      </w:r>
      <w:r w:rsidR="004D45AF" w:rsidRPr="004D45AF">
        <w:rPr>
          <w:rFonts w:ascii="Arial" w:hAnsi="Arial" w:cs="Arial"/>
          <w:b/>
          <w:bCs/>
          <w:lang w:eastAsia="x-none"/>
        </w:rPr>
        <w:t>brutto</w:t>
      </w:r>
      <w:r w:rsidR="004D45AF">
        <w:rPr>
          <w:rFonts w:ascii="Arial" w:hAnsi="Arial" w:cs="Arial"/>
          <w:lang w:eastAsia="x-none"/>
        </w:rPr>
        <w:t xml:space="preserve"> </w:t>
      </w:r>
      <w:r w:rsidRPr="00113202">
        <w:rPr>
          <w:rFonts w:ascii="Arial" w:hAnsi="Arial" w:cs="Arial"/>
          <w:lang w:val="x-none" w:eastAsia="x-none"/>
        </w:rPr>
        <w:t>podanej w ofercie</w:t>
      </w:r>
      <w:r w:rsidR="00514BEA">
        <w:rPr>
          <w:rFonts w:ascii="Arial" w:hAnsi="Arial" w:cs="Arial"/>
          <w:lang w:eastAsia="x-none"/>
        </w:rPr>
        <w:t>.</w:t>
      </w:r>
    </w:p>
    <w:p w14:paraId="7BA5BDB8" w14:textId="2F03D423" w:rsidR="00113202" w:rsidRPr="00113202" w:rsidRDefault="00113202" w:rsidP="00D365B9">
      <w:pPr>
        <w:pStyle w:val="Akapitzlist"/>
        <w:numPr>
          <w:ilvl w:val="1"/>
          <w:numId w:val="64"/>
        </w:numPr>
        <w:tabs>
          <w:tab w:val="left" w:pos="567"/>
        </w:tabs>
        <w:spacing w:after="40"/>
        <w:rPr>
          <w:rFonts w:ascii="Arial" w:hAnsi="Arial" w:cs="Arial"/>
          <w:lang w:val="x-none" w:eastAsia="x-none"/>
        </w:rPr>
      </w:pPr>
      <w:r w:rsidRPr="00113202">
        <w:rPr>
          <w:rFonts w:ascii="Arial" w:hAnsi="Arial" w:cs="Arial"/>
          <w:lang w:val="x-none" w:eastAsia="x-none"/>
        </w:rPr>
        <w:t xml:space="preserve">Wykonawca może wnieść </w:t>
      </w:r>
      <w:r w:rsidRPr="00FE1886">
        <w:rPr>
          <w:rFonts w:ascii="Arial" w:hAnsi="Arial" w:cs="Arial"/>
          <w:lang w:val="x-none" w:eastAsia="x-none"/>
        </w:rPr>
        <w:t xml:space="preserve">zabezpieczenie </w:t>
      </w:r>
      <w:r w:rsidR="00E458DD" w:rsidRPr="00FE1886">
        <w:rPr>
          <w:rFonts w:ascii="Arial" w:hAnsi="Arial" w:cs="Arial"/>
          <w:lang w:eastAsia="x-none"/>
        </w:rPr>
        <w:t xml:space="preserve">wyłącznie </w:t>
      </w:r>
      <w:r w:rsidRPr="00FE1886">
        <w:rPr>
          <w:rFonts w:ascii="Arial" w:hAnsi="Arial" w:cs="Arial"/>
          <w:lang w:val="x-none" w:eastAsia="x-none"/>
        </w:rPr>
        <w:t xml:space="preserve">w </w:t>
      </w:r>
      <w:r w:rsidRPr="00113202">
        <w:rPr>
          <w:rFonts w:ascii="Arial" w:hAnsi="Arial" w:cs="Arial"/>
          <w:lang w:val="x-none" w:eastAsia="x-none"/>
        </w:rPr>
        <w:t>jednej z następujących form:</w:t>
      </w:r>
    </w:p>
    <w:p w14:paraId="206C39A7" w14:textId="77777777" w:rsidR="00113202" w:rsidRPr="00113202" w:rsidRDefault="00113202" w:rsidP="00D365B9">
      <w:pPr>
        <w:numPr>
          <w:ilvl w:val="0"/>
          <w:numId w:val="63"/>
        </w:numPr>
        <w:tabs>
          <w:tab w:val="clear" w:pos="786"/>
          <w:tab w:val="num" w:pos="360"/>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pieniądzu</w:t>
      </w:r>
      <w:r w:rsidRPr="00113202">
        <w:rPr>
          <w:rFonts w:ascii="Arial" w:hAnsi="Arial" w:cs="Arial"/>
          <w:lang w:eastAsia="x-none"/>
        </w:rPr>
        <w:t>;</w:t>
      </w:r>
    </w:p>
    <w:p w14:paraId="72EC6E3E" w14:textId="18978314" w:rsidR="00113202" w:rsidRPr="00113202" w:rsidRDefault="00113202" w:rsidP="00D365B9">
      <w:pPr>
        <w:numPr>
          <w:ilvl w:val="0"/>
          <w:numId w:val="63"/>
        </w:numPr>
        <w:tabs>
          <w:tab w:val="clear" w:pos="786"/>
          <w:tab w:val="num" w:pos="360"/>
          <w:tab w:val="num"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poręczeniach bankowych lub poręczeniach spółdzielczej kasy oszczędnościowo–kredytowej,</w:t>
      </w:r>
      <w:r w:rsidR="00481E7B">
        <w:rPr>
          <w:rFonts w:ascii="Arial" w:hAnsi="Arial" w:cs="Arial"/>
          <w:lang w:eastAsia="x-none"/>
        </w:rPr>
        <w:t xml:space="preserve"> </w:t>
      </w:r>
      <w:r w:rsidRPr="00113202">
        <w:rPr>
          <w:rFonts w:ascii="Arial" w:hAnsi="Arial" w:cs="Arial"/>
          <w:lang w:val="x-none" w:eastAsia="x-none"/>
        </w:rPr>
        <w:t>z tym, że zobowiązanie kasy jest zawsze poręczeniem pieniężnym</w:t>
      </w:r>
      <w:r w:rsidRPr="00113202">
        <w:rPr>
          <w:rFonts w:ascii="Arial" w:hAnsi="Arial" w:cs="Arial"/>
          <w:lang w:eastAsia="x-none"/>
        </w:rPr>
        <w:t>;</w:t>
      </w:r>
    </w:p>
    <w:p w14:paraId="734E31AA" w14:textId="77777777" w:rsidR="00113202" w:rsidRPr="00113202" w:rsidRDefault="00113202" w:rsidP="00D365B9">
      <w:pPr>
        <w:numPr>
          <w:ilvl w:val="0"/>
          <w:numId w:val="63"/>
        </w:numPr>
        <w:tabs>
          <w:tab w:val="clear" w:pos="786"/>
          <w:tab w:val="left" w:pos="927"/>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gwarancjach bankowych</w:t>
      </w:r>
      <w:r w:rsidRPr="00113202">
        <w:rPr>
          <w:rFonts w:ascii="Arial" w:hAnsi="Arial" w:cs="Arial"/>
          <w:lang w:eastAsia="x-none"/>
        </w:rPr>
        <w:t>;</w:t>
      </w:r>
    </w:p>
    <w:p w14:paraId="19D42B64" w14:textId="77777777" w:rsidR="00113202" w:rsidRPr="00113202" w:rsidRDefault="00113202" w:rsidP="00D365B9">
      <w:pPr>
        <w:numPr>
          <w:ilvl w:val="0"/>
          <w:numId w:val="63"/>
        </w:numPr>
        <w:tabs>
          <w:tab w:val="clear" w:pos="786"/>
          <w:tab w:val="left" w:pos="927"/>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gwarancjach ubezpieczeniowych,</w:t>
      </w:r>
    </w:p>
    <w:p w14:paraId="7B914CB4" w14:textId="472D36FB" w:rsidR="00113202" w:rsidRPr="00113202" w:rsidRDefault="00113202" w:rsidP="00D365B9">
      <w:pPr>
        <w:numPr>
          <w:ilvl w:val="0"/>
          <w:numId w:val="63"/>
        </w:numPr>
        <w:tabs>
          <w:tab w:val="clear" w:pos="786"/>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poręczeniach udzielonych przez podmioty, o których mowa w art. 6b ust. 5 pkt 2 ustawy z dnia 9 listopada 2000</w:t>
      </w:r>
      <w:r w:rsidRPr="00113202">
        <w:rPr>
          <w:rFonts w:ascii="Arial" w:hAnsi="Arial" w:cs="Arial"/>
          <w:lang w:eastAsia="x-none"/>
        </w:rPr>
        <w:t xml:space="preserve"> </w:t>
      </w:r>
      <w:r w:rsidRPr="00113202">
        <w:rPr>
          <w:rFonts w:ascii="Arial" w:hAnsi="Arial" w:cs="Arial"/>
          <w:lang w:val="x-none" w:eastAsia="x-none"/>
        </w:rPr>
        <w:t>r. o utworzeniu Agencji Rozwoju</w:t>
      </w:r>
      <w:r w:rsidR="004D45AF">
        <w:rPr>
          <w:rFonts w:ascii="Arial" w:hAnsi="Arial" w:cs="Arial"/>
          <w:lang w:eastAsia="x-none"/>
        </w:rPr>
        <w:t xml:space="preserve"> </w:t>
      </w:r>
      <w:r w:rsidRPr="00113202">
        <w:rPr>
          <w:rFonts w:ascii="Arial" w:hAnsi="Arial" w:cs="Arial"/>
          <w:lang w:val="x-none" w:eastAsia="x-none"/>
        </w:rPr>
        <w:t>Przedsiębiorczości.</w:t>
      </w:r>
    </w:p>
    <w:p w14:paraId="10388A22" w14:textId="7D7820F0" w:rsidR="00113202" w:rsidRPr="00481E7B" w:rsidRDefault="00113202" w:rsidP="00D365B9">
      <w:pPr>
        <w:pStyle w:val="Akapitzlist"/>
        <w:numPr>
          <w:ilvl w:val="1"/>
          <w:numId w:val="64"/>
        </w:numPr>
        <w:tabs>
          <w:tab w:val="left" w:pos="567"/>
        </w:tabs>
        <w:spacing w:after="40"/>
        <w:ind w:left="567" w:hanging="567"/>
        <w:rPr>
          <w:rFonts w:ascii="Arial" w:hAnsi="Arial" w:cs="Arial"/>
        </w:rPr>
      </w:pPr>
      <w:r w:rsidRPr="00481E7B">
        <w:rPr>
          <w:rFonts w:ascii="Arial" w:hAnsi="Arial" w:cs="Arial"/>
        </w:rPr>
        <w:t xml:space="preserve">Zabezpieczenie wnoszone w pieniądzu należy wpłacić przelewem </w:t>
      </w:r>
      <w:r w:rsidR="00514BEA">
        <w:rPr>
          <w:rFonts w:ascii="Arial" w:hAnsi="Arial" w:cs="Arial"/>
        </w:rPr>
        <w:t xml:space="preserve">przed podpisaniem umowy </w:t>
      </w:r>
      <w:r w:rsidRPr="00481E7B">
        <w:rPr>
          <w:rFonts w:ascii="Arial" w:hAnsi="Arial" w:cs="Arial"/>
        </w:rPr>
        <w:t xml:space="preserve">na </w:t>
      </w:r>
      <w:r w:rsidRPr="00481E7B">
        <w:rPr>
          <w:rFonts w:ascii="Arial" w:hAnsi="Arial" w:cs="Arial"/>
          <w:bCs/>
        </w:rPr>
        <w:t xml:space="preserve">rachunek bankowy Zamawiającego w Banku Spółdzielczym w Sławnie </w:t>
      </w:r>
      <w:r w:rsidR="00481E7B" w:rsidRPr="00481E7B">
        <w:rPr>
          <w:rFonts w:ascii="Arial" w:hAnsi="Arial" w:cs="Arial"/>
          <w:bCs/>
        </w:rPr>
        <w:t>n</w:t>
      </w:r>
      <w:r w:rsidRPr="00481E7B">
        <w:rPr>
          <w:rFonts w:ascii="Arial" w:hAnsi="Arial" w:cs="Arial"/>
          <w:bCs/>
        </w:rPr>
        <w:t>r</w:t>
      </w:r>
      <w:r w:rsidR="00C37107">
        <w:rPr>
          <w:rFonts w:ascii="Arial" w:hAnsi="Arial" w:cs="Arial"/>
          <w:bCs/>
        </w:rPr>
        <w:t>:</w:t>
      </w:r>
      <w:r w:rsidR="00C37107">
        <w:rPr>
          <w:rFonts w:ascii="Arial" w:hAnsi="Arial" w:cs="Arial"/>
          <w:bCs/>
        </w:rPr>
        <w:br/>
      </w:r>
      <w:r w:rsidRPr="00662FD0">
        <w:rPr>
          <w:rFonts w:ascii="Arial" w:hAnsi="Arial" w:cs="Arial"/>
          <w:b/>
        </w:rPr>
        <w:t>94 9317 0002 0090 0733 2000 0020</w:t>
      </w:r>
      <w:r w:rsidR="00405870" w:rsidRPr="00662FD0">
        <w:rPr>
          <w:rFonts w:ascii="Arial" w:hAnsi="Arial" w:cs="Arial"/>
          <w:b/>
        </w:rPr>
        <w:t xml:space="preserve"> </w:t>
      </w:r>
      <w:r w:rsidR="00405870" w:rsidRPr="00FE1886">
        <w:rPr>
          <w:rFonts w:ascii="Arial" w:hAnsi="Arial" w:cs="Arial"/>
          <w:b/>
        </w:rPr>
        <w:t xml:space="preserve">z tytułem przelewu </w:t>
      </w:r>
      <w:r w:rsidR="00405870" w:rsidRPr="00B076D5">
        <w:rPr>
          <w:rFonts w:ascii="Arial" w:hAnsi="Arial" w:cs="Arial"/>
          <w:b/>
        </w:rPr>
        <w:t>„Zabezpieczenie CUW-DOR.271.4.2020.OZ”</w:t>
      </w:r>
      <w:r w:rsidR="0030553F" w:rsidRPr="00B076D5">
        <w:rPr>
          <w:rFonts w:ascii="Arial" w:hAnsi="Arial" w:cs="Arial"/>
          <w:b/>
        </w:rPr>
        <w:t>.</w:t>
      </w:r>
      <w:r w:rsidRPr="00B076D5">
        <w:rPr>
          <w:rFonts w:ascii="Arial" w:hAnsi="Arial" w:cs="Arial"/>
          <w:b/>
        </w:rPr>
        <w:t xml:space="preserve"> </w:t>
      </w:r>
      <w:r w:rsidRPr="00B076D5">
        <w:rPr>
          <w:rFonts w:ascii="Arial" w:hAnsi="Arial" w:cs="Arial"/>
          <w:b/>
        </w:rPr>
        <w:br/>
      </w:r>
      <w:r w:rsidR="00481E7B" w:rsidRPr="00481E7B">
        <w:rPr>
          <w:rFonts w:ascii="Arial" w:hAnsi="Arial" w:cs="Arial"/>
          <w:b/>
        </w:rPr>
        <w:t xml:space="preserve">Uwaga: </w:t>
      </w:r>
      <w:r w:rsidRPr="00481E7B">
        <w:rPr>
          <w:rFonts w:ascii="Arial" w:hAnsi="Arial" w:cs="Arial"/>
          <w:b/>
        </w:rPr>
        <w:t>za datę wniesienia u</w:t>
      </w:r>
      <w:r w:rsidR="00BF7C46">
        <w:rPr>
          <w:rFonts w:ascii="Arial" w:hAnsi="Arial" w:cs="Arial"/>
          <w:b/>
        </w:rPr>
        <w:t>znaje się</w:t>
      </w:r>
      <w:r w:rsidRPr="00481E7B">
        <w:rPr>
          <w:rFonts w:ascii="Arial" w:hAnsi="Arial" w:cs="Arial"/>
          <w:b/>
        </w:rPr>
        <w:t xml:space="preserve"> dzień, w którym kwota wpłynęła na </w:t>
      </w:r>
      <w:r w:rsidR="00D26375">
        <w:rPr>
          <w:rFonts w:ascii="Arial" w:hAnsi="Arial" w:cs="Arial"/>
          <w:b/>
        </w:rPr>
        <w:t>rachunek bankowy</w:t>
      </w:r>
      <w:r w:rsidRPr="00481E7B">
        <w:rPr>
          <w:rFonts w:ascii="Arial" w:hAnsi="Arial" w:cs="Arial"/>
          <w:b/>
        </w:rPr>
        <w:t xml:space="preserve"> Zamawiającego</w:t>
      </w:r>
      <w:r w:rsidRPr="00481E7B">
        <w:rPr>
          <w:rFonts w:ascii="Arial" w:hAnsi="Arial" w:cs="Arial"/>
        </w:rPr>
        <w:t xml:space="preserve">. </w:t>
      </w:r>
    </w:p>
    <w:p w14:paraId="6417EDD3" w14:textId="395F1EA1" w:rsidR="00113202" w:rsidRPr="00514BEA" w:rsidRDefault="00113202" w:rsidP="004D45AF">
      <w:pPr>
        <w:tabs>
          <w:tab w:val="left" w:pos="567"/>
        </w:tabs>
        <w:spacing w:after="40"/>
        <w:ind w:left="567"/>
        <w:rPr>
          <w:rFonts w:ascii="Arial" w:hAnsi="Arial" w:cs="Arial"/>
          <w:color w:val="4F81BD" w:themeColor="accent1"/>
        </w:rPr>
      </w:pPr>
      <w:r w:rsidRPr="00514BEA">
        <w:rPr>
          <w:rFonts w:ascii="Arial" w:hAnsi="Arial" w:cs="Arial"/>
          <w:color w:val="4F81BD" w:themeColor="accent1"/>
        </w:rPr>
        <w:t>W pozostałych formach</w:t>
      </w:r>
      <w:r w:rsidR="00514BEA" w:rsidRPr="00514BEA">
        <w:rPr>
          <w:rFonts w:ascii="Arial" w:hAnsi="Arial" w:cs="Arial"/>
          <w:color w:val="4F81BD" w:themeColor="accent1"/>
        </w:rPr>
        <w:t xml:space="preserve"> wskazanych w 17.3 pkt 2 – 5</w:t>
      </w:r>
      <w:r w:rsidRPr="00514BEA">
        <w:rPr>
          <w:rFonts w:ascii="Arial" w:hAnsi="Arial" w:cs="Arial"/>
          <w:color w:val="4F81BD" w:themeColor="accent1"/>
        </w:rPr>
        <w:t xml:space="preserve">, zabezpieczenie należy złożyć </w:t>
      </w:r>
      <w:r w:rsidR="007B23E7">
        <w:rPr>
          <w:rFonts w:ascii="Arial" w:hAnsi="Arial" w:cs="Arial"/>
          <w:color w:val="4F81BD" w:themeColor="accent1"/>
        </w:rPr>
        <w:t xml:space="preserve">przed podpisaniem umowy </w:t>
      </w:r>
      <w:r w:rsidR="00514BEA" w:rsidRPr="00514BEA">
        <w:rPr>
          <w:rFonts w:ascii="Arial" w:hAnsi="Arial" w:cs="Arial"/>
          <w:color w:val="4F81BD" w:themeColor="accent1"/>
        </w:rPr>
        <w:t>w oryginale</w:t>
      </w:r>
      <w:r w:rsidR="002C08DC">
        <w:rPr>
          <w:rFonts w:ascii="Arial" w:hAnsi="Arial" w:cs="Arial"/>
          <w:color w:val="4F81BD" w:themeColor="accent1"/>
        </w:rPr>
        <w:t xml:space="preserve"> w</w:t>
      </w:r>
      <w:r w:rsidR="00514BEA" w:rsidRPr="00514BEA">
        <w:rPr>
          <w:rFonts w:ascii="Arial" w:hAnsi="Arial" w:cs="Arial"/>
          <w:color w:val="4F81BD" w:themeColor="accent1"/>
        </w:rPr>
        <w:t xml:space="preserve"> siedzibie</w:t>
      </w:r>
      <w:r w:rsidRPr="00514BEA">
        <w:rPr>
          <w:rFonts w:ascii="Arial" w:hAnsi="Arial" w:cs="Arial"/>
          <w:color w:val="4F81BD" w:themeColor="accent1"/>
        </w:rPr>
        <w:t xml:space="preserve"> </w:t>
      </w:r>
      <w:r w:rsidR="00514BEA" w:rsidRPr="00514BEA">
        <w:rPr>
          <w:rFonts w:ascii="Arial" w:hAnsi="Arial" w:cs="Arial"/>
          <w:color w:val="4F81BD" w:themeColor="accent1"/>
        </w:rPr>
        <w:t>Urzędu Gminy Kobylnica, ul. Główna 20</w:t>
      </w:r>
      <w:r w:rsidRPr="00514BEA">
        <w:rPr>
          <w:rFonts w:ascii="Arial" w:hAnsi="Arial" w:cs="Arial"/>
          <w:color w:val="4F81BD" w:themeColor="accent1"/>
        </w:rPr>
        <w:t>.</w:t>
      </w:r>
    </w:p>
    <w:p w14:paraId="564EC74C" w14:textId="036CB757" w:rsidR="00507223" w:rsidRPr="00FE1886" w:rsidRDefault="00CE1CA4" w:rsidP="00D365B9">
      <w:pPr>
        <w:pStyle w:val="Akapitzlist"/>
        <w:numPr>
          <w:ilvl w:val="1"/>
          <w:numId w:val="64"/>
        </w:numPr>
        <w:spacing w:after="40"/>
        <w:ind w:left="567" w:hanging="567"/>
        <w:rPr>
          <w:rFonts w:ascii="Arial" w:hAnsi="Arial" w:cs="Arial"/>
          <w:bCs/>
          <w:spacing w:val="-1"/>
        </w:rPr>
      </w:pPr>
      <w:r>
        <w:rPr>
          <w:rFonts w:ascii="Arial" w:hAnsi="Arial" w:cs="Arial"/>
          <w:bCs/>
        </w:rPr>
        <w:t>W przypadku, gdy z</w:t>
      </w:r>
      <w:r w:rsidR="00113202" w:rsidRPr="00D41244">
        <w:rPr>
          <w:rFonts w:ascii="Arial" w:hAnsi="Arial" w:cs="Arial"/>
          <w:bCs/>
        </w:rPr>
        <w:t xml:space="preserve">abezpieczenie </w:t>
      </w:r>
      <w:r w:rsidR="00514BEA">
        <w:rPr>
          <w:rFonts w:ascii="Arial" w:hAnsi="Arial" w:cs="Arial"/>
          <w:bCs/>
        </w:rPr>
        <w:t xml:space="preserve">jest </w:t>
      </w:r>
      <w:r w:rsidR="00113202" w:rsidRPr="00D41244">
        <w:rPr>
          <w:rFonts w:ascii="Arial" w:hAnsi="Arial" w:cs="Arial"/>
          <w:bCs/>
        </w:rPr>
        <w:t xml:space="preserve">wnoszone w innej formie niż w pieniądzu </w:t>
      </w:r>
      <w:r w:rsidR="0043324A">
        <w:rPr>
          <w:rFonts w:ascii="Arial" w:hAnsi="Arial" w:cs="Arial"/>
          <w:bCs/>
        </w:rPr>
        <w:t xml:space="preserve">jego treść </w:t>
      </w:r>
      <w:r w:rsidR="00113202" w:rsidRPr="00FE1886">
        <w:rPr>
          <w:rFonts w:ascii="Arial" w:hAnsi="Arial" w:cs="Arial"/>
          <w:bCs/>
        </w:rPr>
        <w:t xml:space="preserve">musi być przed podpisaniem umowy </w:t>
      </w:r>
      <w:r w:rsidR="007855A2" w:rsidRPr="00FE1886">
        <w:rPr>
          <w:rFonts w:ascii="Arial" w:hAnsi="Arial" w:cs="Arial"/>
          <w:bCs/>
        </w:rPr>
        <w:t xml:space="preserve">przedłożona i </w:t>
      </w:r>
      <w:r w:rsidR="00113202" w:rsidRPr="00FE1886">
        <w:rPr>
          <w:rFonts w:ascii="Arial" w:hAnsi="Arial" w:cs="Arial"/>
          <w:bCs/>
        </w:rPr>
        <w:t xml:space="preserve">zaakceptowana przez Zamawiającego. </w:t>
      </w:r>
    </w:p>
    <w:p w14:paraId="050BAFB1" w14:textId="71B144C1" w:rsidR="00113202" w:rsidRPr="00FE1886" w:rsidRDefault="00507223" w:rsidP="00D365B9">
      <w:pPr>
        <w:pStyle w:val="Akapitzlist"/>
        <w:numPr>
          <w:ilvl w:val="1"/>
          <w:numId w:val="64"/>
        </w:numPr>
        <w:spacing w:after="40"/>
        <w:ind w:left="567" w:hanging="567"/>
        <w:rPr>
          <w:rFonts w:ascii="Arial" w:hAnsi="Arial" w:cs="Arial"/>
          <w:bCs/>
          <w:spacing w:val="-1"/>
        </w:rPr>
      </w:pPr>
      <w:r>
        <w:rPr>
          <w:rFonts w:ascii="Arial" w:hAnsi="Arial" w:cs="Arial"/>
          <w:bCs/>
        </w:rPr>
        <w:t>Zamawiający w</w:t>
      </w:r>
      <w:r w:rsidR="00113202" w:rsidRPr="00D41244">
        <w:rPr>
          <w:rFonts w:ascii="Arial" w:hAnsi="Arial" w:cs="Arial"/>
          <w:bCs/>
        </w:rPr>
        <w:t xml:space="preserve">ymaga, aby zabezpieczenie należytego wykonania umowy </w:t>
      </w:r>
      <w:r w:rsidR="003A09DD" w:rsidRPr="00FE1886">
        <w:rPr>
          <w:rFonts w:ascii="Arial" w:hAnsi="Arial" w:cs="Arial"/>
          <w:bCs/>
        </w:rPr>
        <w:t xml:space="preserve">zawierało co najmniej termin obowiązywania, kwotę zabezpieczenia, wskazanie gwaranta lub poręczyciela oraz wskazanie uprawnionego z tego tytułu (Urząd Gminy Kobylnica), </w:t>
      </w:r>
      <w:r w:rsidR="003A09DD" w:rsidRPr="00FE1886">
        <w:rPr>
          <w:rFonts w:ascii="Arial" w:hAnsi="Arial" w:cs="Arial"/>
          <w:bCs/>
        </w:rPr>
        <w:lastRenderedPageBreak/>
        <w:t xml:space="preserve">nieodwołalność, </w:t>
      </w:r>
      <w:r w:rsidR="00113202" w:rsidRPr="00FE1886">
        <w:rPr>
          <w:rFonts w:ascii="Arial" w:hAnsi="Arial" w:cs="Arial"/>
          <w:bCs/>
        </w:rPr>
        <w:t xml:space="preserve">było bezwarunkowe </w:t>
      </w:r>
      <w:r w:rsidR="00113202" w:rsidRPr="00FE1886">
        <w:rPr>
          <w:rFonts w:ascii="Arial" w:hAnsi="Arial" w:cs="Arial"/>
          <w:bCs/>
          <w:spacing w:val="-1"/>
        </w:rPr>
        <w:t>i płatne na pierwsze żądanie</w:t>
      </w:r>
      <w:r w:rsidR="003A09DD" w:rsidRPr="00FE1886">
        <w:rPr>
          <w:rFonts w:ascii="Arial" w:hAnsi="Arial" w:cs="Arial"/>
          <w:bCs/>
          <w:spacing w:val="-1"/>
        </w:rPr>
        <w:t xml:space="preserve"> uprawnionej strony umowy.</w:t>
      </w:r>
    </w:p>
    <w:p w14:paraId="374EA376" w14:textId="427CBB2D" w:rsidR="00662FD0" w:rsidRPr="00662FD0" w:rsidRDefault="00113202" w:rsidP="00D365B9">
      <w:pPr>
        <w:pStyle w:val="Akapitzlist"/>
        <w:numPr>
          <w:ilvl w:val="1"/>
          <w:numId w:val="64"/>
        </w:numPr>
        <w:tabs>
          <w:tab w:val="left" w:pos="567"/>
        </w:tabs>
        <w:spacing w:after="40"/>
        <w:ind w:left="567" w:hanging="567"/>
        <w:rPr>
          <w:rFonts w:ascii="Arial" w:hAnsi="Arial" w:cs="Arial"/>
        </w:rPr>
      </w:pPr>
      <w:r w:rsidRPr="00DD1344">
        <w:rPr>
          <w:rFonts w:ascii="Arial" w:hAnsi="Arial" w:cs="Arial"/>
        </w:rPr>
        <w:t xml:space="preserve">W trakcie realizacji umowy Wykonawca może dokonać zmiany formy zabezpieczenia na jedną lub kilka form, o których mowa w </w:t>
      </w:r>
      <w:r w:rsidR="00F0129F">
        <w:rPr>
          <w:rFonts w:ascii="Arial" w:hAnsi="Arial" w:cs="Arial"/>
        </w:rPr>
        <w:t>ust.</w:t>
      </w:r>
      <w:r w:rsidRPr="00DD1344">
        <w:rPr>
          <w:rFonts w:ascii="Arial" w:hAnsi="Arial" w:cs="Arial"/>
        </w:rPr>
        <w:t xml:space="preserve"> 1</w:t>
      </w:r>
      <w:r w:rsidR="009D3A87">
        <w:rPr>
          <w:rFonts w:ascii="Arial" w:hAnsi="Arial" w:cs="Arial"/>
        </w:rPr>
        <w:t>7</w:t>
      </w:r>
      <w:r w:rsidRPr="00DD1344">
        <w:rPr>
          <w:rFonts w:ascii="Arial" w:hAnsi="Arial" w:cs="Arial"/>
        </w:rPr>
        <w:t xml:space="preserve">.3 SIWZ. Wykonawca ma obowiązek uzgodnić z Zamawiającym ostateczną treść gwarancji lub poręczenia, także </w:t>
      </w:r>
      <w:r w:rsidR="00DD1344">
        <w:rPr>
          <w:rFonts w:ascii="Arial" w:hAnsi="Arial" w:cs="Arial"/>
        </w:rPr>
        <w:br/>
      </w:r>
      <w:r w:rsidRPr="00DD1344">
        <w:rPr>
          <w:rFonts w:ascii="Arial" w:hAnsi="Arial" w:cs="Arial"/>
        </w:rPr>
        <w:t>w przypadku przedkładanych aktualizacji.</w:t>
      </w:r>
    </w:p>
    <w:p w14:paraId="5E08F0D8" w14:textId="01410AF9" w:rsidR="00113202" w:rsidRPr="00DD134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Zamawiający zwróci w terminie 30 dni od dnia wykonania zamówienia i uznania przez Zamawiającego za należycie wykonane 70% kwoty zabezpieczenia.</w:t>
      </w:r>
    </w:p>
    <w:p w14:paraId="180C7CC4" w14:textId="4D8B7C5F" w:rsidR="00113202" w:rsidRPr="00DD134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Na zabezpieczenie roszczeń z tytułu rękojmi za wady Zamawiający pozostawi 30% wysokości zabezpieczenia. Kwotę te zwróci nie później niż 15 dni po upływie okresu rękojmi za wady.</w:t>
      </w:r>
    </w:p>
    <w:p w14:paraId="321B2D11" w14:textId="13447ADE" w:rsidR="00113202" w:rsidRPr="001B48B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 xml:space="preserve">W przypadku nienależytego wykonania umowy, po upływie terminów ustalonych na </w:t>
      </w:r>
      <w:r w:rsidRPr="00FE1886">
        <w:rPr>
          <w:rFonts w:ascii="Arial" w:hAnsi="Arial" w:cs="Arial"/>
        </w:rPr>
        <w:t xml:space="preserve">usunięcie </w:t>
      </w:r>
      <w:r w:rsidR="00E458DD" w:rsidRPr="00FE1886">
        <w:rPr>
          <w:rFonts w:ascii="Arial" w:hAnsi="Arial" w:cs="Arial"/>
        </w:rPr>
        <w:t xml:space="preserve">wad i/lub </w:t>
      </w:r>
      <w:r w:rsidRPr="00FE1886">
        <w:rPr>
          <w:rFonts w:ascii="Arial" w:hAnsi="Arial" w:cs="Arial"/>
        </w:rPr>
        <w:t>usterek</w:t>
      </w:r>
      <w:r w:rsidRPr="00DD1344">
        <w:rPr>
          <w:rFonts w:ascii="Arial" w:hAnsi="Arial" w:cs="Arial"/>
        </w:rPr>
        <w:t>, reklamacji i ponownym jednokrotnym wezwaniu do ich usunięcia w wyznaczonym terminie, Zamawiający zleci realizację ze środków wniesionych na zabezpieczenie należytego wykonania umowy</w:t>
      </w:r>
      <w:r w:rsidRPr="00FE1886">
        <w:rPr>
          <w:rFonts w:ascii="Arial" w:hAnsi="Arial" w:cs="Arial"/>
        </w:rPr>
        <w:t>. W przypadku, gdy koszt ten przekroczy wysokość zabezpieczenia należytego wykonania umowy, Zamawiający ma prawo zapłacić kwoty uzupełniające z wynagrodzenia Wykonawcy.</w:t>
      </w:r>
    </w:p>
    <w:p w14:paraId="65D89573" w14:textId="77777777" w:rsidR="001E2EF0" w:rsidRPr="00300A0E" w:rsidRDefault="001E2EF0" w:rsidP="001E2EF0">
      <w:pPr>
        <w:pStyle w:val="Nagwek1"/>
        <w:ind w:left="1701" w:hanging="1701"/>
        <w:rPr>
          <w:highlight w:val="lightGray"/>
        </w:rPr>
      </w:pPr>
      <w:r w:rsidRPr="009D2503">
        <w:rPr>
          <w:highlight w:val="lightGray"/>
        </w:rPr>
        <w:t xml:space="preserve">ROZDZIAŁ 18 </w:t>
      </w:r>
      <w:r w:rsidRPr="00300A0E">
        <w:rPr>
          <w:highlight w:val="lightGray"/>
        </w:rPr>
        <w:t>WZÓR UMOWY W SPRAWIE NINIEJSZEGO ZAMÓWIENIA PUBLICZNEGO</w:t>
      </w:r>
      <w:bookmarkEnd w:id="54"/>
      <w:r w:rsidRPr="00300A0E">
        <w:rPr>
          <w:highlight w:val="lightGray"/>
        </w:rPr>
        <w:t xml:space="preserve"> </w:t>
      </w:r>
    </w:p>
    <w:p w14:paraId="40EA3CD6" w14:textId="78D60041" w:rsidR="001E2EF0" w:rsidRPr="009D2503" w:rsidRDefault="001E2EF0" w:rsidP="00D365B9">
      <w:pPr>
        <w:pStyle w:val="Akapitzlist"/>
        <w:numPr>
          <w:ilvl w:val="1"/>
          <w:numId w:val="40"/>
        </w:numPr>
        <w:suppressAutoHyphens/>
        <w:spacing w:after="40"/>
        <w:ind w:left="567" w:hanging="567"/>
        <w:rPr>
          <w:rFonts w:ascii="Arial" w:hAnsi="Arial" w:cs="Arial"/>
        </w:rPr>
      </w:pPr>
      <w:r w:rsidRPr="009D2503">
        <w:rPr>
          <w:rFonts w:ascii="Arial" w:hAnsi="Arial" w:cs="Arial"/>
        </w:rPr>
        <w:t xml:space="preserve">Wzór umowy w sprawie niniejszego zamówienia publicznego </w:t>
      </w:r>
      <w:r w:rsidR="000143D4" w:rsidRPr="00D93475">
        <w:rPr>
          <w:rFonts w:ascii="Arial" w:hAnsi="Arial" w:cs="Arial"/>
        </w:rPr>
        <w:t>stanowi</w:t>
      </w:r>
      <w:r w:rsidR="000143D4" w:rsidRPr="00AE26BF">
        <w:rPr>
          <w:rFonts w:ascii="Arial" w:hAnsi="Arial" w:cs="Arial"/>
          <w:b/>
          <w:bCs/>
        </w:rPr>
        <w:t xml:space="preserve"> </w:t>
      </w:r>
      <w:r w:rsidRPr="00AE26BF">
        <w:rPr>
          <w:rFonts w:ascii="Arial" w:hAnsi="Arial" w:cs="Arial"/>
          <w:b/>
          <w:bCs/>
        </w:rPr>
        <w:t xml:space="preserve">Załącznik Nr </w:t>
      </w:r>
      <w:r w:rsidR="00AE26BF" w:rsidRPr="00AE26BF">
        <w:rPr>
          <w:rFonts w:ascii="Arial" w:hAnsi="Arial" w:cs="Arial"/>
          <w:b/>
          <w:bCs/>
        </w:rPr>
        <w:t>8</w:t>
      </w:r>
      <w:r w:rsidRPr="00AE26BF">
        <w:rPr>
          <w:rFonts w:ascii="Arial" w:hAnsi="Arial" w:cs="Arial"/>
        </w:rPr>
        <w:t xml:space="preserve"> </w:t>
      </w:r>
      <w:r w:rsidRPr="009D2503">
        <w:rPr>
          <w:rFonts w:ascii="Arial" w:hAnsi="Arial" w:cs="Arial"/>
        </w:rPr>
        <w:t>do SIWZ.</w:t>
      </w:r>
    </w:p>
    <w:p w14:paraId="752CB255" w14:textId="77777777" w:rsidR="001E2EF0" w:rsidRPr="009D2503" w:rsidRDefault="001E2EF0" w:rsidP="00D365B9">
      <w:pPr>
        <w:pStyle w:val="Akapitzlist"/>
        <w:numPr>
          <w:ilvl w:val="1"/>
          <w:numId w:val="40"/>
        </w:numPr>
        <w:tabs>
          <w:tab w:val="left" w:pos="567"/>
        </w:tabs>
        <w:suppressAutoHyphens/>
        <w:autoSpaceDE w:val="0"/>
        <w:autoSpaceDN w:val="0"/>
        <w:adjustRightInd w:val="0"/>
        <w:spacing w:after="40"/>
        <w:rPr>
          <w:rFonts w:ascii="Arial" w:hAnsi="Arial" w:cs="Arial"/>
        </w:rPr>
      </w:pPr>
      <w:r w:rsidRPr="009D2503">
        <w:rPr>
          <w:rFonts w:ascii="Arial" w:hAnsi="Arial" w:cs="Arial"/>
        </w:rPr>
        <w:t>Zamawiający nie zamierza zawrzeć umowy ramowej.</w:t>
      </w:r>
    </w:p>
    <w:p w14:paraId="4EC269DA" w14:textId="77777777" w:rsidR="001E2EF0" w:rsidRPr="009D2503" w:rsidRDefault="001E2EF0" w:rsidP="00D365B9">
      <w:pPr>
        <w:pStyle w:val="Akapitzlist"/>
        <w:widowControl w:val="0"/>
        <w:numPr>
          <w:ilvl w:val="1"/>
          <w:numId w:val="40"/>
        </w:numPr>
        <w:tabs>
          <w:tab w:val="left" w:pos="567"/>
          <w:tab w:val="center" w:pos="5689"/>
          <w:tab w:val="right" w:pos="10225"/>
        </w:tabs>
        <w:spacing w:after="120"/>
        <w:rPr>
          <w:rFonts w:ascii="Arial" w:hAnsi="Arial" w:cs="Arial"/>
        </w:rPr>
      </w:pPr>
      <w:r w:rsidRPr="009D2503">
        <w:rPr>
          <w:rFonts w:ascii="Arial" w:hAnsi="Arial" w:cs="Arial"/>
        </w:rPr>
        <w:t>Zamawiający przewidział możliwość zmiany umowy zgodnie z postanowieniami zawartymi we wzorze umowy.</w:t>
      </w:r>
    </w:p>
    <w:p w14:paraId="45BB4F60" w14:textId="48720BB2" w:rsidR="00BA54D8" w:rsidRPr="00BA54D8" w:rsidRDefault="001E2EF0" w:rsidP="00BA54D8">
      <w:pPr>
        <w:pStyle w:val="Nagwek1"/>
        <w:ind w:left="1701" w:hanging="1701"/>
        <w:rPr>
          <w:highlight w:val="lightGray"/>
        </w:rPr>
      </w:pPr>
      <w:bookmarkStart w:id="55" w:name="_Toc33080291"/>
      <w:r w:rsidRPr="00300A0E">
        <w:rPr>
          <w:highlight w:val="lightGray"/>
        </w:rPr>
        <w:t xml:space="preserve">ROZDZIAŁ </w:t>
      </w:r>
      <w:r w:rsidRPr="009D2503">
        <w:rPr>
          <w:highlight w:val="lightGray"/>
        </w:rPr>
        <w:t>19 P</w:t>
      </w:r>
      <w:r w:rsidRPr="00300A0E">
        <w:rPr>
          <w:highlight w:val="lightGray"/>
        </w:rPr>
        <w:t>OUCZENIE O ŚRODKACH OCHRONY PRAWNEJ PRZYSŁUGUJĄCYCH WYKONAWCY W TOKU POSTĘPOWANIA O UDZIELENIE ZAMÓWIENIA</w:t>
      </w:r>
      <w:bookmarkEnd w:id="55"/>
      <w:r w:rsidRPr="00BA54D8">
        <w:rPr>
          <w:rFonts w:cs="Arial"/>
        </w:rPr>
        <w:tab/>
      </w:r>
    </w:p>
    <w:p w14:paraId="746A4B50" w14:textId="3DE0FF60" w:rsidR="001E2EF0" w:rsidRPr="00B11DE8" w:rsidRDefault="00BA54D8" w:rsidP="00D365B9">
      <w:pPr>
        <w:pStyle w:val="Akapitzlist"/>
        <w:widowControl w:val="0"/>
        <w:numPr>
          <w:ilvl w:val="1"/>
          <w:numId w:val="56"/>
        </w:numPr>
        <w:tabs>
          <w:tab w:val="center" w:pos="567"/>
          <w:tab w:val="right" w:pos="10282"/>
        </w:tabs>
        <w:suppressAutoHyphens/>
        <w:spacing w:after="40"/>
        <w:rPr>
          <w:rFonts w:ascii="Arial" w:hAnsi="Arial" w:cs="Arial"/>
        </w:rPr>
      </w:pPr>
      <w:r w:rsidRPr="00BA54D8">
        <w:rPr>
          <w:rFonts w:ascii="Arial" w:hAnsi="Arial" w:cs="Arial"/>
        </w:rPr>
        <w:t>Środki ochrony prawnej przysługują Wykonawcy, jeżeli ma lub miał interes w uzyskaniu danego zamówienia oraz poniósł lub może ponieść szkodę w wyniku naruszenia przez Zamawiającego przepisów ustawy Pzp. Prawa i obowiązki Wykonawców w toku wnoszenia środków ochrony prawnej określone są w Dziale VI ustawy Pzp.</w:t>
      </w:r>
    </w:p>
    <w:p w14:paraId="2CD83E84" w14:textId="77777777" w:rsidR="001E2EF0" w:rsidRPr="00B11DE8" w:rsidRDefault="001E2EF0" w:rsidP="00D365B9">
      <w:pPr>
        <w:pStyle w:val="Akapitzlist"/>
        <w:numPr>
          <w:ilvl w:val="1"/>
          <w:numId w:val="56"/>
        </w:numPr>
        <w:tabs>
          <w:tab w:val="left" w:pos="567"/>
        </w:tabs>
        <w:suppressAutoHyphens/>
        <w:autoSpaceDE w:val="0"/>
        <w:autoSpaceDN w:val="0"/>
        <w:adjustRightInd w:val="0"/>
        <w:spacing w:after="40"/>
        <w:rPr>
          <w:rFonts w:ascii="Arial" w:hAnsi="Arial" w:cs="Arial"/>
          <w:bCs/>
        </w:rPr>
      </w:pPr>
      <w:r w:rsidRPr="00B11DE8">
        <w:rPr>
          <w:rFonts w:ascii="Arial" w:hAnsi="Arial" w:cs="Arial"/>
          <w:bCs/>
        </w:rPr>
        <w:t xml:space="preserve">Odwołanie przysługuje wyłącznie od niezgodnej z przepisami </w:t>
      </w:r>
      <w:r w:rsidRPr="00B11DE8">
        <w:rPr>
          <w:rFonts w:ascii="Arial" w:eastAsia="Lucida Sans Unicode" w:hAnsi="Arial" w:cs="Arial"/>
        </w:rPr>
        <w:t xml:space="preserve">ustawy </w:t>
      </w:r>
      <w:r w:rsidRPr="00B11DE8">
        <w:rPr>
          <w:rFonts w:ascii="Arial" w:hAnsi="Arial" w:cs="Arial"/>
          <w:bCs/>
        </w:rPr>
        <w:t>P</w:t>
      </w:r>
      <w:r>
        <w:rPr>
          <w:rFonts w:ascii="Arial" w:hAnsi="Arial" w:cs="Arial"/>
          <w:bCs/>
        </w:rPr>
        <w:t>zp</w:t>
      </w:r>
      <w:r w:rsidRPr="00B11DE8">
        <w:rPr>
          <w:rFonts w:ascii="Arial" w:hAnsi="Arial" w:cs="Arial"/>
          <w:bCs/>
        </w:rPr>
        <w:t xml:space="preserve"> czynności Zamawiającego podjętej w postępowaniu o udzielenie zamówienia lub zaniechania czynności, do której Zamawiający jest zobowiązany na podstawie </w:t>
      </w:r>
      <w:r w:rsidRPr="00B11DE8">
        <w:rPr>
          <w:rFonts w:ascii="Arial" w:eastAsia="Lucida Sans Unicode" w:hAnsi="Arial" w:cs="Arial"/>
        </w:rPr>
        <w:t xml:space="preserve">ustawy </w:t>
      </w:r>
      <w:r w:rsidRPr="00B11DE8">
        <w:rPr>
          <w:rFonts w:ascii="Arial" w:hAnsi="Arial" w:cs="Arial"/>
          <w:bCs/>
        </w:rPr>
        <w:t>P</w:t>
      </w:r>
      <w:r>
        <w:rPr>
          <w:rFonts w:ascii="Arial" w:hAnsi="Arial" w:cs="Arial"/>
          <w:bCs/>
        </w:rPr>
        <w:t>zp</w:t>
      </w:r>
      <w:r w:rsidRPr="00B11DE8">
        <w:rPr>
          <w:rFonts w:ascii="Arial" w:hAnsi="Arial" w:cs="Arial"/>
          <w:bCs/>
        </w:rPr>
        <w:t>.</w:t>
      </w:r>
    </w:p>
    <w:p w14:paraId="7EE30A91" w14:textId="77777777" w:rsidR="001E2EF0" w:rsidRPr="00A565EF" w:rsidRDefault="001E2EF0" w:rsidP="00D365B9">
      <w:pPr>
        <w:pStyle w:val="Akapitzlist"/>
        <w:numPr>
          <w:ilvl w:val="1"/>
          <w:numId w:val="56"/>
        </w:numPr>
        <w:tabs>
          <w:tab w:val="left" w:pos="567"/>
        </w:tabs>
        <w:autoSpaceDE w:val="0"/>
        <w:autoSpaceDN w:val="0"/>
        <w:adjustRightInd w:val="0"/>
        <w:spacing w:after="40"/>
        <w:rPr>
          <w:rFonts w:ascii="Arial" w:hAnsi="Arial" w:cs="Arial"/>
          <w:bCs/>
        </w:rPr>
      </w:pPr>
      <w:r w:rsidRPr="00A565EF">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7195ADA" w14:textId="77777777" w:rsidR="001E2EF0" w:rsidRPr="00A565EF" w:rsidRDefault="001E2EF0" w:rsidP="00D365B9">
      <w:pPr>
        <w:pStyle w:val="Akapitzlist"/>
        <w:numPr>
          <w:ilvl w:val="1"/>
          <w:numId w:val="56"/>
        </w:numPr>
        <w:tabs>
          <w:tab w:val="left" w:pos="540"/>
        </w:tabs>
        <w:autoSpaceDE w:val="0"/>
        <w:autoSpaceDN w:val="0"/>
        <w:adjustRightInd w:val="0"/>
        <w:spacing w:after="40"/>
        <w:jc w:val="both"/>
        <w:rPr>
          <w:rFonts w:ascii="Arial" w:hAnsi="Arial" w:cs="Arial"/>
          <w:bCs/>
        </w:rPr>
      </w:pPr>
      <w:r w:rsidRPr="00A565EF">
        <w:rPr>
          <w:rFonts w:ascii="Arial" w:hAnsi="Arial" w:cs="Arial"/>
          <w:bCs/>
        </w:rPr>
        <w:t>W przypadku wniesienia odwołania po upływie terminu składania ofert bieg terminu związania ofertą ulega zawieszeniu do czasu ogłoszenia przez Izbę orzeczenia.</w:t>
      </w:r>
    </w:p>
    <w:p w14:paraId="52BF58E7" w14:textId="77777777" w:rsidR="001E2EF0" w:rsidRPr="00A565EF" w:rsidRDefault="001E2EF0" w:rsidP="00D365B9">
      <w:pPr>
        <w:pStyle w:val="Akapitzlist"/>
        <w:numPr>
          <w:ilvl w:val="1"/>
          <w:numId w:val="56"/>
        </w:numPr>
        <w:tabs>
          <w:tab w:val="left" w:pos="540"/>
        </w:tabs>
        <w:autoSpaceDE w:val="0"/>
        <w:autoSpaceDN w:val="0"/>
        <w:adjustRightInd w:val="0"/>
        <w:spacing w:after="40"/>
        <w:jc w:val="both"/>
        <w:rPr>
          <w:rFonts w:ascii="Arial" w:hAnsi="Arial" w:cs="Arial"/>
          <w:bCs/>
        </w:rPr>
      </w:pPr>
      <w:r w:rsidRPr="00A565EF">
        <w:rPr>
          <w:rFonts w:ascii="Arial" w:hAnsi="Arial" w:cs="Arial"/>
          <w:bCs/>
        </w:rPr>
        <w:lastRenderedPageBreak/>
        <w:t>W przypadku wniesienia odwołania Zamawiający nie może zawrzeć umowy do czasu ogłoszenia przez Izbę wyroku lub postanowienia kończącego postępowanie odwoławcze, zwanych dalej „orzeczeniem".</w:t>
      </w:r>
    </w:p>
    <w:p w14:paraId="11C26B7D" w14:textId="77777777" w:rsidR="001E2EF0" w:rsidRPr="00B82167" w:rsidRDefault="001E2EF0" w:rsidP="00D365B9">
      <w:pPr>
        <w:pStyle w:val="Akapitzlist"/>
        <w:numPr>
          <w:ilvl w:val="1"/>
          <w:numId w:val="56"/>
        </w:numPr>
        <w:tabs>
          <w:tab w:val="left" w:pos="540"/>
        </w:tabs>
        <w:autoSpaceDE w:val="0"/>
        <w:autoSpaceDN w:val="0"/>
        <w:adjustRightInd w:val="0"/>
        <w:spacing w:after="40"/>
        <w:rPr>
          <w:rFonts w:ascii="Arial" w:hAnsi="Arial" w:cs="Arial"/>
          <w:bCs/>
        </w:rPr>
      </w:pPr>
      <w:r w:rsidRPr="00B82167">
        <w:rPr>
          <w:rFonts w:ascii="Arial" w:hAnsi="Arial" w:cs="Arial"/>
          <w:bCs/>
        </w:rPr>
        <w:t xml:space="preserve">Zamawiający przesyła niezwłocznie, nie później niż w terminie 2 dni od dnia otrzymania, kopię odwołania innym Wykonawcom uczestniczącym w postępowaniu </w:t>
      </w:r>
      <w:r w:rsidRPr="00B82167">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14:paraId="6AA25E85" w14:textId="77777777" w:rsidR="001E2EF0" w:rsidRPr="00B82167" w:rsidRDefault="001E2EF0" w:rsidP="00D365B9">
      <w:pPr>
        <w:pStyle w:val="Akapitzlist"/>
        <w:numPr>
          <w:ilvl w:val="1"/>
          <w:numId w:val="56"/>
        </w:numPr>
        <w:tabs>
          <w:tab w:val="left" w:pos="567"/>
        </w:tabs>
        <w:autoSpaceDE w:val="0"/>
        <w:autoSpaceDN w:val="0"/>
        <w:adjustRightInd w:val="0"/>
        <w:spacing w:after="40"/>
        <w:jc w:val="both"/>
        <w:rPr>
          <w:rFonts w:ascii="Arial" w:hAnsi="Arial" w:cs="Arial"/>
          <w:bCs/>
        </w:rPr>
      </w:pPr>
      <w:r w:rsidRPr="00B82167">
        <w:rPr>
          <w:rFonts w:ascii="Arial" w:hAnsi="Arial" w:cs="Arial"/>
          <w:bCs/>
        </w:rPr>
        <w:t>Na orzeczenie Izby stronom oraz uczestnikom postępowania odwoławczego przysługuje skarga do sądu.</w:t>
      </w:r>
    </w:p>
    <w:p w14:paraId="7210F26C" w14:textId="77777777" w:rsidR="001E2EF0" w:rsidRPr="00BF0F2E" w:rsidRDefault="001E2EF0" w:rsidP="001E2EF0">
      <w:pPr>
        <w:pStyle w:val="Nagwek1"/>
        <w:rPr>
          <w:highlight w:val="lightGray"/>
        </w:rPr>
      </w:pPr>
      <w:bookmarkStart w:id="56" w:name="_Toc33080292"/>
      <w:r w:rsidRPr="00BF0F2E">
        <w:rPr>
          <w:highlight w:val="lightGray"/>
        </w:rPr>
        <w:t>ROZDZIAŁ 20 RODO</w:t>
      </w:r>
      <w:bookmarkEnd w:id="56"/>
    </w:p>
    <w:p w14:paraId="0F311ED6" w14:textId="77777777" w:rsidR="001E2EF0" w:rsidRPr="008F7445" w:rsidRDefault="001E2EF0" w:rsidP="00D365B9">
      <w:pPr>
        <w:pStyle w:val="Akapitzlist"/>
        <w:numPr>
          <w:ilvl w:val="1"/>
          <w:numId w:val="55"/>
        </w:numPr>
        <w:suppressAutoHyphens/>
        <w:spacing w:before="120" w:after="120"/>
        <w:ind w:left="567" w:hanging="567"/>
        <w:rPr>
          <w:rFonts w:ascii="Arial" w:hAnsi="Arial" w:cs="Arial"/>
        </w:rPr>
      </w:pPr>
      <w:r w:rsidRPr="008F7445">
        <w:rPr>
          <w:rFonts w:ascii="Arial" w:hAnsi="Arial" w:cs="Arial"/>
        </w:rPr>
        <w:t xml:space="preserve">Zgodnie z art. 13 ust. 1 i 2 rozporządzenia Parlamentu Europejskiego i Rady (UE) 2016/679 z dnia 27 kwietnia 2016 r. w sprawie ochrony osób fizycznych w związku </w:t>
      </w:r>
      <w:r w:rsidRPr="008F7445">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14:paraId="6A78A61F" w14:textId="5BA5A144" w:rsidR="001E2EF0" w:rsidRPr="002E7D82" w:rsidRDefault="001E2EF0" w:rsidP="00D365B9">
      <w:pPr>
        <w:numPr>
          <w:ilvl w:val="0"/>
          <w:numId w:val="50"/>
        </w:numPr>
        <w:tabs>
          <w:tab w:val="left" w:pos="993"/>
        </w:tabs>
        <w:suppressAutoHyphens/>
        <w:spacing w:before="120" w:after="240"/>
        <w:ind w:left="1134" w:hanging="567"/>
        <w:contextualSpacing/>
        <w:rPr>
          <w:rFonts w:ascii="Arial" w:hAnsi="Arial" w:cs="Arial"/>
          <w:iCs/>
        </w:rPr>
      </w:pPr>
      <w:r w:rsidRPr="008F7445">
        <w:rPr>
          <w:rFonts w:ascii="Arial" w:hAnsi="Arial" w:cs="Arial"/>
        </w:rPr>
        <w:t xml:space="preserve">Administratorem Pani/Pana danych osobowych jest </w:t>
      </w:r>
      <w:r w:rsidR="00784D4D">
        <w:rPr>
          <w:rFonts w:ascii="Arial" w:hAnsi="Arial" w:cs="Arial"/>
        </w:rPr>
        <w:t>Gmina Kobylnica</w:t>
      </w:r>
      <w:r w:rsidRPr="008F7445">
        <w:rPr>
          <w:rFonts w:ascii="Arial" w:hAnsi="Arial" w:cs="Arial"/>
        </w:rPr>
        <w:t xml:space="preserve"> </w:t>
      </w:r>
      <w:r w:rsidR="00784D4D">
        <w:rPr>
          <w:rFonts w:ascii="Arial" w:hAnsi="Arial" w:cs="Arial"/>
        </w:rPr>
        <w:t>z siedzibą</w:t>
      </w:r>
      <w:r>
        <w:rPr>
          <w:rFonts w:ascii="Arial" w:hAnsi="Arial" w:cs="Arial"/>
        </w:rPr>
        <w:br/>
      </w:r>
      <w:r w:rsidRPr="008F7445">
        <w:rPr>
          <w:rFonts w:ascii="Arial" w:hAnsi="Arial" w:cs="Arial"/>
        </w:rPr>
        <w:t xml:space="preserve">w Kobylnicy ul. </w:t>
      </w:r>
      <w:r w:rsidR="00784D4D">
        <w:rPr>
          <w:rFonts w:ascii="Arial" w:hAnsi="Arial" w:cs="Arial"/>
        </w:rPr>
        <w:t>Główna</w:t>
      </w:r>
      <w:r w:rsidRPr="008F7445">
        <w:rPr>
          <w:rFonts w:ascii="Arial" w:hAnsi="Arial" w:cs="Arial"/>
        </w:rPr>
        <w:t xml:space="preserve"> 20</w:t>
      </w:r>
      <w:r w:rsidR="00784D4D">
        <w:rPr>
          <w:rFonts w:ascii="Arial" w:hAnsi="Arial" w:cs="Arial"/>
        </w:rPr>
        <w:t>,</w:t>
      </w:r>
      <w:r w:rsidRPr="008F7445">
        <w:rPr>
          <w:rFonts w:ascii="Arial" w:hAnsi="Arial" w:cs="Arial"/>
        </w:rPr>
        <w:t xml:space="preserve"> </w:t>
      </w:r>
      <w:r w:rsidRPr="008F7445">
        <w:rPr>
          <w:rFonts w:ascii="Arial" w:hAnsi="Arial" w:cs="Arial"/>
          <w:lang w:val="en-US"/>
        </w:rPr>
        <w:t xml:space="preserve">76-251 Kobylnica </w:t>
      </w:r>
      <w:r w:rsidR="00B076D5">
        <w:rPr>
          <w:rFonts w:ascii="Arial" w:hAnsi="Arial" w:cs="Arial"/>
          <w:lang w:val="en-US"/>
        </w:rPr>
        <w:t xml:space="preserve">reprezentowana przez Wójta Gminy, </w:t>
      </w:r>
      <w:r w:rsidRPr="008F7445">
        <w:rPr>
          <w:rFonts w:ascii="Arial" w:hAnsi="Arial" w:cs="Arial"/>
          <w:lang w:val="it-IT"/>
        </w:rPr>
        <w:t>tel.: 59 84</w:t>
      </w:r>
      <w:r w:rsidR="001652D6">
        <w:rPr>
          <w:rFonts w:ascii="Arial" w:hAnsi="Arial" w:cs="Arial"/>
          <w:lang w:val="it-IT"/>
        </w:rPr>
        <w:t>2</w:t>
      </w:r>
      <w:r w:rsidRPr="008F7445">
        <w:rPr>
          <w:rFonts w:ascii="Arial" w:hAnsi="Arial" w:cs="Arial"/>
          <w:lang w:val="it-IT"/>
        </w:rPr>
        <w:t xml:space="preserve"> 9</w:t>
      </w:r>
      <w:r w:rsidR="001652D6">
        <w:rPr>
          <w:rFonts w:ascii="Arial" w:hAnsi="Arial" w:cs="Arial"/>
          <w:lang w:val="it-IT"/>
        </w:rPr>
        <w:t>0</w:t>
      </w:r>
      <w:r w:rsidRPr="008F7445">
        <w:rPr>
          <w:rFonts w:ascii="Arial" w:hAnsi="Arial" w:cs="Arial"/>
          <w:lang w:val="it-IT"/>
        </w:rPr>
        <w:t xml:space="preserve"> </w:t>
      </w:r>
      <w:r w:rsidR="001652D6">
        <w:rPr>
          <w:rFonts w:ascii="Arial" w:hAnsi="Arial" w:cs="Arial"/>
          <w:lang w:val="it-IT"/>
        </w:rPr>
        <w:t>70-71</w:t>
      </w:r>
      <w:r w:rsidR="001850C1">
        <w:rPr>
          <w:rFonts w:ascii="Arial" w:hAnsi="Arial" w:cs="Arial"/>
          <w:lang w:val="it-IT"/>
        </w:rPr>
        <w:t xml:space="preserve"> wew. 230</w:t>
      </w:r>
      <w:r w:rsidR="001652D6">
        <w:rPr>
          <w:rFonts w:ascii="Arial" w:hAnsi="Arial" w:cs="Arial"/>
          <w:lang w:val="it-IT"/>
        </w:rPr>
        <w:t>,</w:t>
      </w:r>
      <w:r w:rsidRPr="008F7445">
        <w:rPr>
          <w:rFonts w:ascii="Arial" w:hAnsi="Arial" w:cs="Arial"/>
          <w:lang w:val="it-IT"/>
        </w:rPr>
        <w:t xml:space="preserve"> email:</w:t>
      </w:r>
      <w:r w:rsidR="001652D6">
        <w:rPr>
          <w:rFonts w:ascii="Arial" w:hAnsi="Arial" w:cs="Arial"/>
          <w:lang w:val="it-IT"/>
        </w:rPr>
        <w:t xml:space="preserve"> </w:t>
      </w:r>
      <w:hyperlink r:id="rId25" w:history="1">
        <w:r w:rsidR="001652D6" w:rsidRPr="002B4BA6">
          <w:rPr>
            <w:rStyle w:val="Hipercze"/>
            <w:rFonts w:ascii="Arial" w:hAnsi="Arial" w:cs="Arial"/>
            <w:lang w:val="it-IT"/>
          </w:rPr>
          <w:t>kobylnica@kobylnica.pl</w:t>
        </w:r>
      </w:hyperlink>
      <w:r w:rsidR="001652D6">
        <w:rPr>
          <w:rFonts w:ascii="Arial" w:hAnsi="Arial" w:cs="Arial"/>
          <w:lang w:val="it-IT"/>
        </w:rPr>
        <w:t xml:space="preserve"> </w:t>
      </w:r>
      <w:r>
        <w:rPr>
          <w:rFonts w:ascii="Arial" w:hAnsi="Arial" w:cs="Arial"/>
          <w:iCs/>
        </w:rPr>
        <w:t>,</w:t>
      </w:r>
      <w:r w:rsidRPr="008F7445">
        <w:rPr>
          <w:rFonts w:ascii="Arial" w:hAnsi="Arial" w:cs="Arial"/>
          <w:iCs/>
        </w:rPr>
        <w:t xml:space="preserve"> </w:t>
      </w:r>
      <w:r w:rsidR="001850C1" w:rsidRPr="00277372">
        <w:rPr>
          <w:rFonts w:ascii="Arial" w:hAnsi="Arial" w:cs="Arial"/>
          <w:iCs/>
          <w:color w:val="4F81BD" w:themeColor="accent1"/>
        </w:rPr>
        <w:t>któr</w:t>
      </w:r>
      <w:r w:rsidR="00B076D5">
        <w:rPr>
          <w:rFonts w:ascii="Arial" w:hAnsi="Arial" w:cs="Arial"/>
          <w:iCs/>
          <w:color w:val="4F81BD" w:themeColor="accent1"/>
        </w:rPr>
        <w:t xml:space="preserve">y </w:t>
      </w:r>
      <w:r w:rsidR="00B076D5" w:rsidRPr="002E7D82">
        <w:rPr>
          <w:rFonts w:ascii="Arial" w:hAnsi="Arial" w:cs="Arial"/>
          <w:iCs/>
        </w:rPr>
        <w:t>wyznaczył do reprezentowania spraw</w:t>
      </w:r>
      <w:r w:rsidR="00095249" w:rsidRPr="002E7D82">
        <w:rPr>
          <w:rFonts w:ascii="Arial" w:hAnsi="Arial" w:cs="Arial"/>
          <w:iCs/>
        </w:rPr>
        <w:t xml:space="preserve"> </w:t>
      </w:r>
      <w:r w:rsidR="00B076D5" w:rsidRPr="002E7D82">
        <w:rPr>
          <w:rFonts w:ascii="Arial" w:hAnsi="Arial" w:cs="Arial"/>
          <w:iCs/>
        </w:rPr>
        <w:t>związanych z</w:t>
      </w:r>
      <w:r w:rsidR="00095249" w:rsidRPr="002E7D82">
        <w:rPr>
          <w:rFonts w:ascii="Arial" w:hAnsi="Arial" w:cs="Arial"/>
          <w:iCs/>
        </w:rPr>
        <w:t xml:space="preserve"> zamówieni</w:t>
      </w:r>
      <w:r w:rsidR="00B076D5" w:rsidRPr="002E7D82">
        <w:rPr>
          <w:rFonts w:ascii="Arial" w:hAnsi="Arial" w:cs="Arial"/>
          <w:iCs/>
        </w:rPr>
        <w:t>ami</w:t>
      </w:r>
      <w:r w:rsidR="00095249" w:rsidRPr="002E7D82">
        <w:rPr>
          <w:rFonts w:ascii="Arial" w:hAnsi="Arial" w:cs="Arial"/>
          <w:iCs/>
        </w:rPr>
        <w:t xml:space="preserve"> publiczn</w:t>
      </w:r>
      <w:r w:rsidR="00B076D5" w:rsidRPr="002E7D82">
        <w:rPr>
          <w:rFonts w:ascii="Arial" w:hAnsi="Arial" w:cs="Arial"/>
          <w:iCs/>
        </w:rPr>
        <w:t>ymi</w:t>
      </w:r>
      <w:r w:rsidR="00095249" w:rsidRPr="002E7D82">
        <w:rPr>
          <w:rFonts w:ascii="Arial" w:hAnsi="Arial" w:cs="Arial"/>
          <w:iCs/>
        </w:rPr>
        <w:t xml:space="preserve"> </w:t>
      </w:r>
      <w:r w:rsidR="00B076D5" w:rsidRPr="002E7D82">
        <w:rPr>
          <w:rFonts w:ascii="Arial" w:hAnsi="Arial" w:cs="Arial"/>
          <w:iCs/>
        </w:rPr>
        <w:t xml:space="preserve">Dyrektora </w:t>
      </w:r>
      <w:r w:rsidR="00095249" w:rsidRPr="002E7D82">
        <w:rPr>
          <w:rFonts w:ascii="Arial" w:hAnsi="Arial" w:cs="Arial"/>
          <w:iCs/>
        </w:rPr>
        <w:t>Centrum Usług Wspólnych w Kobylnicy,</w:t>
      </w:r>
    </w:p>
    <w:p w14:paraId="3189DDD0" w14:textId="19086BE1" w:rsidR="001E2EF0" w:rsidRPr="008F7445" w:rsidRDefault="001E2EF0" w:rsidP="00784D4D">
      <w:pPr>
        <w:numPr>
          <w:ilvl w:val="0"/>
          <w:numId w:val="50"/>
        </w:numPr>
        <w:spacing w:before="120" w:after="0"/>
        <w:ind w:left="992" w:hanging="425"/>
        <w:contextualSpacing/>
        <w:rPr>
          <w:rFonts w:ascii="Arial" w:hAnsi="Arial" w:cs="Arial"/>
        </w:rPr>
      </w:pPr>
      <w:r w:rsidRPr="008F7445">
        <w:rPr>
          <w:rFonts w:ascii="Arial" w:hAnsi="Arial" w:cs="Arial"/>
          <w:lang w:eastAsia="ar-SA"/>
        </w:rPr>
        <w:t>Administrator wyznaczył i</w:t>
      </w:r>
      <w:r w:rsidRPr="008F7445">
        <w:rPr>
          <w:rFonts w:ascii="Arial" w:hAnsi="Arial" w:cs="Arial"/>
        </w:rPr>
        <w:t xml:space="preserve">nspektora ochrony danych Pana Janusza Mielczarka, </w:t>
      </w:r>
      <w:r w:rsidR="008B2BC0">
        <w:rPr>
          <w:rFonts w:ascii="Arial" w:hAnsi="Arial" w:cs="Arial"/>
        </w:rPr>
        <w:br/>
      </w:r>
      <w:r w:rsidRPr="008F7445">
        <w:rPr>
          <w:rFonts w:ascii="Arial" w:hAnsi="Arial" w:cs="Arial"/>
        </w:rPr>
        <w:t xml:space="preserve">z którym może się Pan/Pani kontaktować pod adresem </w:t>
      </w:r>
      <w:r w:rsidRPr="008F7445">
        <w:rPr>
          <w:rFonts w:ascii="Arial" w:hAnsi="Arial" w:cs="Arial"/>
          <w:lang w:eastAsia="ar-SA"/>
        </w:rPr>
        <w:t xml:space="preserve">e-mail: </w:t>
      </w:r>
      <w:hyperlink r:id="rId26" w:history="1">
        <w:r w:rsidRPr="008F7445">
          <w:rPr>
            <w:rStyle w:val="Hipercze"/>
            <w:rFonts w:ascii="Arial" w:hAnsi="Arial" w:cs="Arial"/>
            <w:lang w:eastAsia="ar-SA"/>
          </w:rPr>
          <w:t>j.mielczarek@kobylnica.eu</w:t>
        </w:r>
      </w:hyperlink>
      <w:r w:rsidRPr="008F7445">
        <w:rPr>
          <w:rFonts w:ascii="Arial" w:hAnsi="Arial" w:cs="Arial"/>
          <w:lang w:eastAsia="ar-SA"/>
        </w:rPr>
        <w:t xml:space="preserve"> </w:t>
      </w:r>
      <w:r w:rsidRPr="008F7445">
        <w:rPr>
          <w:rFonts w:ascii="Arial" w:hAnsi="Arial" w:cs="Arial"/>
        </w:rPr>
        <w:t>tel. 59 842 90 70 wew. 259,</w:t>
      </w:r>
    </w:p>
    <w:p w14:paraId="1D73441F" w14:textId="77777777" w:rsidR="00685CDB" w:rsidRPr="00685CDB" w:rsidRDefault="001E2EF0" w:rsidP="00685CDB">
      <w:pPr>
        <w:pStyle w:val="Akapitzlist"/>
        <w:numPr>
          <w:ilvl w:val="0"/>
          <w:numId w:val="50"/>
        </w:numPr>
        <w:spacing w:after="0"/>
        <w:ind w:left="992" w:hanging="425"/>
        <w:rPr>
          <w:rFonts w:ascii="Arial" w:hAnsi="Arial" w:cs="Arial"/>
          <w:b/>
          <w:bCs/>
        </w:rPr>
      </w:pPr>
      <w:r w:rsidRPr="005C3676">
        <w:rPr>
          <w:rFonts w:ascii="Arial" w:hAnsi="Arial" w:cs="Arial"/>
        </w:rPr>
        <w:t>Pani/Pana dane osobowe przetwarzane będą na podstawie</w:t>
      </w:r>
      <w:r w:rsidR="00685CDB">
        <w:rPr>
          <w:rFonts w:ascii="Arial" w:hAnsi="Arial" w:cs="Arial"/>
        </w:rPr>
        <w:t>:</w:t>
      </w:r>
    </w:p>
    <w:p w14:paraId="5C92E28C" w14:textId="5E62B424" w:rsidR="00685CDB" w:rsidRPr="00685CDB" w:rsidRDefault="001E2EF0" w:rsidP="00685CDB">
      <w:pPr>
        <w:pStyle w:val="Akapitzlist"/>
        <w:numPr>
          <w:ilvl w:val="0"/>
          <w:numId w:val="91"/>
        </w:numPr>
        <w:spacing w:after="0"/>
        <w:ind w:left="1418" w:hanging="425"/>
        <w:rPr>
          <w:rFonts w:ascii="Arial" w:hAnsi="Arial" w:cs="Arial"/>
          <w:b/>
          <w:bCs/>
        </w:rPr>
      </w:pPr>
      <w:r w:rsidRPr="005C3676">
        <w:rPr>
          <w:rFonts w:ascii="Arial" w:hAnsi="Arial" w:cs="Arial"/>
        </w:rPr>
        <w:t>art. 6 ust. 1 lit. b, c</w:t>
      </w:r>
      <w:r w:rsidRPr="005C3676">
        <w:rPr>
          <w:rFonts w:ascii="Arial" w:hAnsi="Arial" w:cs="Arial"/>
          <w:i/>
        </w:rPr>
        <w:t xml:space="preserve"> </w:t>
      </w:r>
      <w:r w:rsidRPr="005C3676">
        <w:rPr>
          <w:rFonts w:ascii="Arial" w:hAnsi="Arial" w:cs="Arial"/>
        </w:rPr>
        <w:t xml:space="preserve">RODO </w:t>
      </w:r>
      <w:r w:rsidR="00685CDB">
        <w:rPr>
          <w:rFonts w:ascii="Arial" w:hAnsi="Arial" w:cs="Arial"/>
        </w:rPr>
        <w:t>(Dz. Urz. UE L 119 z 04.05.2016, str. 1)</w:t>
      </w:r>
    </w:p>
    <w:p w14:paraId="3A02FB9B" w14:textId="33831D6E" w:rsidR="00685CDB" w:rsidRPr="002E7D82" w:rsidRDefault="00685CDB" w:rsidP="00685CDB">
      <w:pPr>
        <w:pStyle w:val="Akapitzlist"/>
        <w:numPr>
          <w:ilvl w:val="0"/>
          <w:numId w:val="91"/>
        </w:numPr>
        <w:spacing w:after="0"/>
        <w:ind w:left="1418" w:hanging="425"/>
        <w:rPr>
          <w:rFonts w:ascii="Arial" w:hAnsi="Arial" w:cs="Arial"/>
        </w:rPr>
      </w:pPr>
      <w:r w:rsidRPr="002E7D82">
        <w:rPr>
          <w:rFonts w:ascii="Arial" w:hAnsi="Arial" w:cs="Arial"/>
        </w:rPr>
        <w:t xml:space="preserve">art. </w:t>
      </w:r>
      <w:r w:rsidR="00051A3D" w:rsidRPr="002E7D82">
        <w:rPr>
          <w:rFonts w:ascii="Arial" w:hAnsi="Arial" w:cs="Arial"/>
        </w:rPr>
        <w:t>8</w:t>
      </w:r>
      <w:r w:rsidRPr="002E7D82">
        <w:rPr>
          <w:rFonts w:ascii="Arial" w:hAnsi="Arial" w:cs="Arial"/>
        </w:rPr>
        <w:t xml:space="preserve"> ust</w:t>
      </w:r>
      <w:r w:rsidR="00051A3D" w:rsidRPr="002E7D82">
        <w:rPr>
          <w:rFonts w:ascii="Arial" w:hAnsi="Arial" w:cs="Arial"/>
        </w:rPr>
        <w:t>. 5 w zw. z 8a ustawy z dnia 29 stycznia 2004 Prawo zamówień publicznych (t. j. Dz. U. z 2019r. poz. 1843 ze zm.),</w:t>
      </w:r>
    </w:p>
    <w:p w14:paraId="4452DA36" w14:textId="27FD0E3E" w:rsidR="005C3676" w:rsidRPr="00685CDB" w:rsidRDefault="00051A3D" w:rsidP="00685CDB">
      <w:pPr>
        <w:pStyle w:val="Akapitzlist"/>
        <w:numPr>
          <w:ilvl w:val="0"/>
          <w:numId w:val="50"/>
        </w:numPr>
        <w:spacing w:after="0"/>
        <w:ind w:left="993" w:hanging="426"/>
        <w:rPr>
          <w:rFonts w:ascii="Arial" w:hAnsi="Arial" w:cs="Arial"/>
          <w:b/>
          <w:bCs/>
        </w:rPr>
      </w:pPr>
      <w:r>
        <w:rPr>
          <w:rFonts w:ascii="Arial" w:hAnsi="Arial" w:cs="Arial"/>
        </w:rPr>
        <w:t xml:space="preserve">Wypełnienie obowiązku prawnego polega na prowadzeniu spraw, do których zobowiązane są Gmina Kobylnica i jej jednostki w związku z realizacja zadań dotyczących </w:t>
      </w:r>
      <w:r w:rsidR="007054E3">
        <w:rPr>
          <w:rFonts w:ascii="Arial" w:hAnsi="Arial" w:cs="Arial"/>
        </w:rPr>
        <w:t>realizacji p</w:t>
      </w:r>
      <w:r w:rsidR="001E2EF0" w:rsidRPr="00685CDB">
        <w:rPr>
          <w:rFonts w:ascii="Arial" w:hAnsi="Arial" w:cs="Arial"/>
        </w:rPr>
        <w:t>ostępowaniem o udzielenie zamówienia publicznego pn</w:t>
      </w:r>
      <w:r w:rsidR="001E2EF0" w:rsidRPr="00685CDB">
        <w:rPr>
          <w:rFonts w:ascii="Arial" w:hAnsi="Arial" w:cs="Arial"/>
          <w:b/>
          <w:bCs/>
        </w:rPr>
        <w:t xml:space="preserve">. </w:t>
      </w:r>
      <w:r w:rsidR="005C3676" w:rsidRPr="00685CDB">
        <w:rPr>
          <w:rFonts w:ascii="Arial" w:hAnsi="Arial" w:cs="Arial"/>
          <w:b/>
          <w:bCs/>
        </w:rPr>
        <w:t>„Zaprojektowanie i budowa infrastruktury turystycznej ukierunkowanej na ruch turystyczny na obszarach cennych przyrodniczo na terenie Gminy Kobylnica w miejscowościach Kobylnica, Lubuń, Łosino, Słonowice, Ścięgnica, w ramach projektu partnerskiego pn. „Ochrona różnorodności biologicznej na terenie powiatu słupskiego” wraz z wykonaniem inwentaryzacji geodezyjnej powykonawczej (Zadania nr 1 – 5)”</w:t>
      </w:r>
      <w:r w:rsidR="00784D4D" w:rsidRPr="00685CDB">
        <w:rPr>
          <w:rFonts w:ascii="Arial" w:hAnsi="Arial" w:cs="Arial"/>
          <w:b/>
          <w:bCs/>
        </w:rPr>
        <w:t>,</w:t>
      </w:r>
    </w:p>
    <w:p w14:paraId="374C859C" w14:textId="77777777" w:rsidR="00BA270E" w:rsidRDefault="00BA270E" w:rsidP="00784D4D">
      <w:pPr>
        <w:numPr>
          <w:ilvl w:val="0"/>
          <w:numId w:val="50"/>
        </w:numPr>
        <w:tabs>
          <w:tab w:val="left" w:pos="7130"/>
          <w:tab w:val="right" w:pos="9636"/>
        </w:tabs>
        <w:spacing w:after="0"/>
        <w:ind w:left="992" w:hanging="425"/>
        <w:contextualSpacing/>
        <w:rPr>
          <w:rFonts w:ascii="Arial" w:hAnsi="Arial" w:cs="Arial"/>
        </w:rPr>
      </w:pPr>
      <w:r>
        <w:rPr>
          <w:rFonts w:ascii="Arial" w:hAnsi="Arial" w:cs="Arial"/>
        </w:rPr>
        <w:t xml:space="preserve">W związku z przetwarzaniem danych w celach, o których mowa w pkt. 3 i 4 </w:t>
      </w:r>
      <w:r w:rsidR="001E2EF0" w:rsidRPr="005C3676">
        <w:rPr>
          <w:rFonts w:ascii="Arial" w:hAnsi="Arial" w:cs="Arial"/>
        </w:rPr>
        <w:t xml:space="preserve">odbiorcami Pani/Pana danych osobowych </w:t>
      </w:r>
      <w:r>
        <w:rPr>
          <w:rFonts w:ascii="Arial" w:hAnsi="Arial" w:cs="Arial"/>
        </w:rPr>
        <w:t>mogą być:</w:t>
      </w:r>
    </w:p>
    <w:p w14:paraId="489986D5" w14:textId="07A9418C" w:rsidR="00BA270E" w:rsidRDefault="00BA270E" w:rsidP="00BA270E">
      <w:pPr>
        <w:pStyle w:val="Akapitzlist"/>
        <w:numPr>
          <w:ilvl w:val="0"/>
          <w:numId w:val="93"/>
        </w:numPr>
        <w:tabs>
          <w:tab w:val="left" w:pos="7130"/>
          <w:tab w:val="right" w:pos="9636"/>
        </w:tabs>
        <w:spacing w:after="0"/>
        <w:ind w:left="1418" w:hanging="425"/>
        <w:rPr>
          <w:rFonts w:ascii="Arial" w:hAnsi="Arial" w:cs="Arial"/>
        </w:rPr>
      </w:pPr>
      <w:r>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Prawo zamówień publicznych,</w:t>
      </w:r>
    </w:p>
    <w:p w14:paraId="0F2F05E9" w14:textId="6A1C3B0F" w:rsidR="001E2EF0" w:rsidRPr="00BA270E" w:rsidRDefault="00BA270E" w:rsidP="00692C91">
      <w:pPr>
        <w:pStyle w:val="Akapitzlist"/>
        <w:numPr>
          <w:ilvl w:val="0"/>
          <w:numId w:val="93"/>
        </w:numPr>
        <w:tabs>
          <w:tab w:val="left" w:pos="7130"/>
          <w:tab w:val="right" w:pos="9636"/>
        </w:tabs>
        <w:spacing w:after="0"/>
        <w:ind w:left="1417" w:hanging="425"/>
        <w:rPr>
          <w:rFonts w:ascii="Arial" w:hAnsi="Arial" w:cs="Arial"/>
        </w:rPr>
      </w:pPr>
      <w:r>
        <w:rPr>
          <w:rFonts w:ascii="Arial" w:hAnsi="Arial" w:cs="Arial"/>
        </w:rPr>
        <w:lastRenderedPageBreak/>
        <w:t>inne</w:t>
      </w:r>
      <w:r w:rsidR="001E2EF0" w:rsidRPr="00BA270E">
        <w:rPr>
          <w:rFonts w:ascii="Arial" w:hAnsi="Arial" w:cs="Arial"/>
        </w:rPr>
        <w:t xml:space="preserve"> podmioty, któr</w:t>
      </w:r>
      <w:r>
        <w:rPr>
          <w:rFonts w:ascii="Arial" w:hAnsi="Arial" w:cs="Arial"/>
        </w:rPr>
        <w:t>e na podstawie umów zawartych z Administratorem określonym w pkt 1świadczące obsługę w tym prawną i informatyczną na rzecz Zamawiającego</w:t>
      </w:r>
      <w:r w:rsidR="001E2EF0" w:rsidRPr="00BA270E">
        <w:rPr>
          <w:rFonts w:ascii="Arial" w:hAnsi="Arial" w:cs="Arial"/>
        </w:rPr>
        <w:t>,</w:t>
      </w:r>
    </w:p>
    <w:p w14:paraId="7F4E3635" w14:textId="30D99936" w:rsidR="001E2EF0" w:rsidRPr="002E7D82" w:rsidRDefault="001E2EF0" w:rsidP="00692C91">
      <w:pPr>
        <w:numPr>
          <w:ilvl w:val="0"/>
          <w:numId w:val="50"/>
        </w:numPr>
        <w:spacing w:after="0"/>
        <w:ind w:left="992" w:hanging="425"/>
        <w:contextualSpacing/>
        <w:rPr>
          <w:rFonts w:ascii="Arial" w:hAnsi="Arial" w:cs="Arial"/>
          <w:b/>
          <w:i/>
        </w:rPr>
      </w:pPr>
      <w:r w:rsidRPr="008F7445">
        <w:rPr>
          <w:rFonts w:ascii="Arial" w:hAnsi="Arial" w:cs="Arial"/>
        </w:rPr>
        <w:t xml:space="preserve">Pani/Pana dane osobowe będą przechowywane, zgodnie </w:t>
      </w:r>
      <w:r w:rsidRPr="002E7D82">
        <w:rPr>
          <w:rFonts w:ascii="Arial" w:hAnsi="Arial" w:cs="Arial"/>
        </w:rPr>
        <w:t xml:space="preserve">z </w:t>
      </w:r>
      <w:r w:rsidR="00785E8B" w:rsidRPr="002E7D82">
        <w:rPr>
          <w:rFonts w:ascii="Arial" w:hAnsi="Arial" w:cs="Arial"/>
        </w:rPr>
        <w:t>warunk</w:t>
      </w:r>
      <w:r w:rsidR="00F22A7A" w:rsidRPr="002E7D82">
        <w:rPr>
          <w:rFonts w:ascii="Arial" w:hAnsi="Arial" w:cs="Arial"/>
        </w:rPr>
        <w:t xml:space="preserve">ami umowy </w:t>
      </w:r>
      <w:r w:rsidR="00D17081" w:rsidRPr="002E7D82">
        <w:rPr>
          <w:rFonts w:ascii="Arial" w:hAnsi="Arial" w:cs="Arial"/>
        </w:rPr>
        <w:br/>
      </w:r>
      <w:r w:rsidR="00F22A7A" w:rsidRPr="002E7D82">
        <w:rPr>
          <w:rFonts w:ascii="Arial" w:hAnsi="Arial" w:cs="Arial"/>
        </w:rPr>
        <w:t xml:space="preserve">o dofinansowanie nr </w:t>
      </w:r>
      <w:r w:rsidR="00D17081" w:rsidRPr="002E7D82">
        <w:rPr>
          <w:rFonts w:ascii="Arial" w:hAnsi="Arial" w:cs="Arial"/>
        </w:rPr>
        <w:t xml:space="preserve">RPPM.11.04.00-22-0019/17 z dnia 05.01.2018 r. t. j. </w:t>
      </w:r>
      <w:r w:rsidR="001147CF" w:rsidRPr="002E7D82">
        <w:rPr>
          <w:rFonts w:ascii="Arial" w:hAnsi="Arial" w:cs="Arial"/>
        </w:rPr>
        <w:br/>
        <w:t>5 (pięć) lat od płatności końcowej na rzecz beneficjenta</w:t>
      </w:r>
      <w:r w:rsidR="00615926" w:rsidRPr="002E7D82">
        <w:rPr>
          <w:rFonts w:ascii="Arial" w:hAnsi="Arial" w:cs="Arial"/>
        </w:rPr>
        <w:t>;</w:t>
      </w:r>
    </w:p>
    <w:p w14:paraId="7682923A" w14:textId="3A14FCCB"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obowiązek podania przez Panią/Pana danych osobowych bezpośrednio Pani/Pana dotyczących jest wymogiem ustawowym określonym w przepisach ustawy Pzp, związanym z udziałem postępowaniu o udzielnie zamówienia publicznego, konsekwencje niepodania określonych danych może być odrzucenie oferty</w:t>
      </w:r>
      <w:r w:rsidR="00692C91">
        <w:rPr>
          <w:rFonts w:ascii="Arial" w:hAnsi="Arial" w:cs="Arial"/>
        </w:rPr>
        <w:t>,</w:t>
      </w:r>
    </w:p>
    <w:p w14:paraId="0A30A865" w14:textId="3A80062B"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 xml:space="preserve">w odniesieniu do Pani/Pana danych osobowych decyzje nie będą podejmowane </w:t>
      </w:r>
      <w:r w:rsidRPr="008F7445">
        <w:rPr>
          <w:rFonts w:ascii="Arial" w:hAnsi="Arial" w:cs="Arial"/>
        </w:rPr>
        <w:br/>
        <w:t xml:space="preserve">w sposób zautomatyzowany, </w:t>
      </w:r>
      <w:r w:rsidR="00692C91">
        <w:rPr>
          <w:rFonts w:ascii="Arial" w:hAnsi="Arial" w:cs="Arial"/>
        </w:rPr>
        <w:t xml:space="preserve">w tym nie będą podlegały profilowaniu </w:t>
      </w:r>
      <w:r w:rsidRPr="008F7445">
        <w:rPr>
          <w:rFonts w:ascii="Arial" w:hAnsi="Arial" w:cs="Arial"/>
        </w:rPr>
        <w:t>stosowanie do art. 22 RODO</w:t>
      </w:r>
      <w:r w:rsidR="00692C91">
        <w:rPr>
          <w:rFonts w:ascii="Arial" w:hAnsi="Arial" w:cs="Arial"/>
        </w:rPr>
        <w:t>,</w:t>
      </w:r>
    </w:p>
    <w:p w14:paraId="07B8DEC5" w14:textId="77777777"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posiada Pani/Pan:</w:t>
      </w:r>
    </w:p>
    <w:p w14:paraId="5A46E842" w14:textId="77777777" w:rsidR="001E2EF0" w:rsidRPr="008F7445" w:rsidRDefault="001E2EF0" w:rsidP="00D365B9">
      <w:pPr>
        <w:numPr>
          <w:ilvl w:val="0"/>
          <w:numId w:val="52"/>
        </w:numPr>
        <w:spacing w:before="120" w:after="240"/>
        <w:ind w:left="1418" w:hanging="425"/>
        <w:contextualSpacing/>
        <w:rPr>
          <w:rFonts w:ascii="Arial" w:hAnsi="Arial" w:cs="Arial"/>
        </w:rPr>
      </w:pPr>
      <w:r w:rsidRPr="008F7445">
        <w:rPr>
          <w:rFonts w:ascii="Arial" w:hAnsi="Arial" w:cs="Arial"/>
        </w:rPr>
        <w:t>na podstawie art. 15 RODO prawo dostępu do danych osobowych Pani/Pana dotyczących,</w:t>
      </w:r>
    </w:p>
    <w:p w14:paraId="6D490AC2" w14:textId="77777777" w:rsidR="001E2EF0" w:rsidRPr="008F7445" w:rsidRDefault="001E2EF0" w:rsidP="00D365B9">
      <w:pPr>
        <w:numPr>
          <w:ilvl w:val="0"/>
          <w:numId w:val="52"/>
        </w:numPr>
        <w:tabs>
          <w:tab w:val="left" w:pos="993"/>
        </w:tabs>
        <w:spacing w:before="120" w:after="240"/>
        <w:ind w:left="1418" w:hanging="425"/>
        <w:contextualSpacing/>
        <w:rPr>
          <w:rFonts w:ascii="Arial" w:hAnsi="Arial" w:cs="Arial"/>
        </w:rPr>
      </w:pPr>
      <w:r w:rsidRPr="008F7445">
        <w:rPr>
          <w:rFonts w:ascii="Arial" w:hAnsi="Arial" w:cs="Arial"/>
        </w:rPr>
        <w:t>na podstawie art. 16 RODO prawo do sprostowania Pani/Pana danych osobowych,</w:t>
      </w:r>
    </w:p>
    <w:p w14:paraId="262EAC10" w14:textId="77777777" w:rsidR="001E2EF0" w:rsidRPr="008F7445" w:rsidRDefault="001E2EF0" w:rsidP="00D365B9">
      <w:pPr>
        <w:numPr>
          <w:ilvl w:val="0"/>
          <w:numId w:val="52"/>
        </w:numPr>
        <w:spacing w:before="120" w:after="240"/>
        <w:ind w:left="1418" w:hanging="425"/>
        <w:contextualSpacing/>
        <w:rPr>
          <w:rFonts w:ascii="Arial" w:hAnsi="Arial" w:cs="Arial"/>
        </w:rPr>
      </w:pPr>
      <w:r w:rsidRPr="008F7445">
        <w:rPr>
          <w:rFonts w:ascii="Arial" w:hAnsi="Arial" w:cs="Arial"/>
        </w:rPr>
        <w:t>na podstawie art. 18 RODO prawo żądania od administratora ograniczenia przetwarzania danych osobowych z zastrzeżeniem przypadków, o których mowa w art. 18 ust. 2 RODO,</w:t>
      </w:r>
    </w:p>
    <w:p w14:paraId="678BB7C1" w14:textId="77777777" w:rsidR="001E2EF0" w:rsidRPr="008F7445" w:rsidRDefault="001E2EF0" w:rsidP="00D365B9">
      <w:pPr>
        <w:numPr>
          <w:ilvl w:val="0"/>
          <w:numId w:val="52"/>
        </w:numPr>
        <w:spacing w:before="120" w:after="240"/>
        <w:ind w:left="1418" w:hanging="425"/>
        <w:contextualSpacing/>
        <w:rPr>
          <w:rFonts w:ascii="Arial" w:hAnsi="Arial" w:cs="Arial"/>
          <w:i/>
        </w:rPr>
      </w:pPr>
      <w:r w:rsidRPr="008F7445">
        <w:rPr>
          <w:rFonts w:ascii="Arial" w:hAnsi="Arial" w:cs="Arial"/>
        </w:rPr>
        <w:t>prawo do wniesienia skargi do Prezesa Urzędu Ochrony Danych Osobowych, adres: ul. Stawki 2 00-193 Warszawa, gdy uzna Pani/Pan, że przetwarzanie danych osobowych Pani/Pana dotyczących narusza przepisy RODO.</w:t>
      </w:r>
    </w:p>
    <w:p w14:paraId="76154E10" w14:textId="77777777" w:rsidR="001E2EF0" w:rsidRPr="008F7445" w:rsidRDefault="001E2EF0" w:rsidP="00D365B9">
      <w:pPr>
        <w:numPr>
          <w:ilvl w:val="0"/>
          <w:numId w:val="50"/>
        </w:numPr>
        <w:spacing w:before="120" w:after="240"/>
        <w:ind w:left="993" w:hanging="426"/>
        <w:contextualSpacing/>
        <w:rPr>
          <w:rFonts w:ascii="Arial" w:hAnsi="Arial" w:cs="Arial"/>
          <w:i/>
        </w:rPr>
      </w:pPr>
      <w:r w:rsidRPr="008F7445">
        <w:rPr>
          <w:rFonts w:ascii="Arial" w:hAnsi="Arial" w:cs="Arial"/>
        </w:rPr>
        <w:t>nie przysługuje Pani/Panu:</w:t>
      </w:r>
    </w:p>
    <w:p w14:paraId="2A60ABAF" w14:textId="77777777" w:rsidR="001E2EF0" w:rsidRPr="008F7445" w:rsidRDefault="001E2EF0" w:rsidP="00D365B9">
      <w:pPr>
        <w:numPr>
          <w:ilvl w:val="0"/>
          <w:numId w:val="53"/>
        </w:numPr>
        <w:spacing w:before="120" w:after="240"/>
        <w:ind w:left="1418" w:hanging="425"/>
        <w:contextualSpacing/>
        <w:rPr>
          <w:rFonts w:ascii="Arial" w:hAnsi="Arial" w:cs="Arial"/>
          <w:b/>
          <w:i/>
        </w:rPr>
      </w:pPr>
      <w:r w:rsidRPr="008F7445">
        <w:rPr>
          <w:rFonts w:ascii="Arial" w:hAnsi="Arial" w:cs="Arial"/>
        </w:rPr>
        <w:t>w związku z art. 17 ust. 3 lit. b, d lub e RODO prawo do usunięcia danych osobowych,</w:t>
      </w:r>
    </w:p>
    <w:p w14:paraId="59A71364" w14:textId="77777777" w:rsidR="001E2EF0" w:rsidRPr="008F7445" w:rsidRDefault="001E2EF0" w:rsidP="00D365B9">
      <w:pPr>
        <w:numPr>
          <w:ilvl w:val="0"/>
          <w:numId w:val="53"/>
        </w:numPr>
        <w:spacing w:before="120" w:after="240"/>
        <w:ind w:left="1418" w:hanging="425"/>
        <w:contextualSpacing/>
        <w:rPr>
          <w:rFonts w:ascii="Arial" w:hAnsi="Arial" w:cs="Arial"/>
          <w:b/>
          <w:i/>
        </w:rPr>
      </w:pPr>
      <w:r w:rsidRPr="008F7445">
        <w:rPr>
          <w:rFonts w:ascii="Arial" w:hAnsi="Arial" w:cs="Arial"/>
        </w:rPr>
        <w:t>prawo do przenoszenia danych osobowych, o którym mowa w art. 20 RODO,</w:t>
      </w:r>
    </w:p>
    <w:p w14:paraId="038A255F" w14:textId="176B7311" w:rsidR="001E2EF0" w:rsidRPr="00692C91" w:rsidRDefault="001E2EF0" w:rsidP="00692C91">
      <w:pPr>
        <w:numPr>
          <w:ilvl w:val="0"/>
          <w:numId w:val="53"/>
        </w:numPr>
        <w:tabs>
          <w:tab w:val="left" w:pos="993"/>
        </w:tabs>
        <w:spacing w:after="0"/>
        <w:ind w:left="1418" w:hanging="425"/>
        <w:contextualSpacing/>
        <w:rPr>
          <w:rFonts w:ascii="Arial" w:hAnsi="Arial" w:cs="Arial"/>
          <w:b/>
          <w:i/>
        </w:rPr>
      </w:pPr>
      <w:r w:rsidRPr="008F7445">
        <w:rPr>
          <w:rFonts w:ascii="Arial" w:hAnsi="Arial" w:cs="Arial"/>
          <w:b/>
        </w:rPr>
        <w:t>na podstawie art. 21 RODO prawo sprzeciwu, wobec przetwarzania danych osobowych, gdyż podstawą prawną przetwarzania Pani/Pana danych osobowych jest art. 6 ust. 1 lit. c RODO</w:t>
      </w:r>
      <w:r w:rsidRPr="00692C91">
        <w:rPr>
          <w:rFonts w:ascii="Arial" w:hAnsi="Arial" w:cs="Arial"/>
        </w:rPr>
        <w:t>.</w:t>
      </w:r>
      <w:r w:rsidRPr="00692C91">
        <w:rPr>
          <w:rFonts w:ascii="Arial" w:hAnsi="Arial" w:cs="Arial"/>
          <w:b/>
        </w:rPr>
        <w:t xml:space="preserve"> </w:t>
      </w:r>
    </w:p>
    <w:p w14:paraId="65C853CC" w14:textId="77777777" w:rsidR="001E2EF0" w:rsidRPr="00637A60" w:rsidRDefault="001E2EF0" w:rsidP="00D365B9">
      <w:pPr>
        <w:pStyle w:val="Akapitzlist"/>
        <w:numPr>
          <w:ilvl w:val="1"/>
          <w:numId w:val="55"/>
        </w:numPr>
        <w:spacing w:after="0"/>
        <w:ind w:left="567" w:hanging="567"/>
        <w:rPr>
          <w:rFonts w:ascii="Arial" w:hAnsi="Arial" w:cs="Arial"/>
        </w:rPr>
      </w:pPr>
      <w:r w:rsidRPr="00637A60">
        <w:rPr>
          <w:rFonts w:ascii="Arial" w:hAnsi="Arial" w:cs="Arial"/>
          <w:bCs/>
        </w:rPr>
        <w:t>Informujemy również, że a</w:t>
      </w:r>
      <w:r w:rsidRPr="00637A60">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14:paraId="66ECA4DA" w14:textId="4952FDED" w:rsidR="001E2EF0" w:rsidRPr="00FB67E9" w:rsidRDefault="001E2EF0" w:rsidP="00FB67E9">
      <w:pPr>
        <w:pStyle w:val="Akapitzlist"/>
        <w:numPr>
          <w:ilvl w:val="1"/>
          <w:numId w:val="55"/>
        </w:numPr>
        <w:spacing w:after="0"/>
        <w:ind w:left="567" w:hanging="567"/>
        <w:rPr>
          <w:rFonts w:ascii="Arial" w:hAnsi="Arial" w:cs="Arial"/>
        </w:rPr>
      </w:pPr>
      <w:r w:rsidRPr="00241473">
        <w:rPr>
          <w:rFonts w:ascii="Arial" w:hAnsi="Arial" w:cs="Arial"/>
        </w:rPr>
        <w:t>Na podstawie art. 8a ust. 5 ustawy Pzp Zamawiający informuje</w:t>
      </w:r>
      <w:r w:rsidR="00241473" w:rsidRPr="00241473">
        <w:rPr>
          <w:rFonts w:ascii="Arial" w:hAnsi="Arial" w:cs="Arial"/>
        </w:rPr>
        <w:t xml:space="preserve">, że </w:t>
      </w:r>
      <w:r w:rsidRPr="00241473">
        <w:rPr>
          <w:rFonts w:ascii="Arial" w:hAnsi="Arial" w:cs="Arial"/>
        </w:rPr>
        <w:t>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FB67E9">
        <w:rPr>
          <w:rFonts w:ascii="Arial" w:hAnsi="Arial" w:cs="Arial"/>
        </w:rPr>
        <w:t xml:space="preserve"> </w:t>
      </w:r>
      <w:r w:rsidRPr="00FB67E9">
        <w:rPr>
          <w:rFonts w:ascii="Arial" w:hAnsi="Arial" w:cs="Arial"/>
        </w:rPr>
        <w:t>wystąpienie z żądaniem, o którym mowa w art. 18 ust. 1 rozporządzenia 2016/679, nie ogranicza przetwarzania danych osobowych do czasu zakończenia postępowania o udzielenie zamówienia publicznego.</w:t>
      </w:r>
    </w:p>
    <w:p w14:paraId="1F7D374F" w14:textId="77777777" w:rsidR="001E2EF0" w:rsidRPr="00BF0F2E" w:rsidRDefault="001E2EF0" w:rsidP="001E2EF0">
      <w:pPr>
        <w:pStyle w:val="Nagwek1"/>
      </w:pPr>
      <w:bookmarkStart w:id="57" w:name="_Toc33080293"/>
      <w:r w:rsidRPr="00BF0F2E">
        <w:lastRenderedPageBreak/>
        <w:t>ROZDZIAŁ 21 ZAŁĄCZNIKI:</w:t>
      </w:r>
      <w:bookmarkEnd w:id="57"/>
    </w:p>
    <w:p w14:paraId="21BF8BB2" w14:textId="77777777" w:rsidR="001E2EF0" w:rsidRPr="00240111" w:rsidRDefault="001E2EF0" w:rsidP="00D365B9">
      <w:pPr>
        <w:pStyle w:val="Akapitzlist"/>
        <w:numPr>
          <w:ilvl w:val="0"/>
          <w:numId w:val="39"/>
        </w:numPr>
        <w:suppressAutoHyphens/>
        <w:spacing w:after="0"/>
        <w:ind w:left="425" w:hanging="425"/>
        <w:rPr>
          <w:rFonts w:ascii="Arial" w:hAnsi="Arial" w:cs="Arial"/>
          <w:b/>
        </w:rPr>
      </w:pPr>
      <w:r w:rsidRPr="00240111">
        <w:rPr>
          <w:rFonts w:ascii="Arial" w:hAnsi="Arial" w:cs="Arial"/>
        </w:rPr>
        <w:t>Formularz oferty,</w:t>
      </w:r>
    </w:p>
    <w:p w14:paraId="4C5EF5C5" w14:textId="77777777" w:rsidR="001E2EF0" w:rsidRPr="00240111" w:rsidRDefault="001E2EF0" w:rsidP="00D365B9">
      <w:pPr>
        <w:pStyle w:val="Akapitzlist"/>
        <w:numPr>
          <w:ilvl w:val="0"/>
          <w:numId w:val="39"/>
        </w:numPr>
        <w:suppressAutoHyphens/>
        <w:spacing w:after="0"/>
        <w:ind w:left="425" w:hanging="425"/>
        <w:rPr>
          <w:rFonts w:ascii="Arial" w:hAnsi="Arial" w:cs="Arial"/>
          <w:b/>
        </w:rPr>
      </w:pPr>
      <w:r w:rsidRPr="00240111">
        <w:rPr>
          <w:rFonts w:ascii="Arial" w:hAnsi="Arial" w:cs="Arial"/>
        </w:rPr>
        <w:t>Oświadczenie wykonawcy dotyczące spełnienia warunków udziału w postępowaniu,</w:t>
      </w:r>
    </w:p>
    <w:p w14:paraId="720752B1"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Oświadczenie wykonawcy dotyczące przesłanek wykluczenia z postępowania,</w:t>
      </w:r>
    </w:p>
    <w:p w14:paraId="1DFC3F1F"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Oświadczenie wykonawcy dotyczące przynależności do tej samej grupy kapitałowej,</w:t>
      </w:r>
    </w:p>
    <w:p w14:paraId="710E549C" w14:textId="66D46F6C"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bCs/>
        </w:rPr>
        <w:t>Wykaz wykonanych robót</w:t>
      </w:r>
      <w:r w:rsidR="00240111" w:rsidRPr="00240111">
        <w:rPr>
          <w:rFonts w:ascii="Arial" w:hAnsi="Arial" w:cs="Arial"/>
          <w:bCs/>
        </w:rPr>
        <w:t xml:space="preserve"> budowlanych</w:t>
      </w:r>
      <w:r w:rsidRPr="00240111">
        <w:rPr>
          <w:rFonts w:ascii="Arial" w:hAnsi="Arial" w:cs="Arial"/>
          <w:bCs/>
        </w:rPr>
        <w:t>,</w:t>
      </w:r>
    </w:p>
    <w:p w14:paraId="6270511E" w14:textId="37A17913"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Wykaz osób,</w:t>
      </w:r>
    </w:p>
    <w:p w14:paraId="09E4D15B"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Zobowiązanie do oddania do dyspozycji wykonawcy niezbędnych zasobów na okres korzystania z nich przy wykonywaniu zamówienia,</w:t>
      </w:r>
    </w:p>
    <w:p w14:paraId="2A40414A"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Wzór umowy,</w:t>
      </w:r>
    </w:p>
    <w:p w14:paraId="7E157451" w14:textId="4F8355B8" w:rsidR="001E2EF0" w:rsidRPr="00424515" w:rsidRDefault="00240111" w:rsidP="00D365B9">
      <w:pPr>
        <w:pStyle w:val="Akapitzlist"/>
        <w:numPr>
          <w:ilvl w:val="0"/>
          <w:numId w:val="39"/>
        </w:numPr>
        <w:suppressAutoHyphens/>
        <w:spacing w:after="0"/>
        <w:ind w:left="426" w:hanging="426"/>
        <w:rPr>
          <w:rFonts w:ascii="Arial" w:hAnsi="Arial" w:cs="Arial"/>
          <w:b/>
        </w:rPr>
      </w:pPr>
      <w:r w:rsidRPr="00424515">
        <w:rPr>
          <w:rFonts w:ascii="Arial" w:hAnsi="Arial" w:cs="Arial"/>
        </w:rPr>
        <w:t>Dokumentacja projektowa, STWIORB</w:t>
      </w:r>
      <w:r w:rsidR="00B733D4" w:rsidRPr="00424515">
        <w:rPr>
          <w:rFonts w:ascii="Arial" w:hAnsi="Arial" w:cs="Arial"/>
        </w:rPr>
        <w:t xml:space="preserve"> </w:t>
      </w:r>
      <w:r w:rsidR="009B70EC" w:rsidRPr="00424515">
        <w:rPr>
          <w:rFonts w:ascii="Arial" w:hAnsi="Arial" w:cs="Arial"/>
        </w:rPr>
        <w:t xml:space="preserve">dla zadania pn. </w:t>
      </w:r>
      <w:r w:rsidR="009B70EC" w:rsidRPr="00424515">
        <w:rPr>
          <w:rFonts w:ascii="Arial" w:eastAsia="Calibri" w:hAnsi="Arial" w:cs="Arial"/>
          <w:iCs/>
        </w:rPr>
        <w:t>Rozbudowa terenu sportowo – rekreacyjnego dz. nr 14/21, 14/24 obr. Ścięgnica</w:t>
      </w:r>
      <w:r w:rsidR="009B70EC" w:rsidRPr="00424515">
        <w:rPr>
          <w:rFonts w:ascii="Arial" w:hAnsi="Arial" w:cs="Arial"/>
          <w:snapToGrid w:val="0"/>
        </w:rPr>
        <w:t xml:space="preserve"> </w:t>
      </w:r>
      <w:r w:rsidR="00B733D4" w:rsidRPr="00424515">
        <w:rPr>
          <w:rFonts w:ascii="Arial" w:hAnsi="Arial" w:cs="Arial"/>
          <w:snapToGrid w:val="0"/>
        </w:rPr>
        <w:t>(dla Zadania Nr</w:t>
      </w:r>
      <w:r w:rsidR="00ED1C43" w:rsidRPr="00424515">
        <w:rPr>
          <w:rFonts w:ascii="Arial" w:hAnsi="Arial" w:cs="Arial"/>
          <w:snapToGrid w:val="0"/>
        </w:rPr>
        <w:t xml:space="preserve"> 5</w:t>
      </w:r>
      <w:r w:rsidR="00B733D4" w:rsidRPr="00424515">
        <w:rPr>
          <w:rFonts w:ascii="Arial" w:hAnsi="Arial" w:cs="Arial"/>
          <w:snapToGrid w:val="0"/>
        </w:rPr>
        <w:t xml:space="preserve"> ),</w:t>
      </w:r>
    </w:p>
    <w:p w14:paraId="181C4FB9" w14:textId="5E8EFD2A" w:rsidR="001E2EF0" w:rsidRPr="00240111" w:rsidRDefault="00240111" w:rsidP="00D365B9">
      <w:pPr>
        <w:pStyle w:val="Akapitzlist"/>
        <w:numPr>
          <w:ilvl w:val="0"/>
          <w:numId w:val="39"/>
        </w:numPr>
        <w:suppressAutoHyphens/>
        <w:spacing w:after="0"/>
        <w:ind w:left="426" w:hanging="426"/>
        <w:rPr>
          <w:rFonts w:ascii="Arial" w:hAnsi="Arial" w:cs="Arial"/>
          <w:b/>
        </w:rPr>
      </w:pPr>
      <w:r w:rsidRPr="00240111">
        <w:rPr>
          <w:rFonts w:ascii="Arial" w:hAnsi="Arial" w:cs="Arial"/>
          <w:snapToGrid w:val="0"/>
        </w:rPr>
        <w:t>Program funkcjonalno-użytkowy (PFU)</w:t>
      </w:r>
      <w:r w:rsidR="001E2EF0" w:rsidRPr="00240111">
        <w:rPr>
          <w:rFonts w:ascii="Arial" w:hAnsi="Arial" w:cs="Arial"/>
          <w:snapToGrid w:val="0"/>
        </w:rPr>
        <w:t>,</w:t>
      </w:r>
    </w:p>
    <w:p w14:paraId="2CD0C268" w14:textId="77777777" w:rsidR="00240111" w:rsidRPr="00240111" w:rsidRDefault="00240111" w:rsidP="00D365B9">
      <w:pPr>
        <w:pStyle w:val="Akapitzlist"/>
        <w:numPr>
          <w:ilvl w:val="0"/>
          <w:numId w:val="39"/>
        </w:numPr>
        <w:suppressAutoHyphens/>
        <w:spacing w:after="0"/>
        <w:ind w:left="426" w:hanging="426"/>
        <w:rPr>
          <w:rFonts w:ascii="Arial" w:hAnsi="Arial" w:cs="Arial"/>
          <w:b/>
          <w:sz w:val="21"/>
          <w:szCs w:val="21"/>
        </w:rPr>
      </w:pPr>
      <w:r w:rsidRPr="00240111">
        <w:rPr>
          <w:rFonts w:ascii="Arial" w:hAnsi="Arial" w:cs="Arial"/>
          <w:snapToGrid w:val="0"/>
        </w:rPr>
        <w:t>Studium wykonalności dla inwestycji pn. „Ochrona różnorodności biologicznej na terenie powiatu słupskiego”</w:t>
      </w:r>
      <w:r>
        <w:rPr>
          <w:rFonts w:ascii="Arial" w:hAnsi="Arial" w:cs="Arial"/>
          <w:snapToGrid w:val="0"/>
        </w:rPr>
        <w:t>,</w:t>
      </w:r>
    </w:p>
    <w:p w14:paraId="39FBC726" w14:textId="77777777" w:rsidR="000143D4" w:rsidRPr="000143D4" w:rsidRDefault="00240111" w:rsidP="00D365B9">
      <w:pPr>
        <w:pStyle w:val="Akapitzlist"/>
        <w:numPr>
          <w:ilvl w:val="0"/>
          <w:numId w:val="39"/>
        </w:numPr>
        <w:suppressAutoHyphens/>
        <w:spacing w:after="0"/>
        <w:ind w:left="426" w:hanging="426"/>
        <w:rPr>
          <w:rFonts w:ascii="Arial" w:hAnsi="Arial" w:cs="Arial"/>
          <w:snapToGrid w:val="0"/>
          <w:color w:val="4F81BD" w:themeColor="accent1"/>
          <w:u w:val="single"/>
        </w:rPr>
      </w:pPr>
      <w:r w:rsidRPr="00240111">
        <w:rPr>
          <w:rFonts w:ascii="Arial" w:hAnsi="Arial" w:cs="Arial"/>
          <w:snapToGrid w:val="0"/>
        </w:rPr>
        <w:t>Koncepcje zagospodarowania dla:</w:t>
      </w:r>
    </w:p>
    <w:p w14:paraId="74C55BEC" w14:textId="39533F4E" w:rsidR="002029F5" w:rsidRPr="00253A5C" w:rsidRDefault="002029F5" w:rsidP="002029F5">
      <w:pPr>
        <w:numPr>
          <w:ilvl w:val="1"/>
          <w:numId w:val="85"/>
        </w:numPr>
        <w:suppressAutoHyphens/>
        <w:spacing w:after="0"/>
        <w:ind w:left="851" w:hanging="425"/>
        <w:rPr>
          <w:rFonts w:ascii="Arial" w:hAnsi="Arial" w:cs="Arial"/>
          <w:lang w:eastAsia="pl-PL"/>
        </w:rPr>
      </w:pPr>
      <w:bookmarkStart w:id="58" w:name="_Hlk38453993"/>
      <w:r w:rsidRPr="00253A5C">
        <w:rPr>
          <w:rFonts w:ascii="Arial" w:hAnsi="Arial" w:cs="Arial"/>
          <w:lang w:eastAsia="pl-PL"/>
        </w:rPr>
        <w:t xml:space="preserve">Koncepcja zagospodarowania terenu: Projekt infrastruktury turystycznej na obszarach cennych przyrodniczo na terenie Gminy Kobylnica dz. nr 710 obr. Kobylnica, gm. Kobylnica </w:t>
      </w:r>
      <w:r w:rsidRPr="00253A5C">
        <w:rPr>
          <w:rFonts w:ascii="Arial" w:hAnsi="Arial" w:cs="Arial"/>
          <w:snapToGrid w:val="0"/>
        </w:rPr>
        <w:t>(dla Zadania Nr 1),</w:t>
      </w:r>
    </w:p>
    <w:p w14:paraId="52645077"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Koncepcja zagospodarowania terenu: Projekt infrastruktury turystycznej na obszarach cennych przyrodniczo na terenie Gminy Kobylnica dz. nr 163 obr. Lubuń, gm. Kobylnica </w:t>
      </w:r>
      <w:r w:rsidRPr="00253A5C">
        <w:rPr>
          <w:rFonts w:ascii="Arial" w:hAnsi="Arial" w:cs="Arial"/>
          <w:snapToGrid w:val="0"/>
        </w:rPr>
        <w:t>(dla Zadania Nr 2),</w:t>
      </w:r>
    </w:p>
    <w:p w14:paraId="6D6FB613"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Koncepcja zagospodarowania terenu: Projekt infrastruktury turystycznej na obszarach cennych przyrodniczo na terenie Gminy Kobylnica dz. nr 643/6 obr. Łosino</w:t>
      </w:r>
      <w:r w:rsidRPr="00253A5C">
        <w:rPr>
          <w:rFonts w:ascii="Arial" w:hAnsi="Arial" w:cs="Arial"/>
          <w:snapToGrid w:val="0"/>
        </w:rPr>
        <w:t xml:space="preserve"> (dla Zadania Nr 3),</w:t>
      </w:r>
    </w:p>
    <w:p w14:paraId="71A8F6BA"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Koncepcja zagospodarowania terenu: </w:t>
      </w:r>
      <w:bookmarkEnd w:id="58"/>
      <w:r w:rsidRPr="00253A5C">
        <w:rPr>
          <w:rFonts w:ascii="Arial" w:hAnsi="Arial" w:cs="Arial"/>
          <w:lang w:eastAsia="pl-PL"/>
        </w:rPr>
        <w:t xml:space="preserve">Projekt infrastruktury turystycznej na obszarach cennych przyrodniczo na terenie Gminy Kobylnica dz. nr 25/1 obr. Słonowice, gm. Kobylnica </w:t>
      </w:r>
      <w:r w:rsidRPr="00253A5C">
        <w:rPr>
          <w:rFonts w:ascii="Arial" w:hAnsi="Arial" w:cs="Arial"/>
          <w:snapToGrid w:val="0"/>
        </w:rPr>
        <w:t>(dla Zadania Nr 4),</w:t>
      </w:r>
    </w:p>
    <w:p w14:paraId="7A0E3946"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 Koncepcja zagospodarowania terenu: Projekt infrastruktury turystycznej na obszarach cennych przyrodniczo na terenie Gminy Kobylnica dz. nr 14/21, 14/24 obr. Ścięgnica, gm. Kobylnica </w:t>
      </w:r>
      <w:r w:rsidRPr="00253A5C">
        <w:rPr>
          <w:rFonts w:ascii="Arial" w:hAnsi="Arial" w:cs="Arial"/>
          <w:snapToGrid w:val="0"/>
        </w:rPr>
        <w:t>(dla Zadania Nr 5)</w:t>
      </w:r>
    </w:p>
    <w:p w14:paraId="702F21A0" w14:textId="0EB82E70" w:rsidR="004E6AA0" w:rsidRPr="00EB62DA" w:rsidRDefault="004E6AA0" w:rsidP="002029F5">
      <w:pPr>
        <w:pStyle w:val="Akapitzlist"/>
        <w:suppressAutoHyphens/>
        <w:spacing w:after="0"/>
        <w:ind w:left="426"/>
        <w:rPr>
          <w:color w:val="FF0000"/>
        </w:rPr>
      </w:pPr>
    </w:p>
    <w:sectPr w:rsidR="004E6AA0" w:rsidRPr="00EB62DA" w:rsidSect="00251301">
      <w:headerReference w:type="default" r:id="rId27"/>
      <w:footerReference w:type="default" r:id="rId28"/>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54E58" w14:textId="77777777" w:rsidR="00FE1F34" w:rsidRDefault="00FE1F34" w:rsidP="00F05519">
      <w:pPr>
        <w:spacing w:after="0" w:line="240" w:lineRule="auto"/>
      </w:pPr>
      <w:r>
        <w:separator/>
      </w:r>
    </w:p>
  </w:endnote>
  <w:endnote w:type="continuationSeparator" w:id="0">
    <w:p w14:paraId="31C8DF90" w14:textId="77777777" w:rsidR="00FE1F34" w:rsidRDefault="00FE1F34" w:rsidP="00F0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C294" w14:textId="77777777" w:rsidR="00836870" w:rsidRPr="000C12E4" w:rsidRDefault="00836870" w:rsidP="00F05519">
    <w:pPr>
      <w:tabs>
        <w:tab w:val="center" w:pos="4536"/>
        <w:tab w:val="right" w:pos="9072"/>
      </w:tabs>
      <w:spacing w:after="0" w:line="240" w:lineRule="auto"/>
      <w:jc w:val="right"/>
      <w:rPr>
        <w:rFonts w:eastAsia="Calibri"/>
        <w:sz w:val="12"/>
        <w:szCs w:val="12"/>
      </w:rPr>
    </w:pPr>
    <w:r w:rsidRPr="000C12E4">
      <w:rPr>
        <w:rFonts w:eastAsia="Calibri"/>
        <w:sz w:val="12"/>
        <w:szCs w:val="12"/>
      </w:rPr>
      <w:t xml:space="preserve">Strona </w:t>
    </w:r>
    <w:r w:rsidRPr="000C12E4">
      <w:rPr>
        <w:rFonts w:eastAsia="Calibri"/>
        <w:sz w:val="12"/>
        <w:szCs w:val="12"/>
      </w:rPr>
      <w:fldChar w:fldCharType="begin"/>
    </w:r>
    <w:r w:rsidRPr="000C12E4">
      <w:rPr>
        <w:rFonts w:eastAsia="Calibri"/>
        <w:sz w:val="12"/>
        <w:szCs w:val="12"/>
      </w:rPr>
      <w:instrText xml:space="preserve"> PAGE </w:instrText>
    </w:r>
    <w:r w:rsidRPr="000C12E4">
      <w:rPr>
        <w:rFonts w:eastAsia="Calibri"/>
        <w:sz w:val="12"/>
        <w:szCs w:val="12"/>
      </w:rPr>
      <w:fldChar w:fldCharType="separate"/>
    </w:r>
    <w:r>
      <w:rPr>
        <w:rFonts w:eastAsia="Calibri"/>
        <w:noProof/>
        <w:sz w:val="12"/>
        <w:szCs w:val="12"/>
      </w:rPr>
      <w:t>13</w:t>
    </w:r>
    <w:r w:rsidRPr="000C12E4">
      <w:rPr>
        <w:rFonts w:eastAsia="Calibri"/>
        <w:sz w:val="12"/>
        <w:szCs w:val="12"/>
      </w:rPr>
      <w:fldChar w:fldCharType="end"/>
    </w:r>
    <w:r w:rsidRPr="000C12E4">
      <w:rPr>
        <w:rFonts w:eastAsia="Calibri"/>
        <w:sz w:val="12"/>
        <w:szCs w:val="12"/>
      </w:rPr>
      <w:t xml:space="preserve"> z </w:t>
    </w:r>
    <w:r w:rsidRPr="000C12E4">
      <w:rPr>
        <w:rFonts w:eastAsia="Calibri"/>
        <w:sz w:val="12"/>
        <w:szCs w:val="12"/>
      </w:rPr>
      <w:fldChar w:fldCharType="begin"/>
    </w:r>
    <w:r w:rsidRPr="000C12E4">
      <w:rPr>
        <w:rFonts w:eastAsia="Calibri"/>
        <w:sz w:val="12"/>
        <w:szCs w:val="12"/>
      </w:rPr>
      <w:instrText xml:space="preserve"> NUMPAGES \*Arabic </w:instrText>
    </w:r>
    <w:r w:rsidRPr="000C12E4">
      <w:rPr>
        <w:rFonts w:eastAsia="Calibri"/>
        <w:sz w:val="12"/>
        <w:szCs w:val="12"/>
      </w:rPr>
      <w:fldChar w:fldCharType="separate"/>
    </w:r>
    <w:r>
      <w:rPr>
        <w:rFonts w:eastAsia="Calibri"/>
        <w:noProof/>
        <w:sz w:val="12"/>
        <w:szCs w:val="12"/>
      </w:rPr>
      <w:t>28</w:t>
    </w:r>
    <w:r w:rsidRPr="000C12E4">
      <w:rPr>
        <w:rFonts w:eastAsia="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8D71" w14:textId="77777777" w:rsidR="00FE1F34" w:rsidRDefault="00FE1F34" w:rsidP="00F05519">
      <w:pPr>
        <w:spacing w:after="0" w:line="240" w:lineRule="auto"/>
      </w:pPr>
      <w:r>
        <w:separator/>
      </w:r>
    </w:p>
  </w:footnote>
  <w:footnote w:type="continuationSeparator" w:id="0">
    <w:p w14:paraId="505067FC" w14:textId="77777777" w:rsidR="00FE1F34" w:rsidRDefault="00FE1F34" w:rsidP="00F0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2D7C" w14:textId="77777777" w:rsidR="00836870" w:rsidRDefault="00836870">
    <w:pPr>
      <w:pStyle w:val="Nagwek"/>
    </w:pPr>
    <w:r>
      <w:rPr>
        <w:noProof/>
        <w:lang w:eastAsia="pl-PL"/>
      </w:rPr>
      <w:drawing>
        <wp:inline distT="0" distB="0" distL="0" distR="0" wp14:anchorId="0E4CD0D6" wp14:editId="33F46D32">
          <wp:extent cx="5755640" cy="4667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815" cy="467469"/>
                  </a:xfrm>
                  <a:prstGeom prst="rect">
                    <a:avLst/>
                  </a:prstGeom>
                  <a:noFill/>
                </pic:spPr>
              </pic:pic>
            </a:graphicData>
          </a:graphic>
        </wp:inline>
      </w:drawing>
    </w:r>
  </w:p>
  <w:p w14:paraId="38A0ACD6" w14:textId="04F9037D" w:rsidR="00836870" w:rsidRPr="00905EF6" w:rsidRDefault="00836870" w:rsidP="00480295">
    <w:pPr>
      <w:pStyle w:val="Nagwek"/>
      <w:spacing w:before="120" w:after="360"/>
      <w:rPr>
        <w:rFonts w:ascii="Arial" w:hAnsi="Arial" w:cs="Arial"/>
        <w:b/>
        <w:bCs/>
      </w:rPr>
    </w:pPr>
    <w:r w:rsidRPr="00905EF6">
      <w:rPr>
        <w:rFonts w:ascii="Arial" w:hAnsi="Arial" w:cs="Arial"/>
        <w:b/>
        <w:bCs/>
      </w:rPr>
      <w:t xml:space="preserve">Znak sprawy: </w:t>
    </w:r>
    <w:bookmarkStart w:id="59" w:name="_Hlk34378417"/>
    <w:bookmarkStart w:id="60" w:name="_Hlk34378418"/>
    <w:r w:rsidRPr="00905EF6">
      <w:rPr>
        <w:rFonts w:ascii="Arial" w:hAnsi="Arial" w:cs="Arial"/>
        <w:b/>
        <w:bCs/>
      </w:rPr>
      <w:t>CUW-DOR.271.</w:t>
    </w:r>
    <w:r>
      <w:rPr>
        <w:rFonts w:ascii="Arial" w:hAnsi="Arial" w:cs="Arial"/>
        <w:b/>
        <w:bCs/>
      </w:rPr>
      <w:t>11</w:t>
    </w:r>
    <w:r w:rsidRPr="00905EF6">
      <w:rPr>
        <w:rFonts w:ascii="Arial" w:hAnsi="Arial" w:cs="Arial"/>
        <w:b/>
        <w:bCs/>
      </w:rPr>
      <w:t>.2020.OZ</w:t>
    </w:r>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D50"/>
    <w:multiLevelType w:val="hybridMultilevel"/>
    <w:tmpl w:val="7F5EC462"/>
    <w:lvl w:ilvl="0" w:tplc="F622147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2AD4499"/>
    <w:multiLevelType w:val="hybridMultilevel"/>
    <w:tmpl w:val="74986626"/>
    <w:lvl w:ilvl="0" w:tplc="04150011">
      <w:start w:val="1"/>
      <w:numFmt w:val="decimal"/>
      <w:lvlText w:val="%1)"/>
      <w:lvlJc w:val="left"/>
      <w:pPr>
        <w:ind w:left="768" w:hanging="360"/>
      </w:pPr>
      <w:rPr>
        <w:rFonts w:hint="default"/>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 w15:restartNumberingAfterBreak="0">
    <w:nsid w:val="0424136E"/>
    <w:multiLevelType w:val="hybridMultilevel"/>
    <w:tmpl w:val="6F8482F6"/>
    <w:lvl w:ilvl="0" w:tplc="CC624772">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66E53FE"/>
    <w:multiLevelType w:val="hybridMultilevel"/>
    <w:tmpl w:val="138648E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9CB558B"/>
    <w:multiLevelType w:val="hybridMultilevel"/>
    <w:tmpl w:val="8FA400D6"/>
    <w:lvl w:ilvl="0" w:tplc="682270D8">
      <w:start w:val="1"/>
      <w:numFmt w:val="decimal"/>
      <w:lvlText w:val="%1."/>
      <w:lvlJc w:val="left"/>
      <w:pPr>
        <w:ind w:left="720" w:hanging="360"/>
      </w:pPr>
      <w:rPr>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C4A45"/>
    <w:multiLevelType w:val="hybridMultilevel"/>
    <w:tmpl w:val="9FA86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33F79"/>
    <w:multiLevelType w:val="hybridMultilevel"/>
    <w:tmpl w:val="B1A206C2"/>
    <w:lvl w:ilvl="0" w:tplc="8874299A">
      <w:start w:val="2"/>
      <w:numFmt w:val="decimal"/>
      <w:lvlText w:val="%1)"/>
      <w:lvlJc w:val="left"/>
      <w:pPr>
        <w:ind w:left="121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C2926"/>
    <w:multiLevelType w:val="hybridMultilevel"/>
    <w:tmpl w:val="B2282A32"/>
    <w:lvl w:ilvl="0" w:tplc="03842752">
      <w:start w:val="1"/>
      <w:numFmt w:val="lowerLetter"/>
      <w:lvlText w:val="%1)"/>
      <w:lvlJc w:val="left"/>
      <w:pPr>
        <w:ind w:left="1637" w:hanging="360"/>
      </w:pPr>
      <w:rPr>
        <w:rFonts w:ascii="Arial" w:eastAsia="Calibri" w:hAnsi="Arial" w:cs="Arial" w:hint="default"/>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8" w15:restartNumberingAfterBreak="0">
    <w:nsid w:val="0C9E321E"/>
    <w:multiLevelType w:val="hybridMultilevel"/>
    <w:tmpl w:val="E4460F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CAC431E"/>
    <w:multiLevelType w:val="hybridMultilevel"/>
    <w:tmpl w:val="55A27F7A"/>
    <w:lvl w:ilvl="0" w:tplc="DD549AE6">
      <w:start w:val="5"/>
      <w:numFmt w:val="decimal"/>
      <w:lvlText w:val="%1)"/>
      <w:lvlJc w:val="left"/>
      <w:pPr>
        <w:ind w:left="749"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FC70479"/>
    <w:multiLevelType w:val="hybridMultilevel"/>
    <w:tmpl w:val="5CEE78B6"/>
    <w:lvl w:ilvl="0" w:tplc="C86A1F34">
      <w:start w:val="1"/>
      <w:numFmt w:val="decimal"/>
      <w:lvlText w:val="%1)"/>
      <w:lvlJc w:val="left"/>
      <w:pPr>
        <w:ind w:left="3371" w:hanging="360"/>
      </w:pPr>
      <w:rPr>
        <w:rFonts w:hint="default"/>
      </w:rPr>
    </w:lvl>
    <w:lvl w:ilvl="1" w:tplc="04150019" w:tentative="1">
      <w:start w:val="1"/>
      <w:numFmt w:val="lowerLetter"/>
      <w:lvlText w:val="%2."/>
      <w:lvlJc w:val="left"/>
      <w:pPr>
        <w:ind w:left="4091" w:hanging="360"/>
      </w:pPr>
    </w:lvl>
    <w:lvl w:ilvl="2" w:tplc="0415001B" w:tentative="1">
      <w:start w:val="1"/>
      <w:numFmt w:val="lowerRoman"/>
      <w:lvlText w:val="%3."/>
      <w:lvlJc w:val="right"/>
      <w:pPr>
        <w:ind w:left="4811" w:hanging="180"/>
      </w:pPr>
    </w:lvl>
    <w:lvl w:ilvl="3" w:tplc="0415000F" w:tentative="1">
      <w:start w:val="1"/>
      <w:numFmt w:val="decimal"/>
      <w:lvlText w:val="%4."/>
      <w:lvlJc w:val="left"/>
      <w:pPr>
        <w:ind w:left="5531" w:hanging="360"/>
      </w:pPr>
    </w:lvl>
    <w:lvl w:ilvl="4" w:tplc="04150019" w:tentative="1">
      <w:start w:val="1"/>
      <w:numFmt w:val="lowerLetter"/>
      <w:lvlText w:val="%5."/>
      <w:lvlJc w:val="left"/>
      <w:pPr>
        <w:ind w:left="6251" w:hanging="360"/>
      </w:pPr>
    </w:lvl>
    <w:lvl w:ilvl="5" w:tplc="0415001B" w:tentative="1">
      <w:start w:val="1"/>
      <w:numFmt w:val="lowerRoman"/>
      <w:lvlText w:val="%6."/>
      <w:lvlJc w:val="right"/>
      <w:pPr>
        <w:ind w:left="6971" w:hanging="180"/>
      </w:pPr>
    </w:lvl>
    <w:lvl w:ilvl="6" w:tplc="0415000F" w:tentative="1">
      <w:start w:val="1"/>
      <w:numFmt w:val="decimal"/>
      <w:lvlText w:val="%7."/>
      <w:lvlJc w:val="left"/>
      <w:pPr>
        <w:ind w:left="7691" w:hanging="360"/>
      </w:pPr>
    </w:lvl>
    <w:lvl w:ilvl="7" w:tplc="04150019" w:tentative="1">
      <w:start w:val="1"/>
      <w:numFmt w:val="lowerLetter"/>
      <w:lvlText w:val="%8."/>
      <w:lvlJc w:val="left"/>
      <w:pPr>
        <w:ind w:left="8411" w:hanging="360"/>
      </w:pPr>
    </w:lvl>
    <w:lvl w:ilvl="8" w:tplc="0415001B" w:tentative="1">
      <w:start w:val="1"/>
      <w:numFmt w:val="lowerRoman"/>
      <w:lvlText w:val="%9."/>
      <w:lvlJc w:val="right"/>
      <w:pPr>
        <w:ind w:left="9131" w:hanging="180"/>
      </w:pPr>
    </w:lvl>
  </w:abstractNum>
  <w:abstractNum w:abstractNumId="12" w15:restartNumberingAfterBreak="0">
    <w:nsid w:val="15CB5340"/>
    <w:multiLevelType w:val="hybridMultilevel"/>
    <w:tmpl w:val="2A6A8662"/>
    <w:lvl w:ilvl="0" w:tplc="D55844A0">
      <w:start w:val="1"/>
      <w:numFmt w:val="decimal"/>
      <w:lvlText w:val="%1)"/>
      <w:lvlJc w:val="left"/>
      <w:pPr>
        <w:ind w:left="1287" w:hanging="360"/>
      </w:pPr>
      <w:rPr>
        <w:rFonts w:ascii="Calibri" w:eastAsia="Times New Roman" w:hAnsi="Calibri" w:cs="Times New Roman" w:hint="default"/>
      </w:r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8634730"/>
    <w:multiLevelType w:val="hybridMultilevel"/>
    <w:tmpl w:val="500C7292"/>
    <w:lvl w:ilvl="0" w:tplc="D188E33E">
      <w:start w:val="1"/>
      <w:numFmt w:val="decimal"/>
      <w:lvlText w:val="%1."/>
      <w:lvlJc w:val="left"/>
      <w:pPr>
        <w:ind w:left="1211" w:hanging="360"/>
      </w:pPr>
      <w:rPr>
        <w:rFonts w:ascii="Arial" w:eastAsiaTheme="minorHAnsi" w:hAnsi="Arial" w:cs="Arial"/>
        <w:b/>
        <w:bCs w:val="0"/>
        <w:color w:val="auto"/>
        <w:sz w:val="22"/>
        <w:szCs w:val="22"/>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8731D38"/>
    <w:multiLevelType w:val="hybridMultilevel"/>
    <w:tmpl w:val="4460A098"/>
    <w:lvl w:ilvl="0" w:tplc="77B4CA84">
      <w:start w:val="1"/>
      <w:numFmt w:val="lowerLetter"/>
      <w:lvlText w:val="%1)"/>
      <w:lvlJc w:val="left"/>
      <w:pPr>
        <w:ind w:left="749" w:hanging="360"/>
      </w:pPr>
      <w:rPr>
        <w:rFonts w:ascii="Arial" w:eastAsia="Times New Roman"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46559A"/>
    <w:multiLevelType w:val="multilevel"/>
    <w:tmpl w:val="85AA3E48"/>
    <w:lvl w:ilvl="0">
      <w:start w:val="1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D06638"/>
    <w:multiLevelType w:val="hybridMultilevel"/>
    <w:tmpl w:val="47A0552A"/>
    <w:lvl w:ilvl="0" w:tplc="AE0478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6705A8"/>
    <w:multiLevelType w:val="hybridMultilevel"/>
    <w:tmpl w:val="55565C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DF02B51"/>
    <w:multiLevelType w:val="multilevel"/>
    <w:tmpl w:val="2C1A5846"/>
    <w:lvl w:ilvl="0">
      <w:start w:val="16"/>
      <w:numFmt w:val="decimal"/>
      <w:lvlText w:val="%1"/>
      <w:lvlJc w:val="left"/>
      <w:pPr>
        <w:ind w:left="420" w:hanging="420"/>
      </w:pPr>
      <w:rPr>
        <w:rFonts w:hint="default"/>
        <w:color w:val="4F81BD" w:themeColor="accent1"/>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19" w15:restartNumberingAfterBreak="0">
    <w:nsid w:val="1FE41270"/>
    <w:multiLevelType w:val="hybridMultilevel"/>
    <w:tmpl w:val="B902F52A"/>
    <w:lvl w:ilvl="0" w:tplc="EA16E33A">
      <w:start w:val="1"/>
      <w:numFmt w:val="decimal"/>
      <w:lvlText w:val="%1)"/>
      <w:lvlJc w:val="left"/>
      <w:pPr>
        <w:ind w:left="1211" w:hanging="360"/>
      </w:pPr>
      <w:rPr>
        <w:rFonts w:hint="default"/>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02C65ED"/>
    <w:multiLevelType w:val="multilevel"/>
    <w:tmpl w:val="57E09CCA"/>
    <w:lvl w:ilvl="0">
      <w:start w:val="1"/>
      <w:numFmt w:val="lowerLetter"/>
      <w:lvlText w:val="%1)"/>
      <w:lvlJc w:val="left"/>
      <w:pPr>
        <w:ind w:left="2062" w:hanging="360"/>
      </w:pPr>
      <w:rPr>
        <w:rFonts w:ascii="Arial" w:eastAsia="Calibri" w:hAnsi="Arial" w:cs="Arial"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1" w15:restartNumberingAfterBreak="0">
    <w:nsid w:val="20563060"/>
    <w:multiLevelType w:val="hybridMultilevel"/>
    <w:tmpl w:val="FBF6C8DA"/>
    <w:lvl w:ilvl="0" w:tplc="7376F8C6">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0B04A69"/>
    <w:multiLevelType w:val="hybridMultilevel"/>
    <w:tmpl w:val="EA8825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F50525"/>
    <w:multiLevelType w:val="hybridMultilevel"/>
    <w:tmpl w:val="B2285FC6"/>
    <w:lvl w:ilvl="0" w:tplc="82BCD552">
      <w:start w:val="1"/>
      <w:numFmt w:val="lowerLetter"/>
      <w:lvlText w:val="%1)"/>
      <w:lvlJc w:val="left"/>
      <w:pPr>
        <w:ind w:left="2062" w:hanging="360"/>
      </w:pPr>
      <w:rPr>
        <w:rFonts w:ascii="Arial" w:eastAsia="Calibri" w:hAnsi="Arial" w:cs="Arial"/>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24" w15:restartNumberingAfterBreak="0">
    <w:nsid w:val="20F80BEF"/>
    <w:multiLevelType w:val="hybridMultilevel"/>
    <w:tmpl w:val="36549CDA"/>
    <w:lvl w:ilvl="0" w:tplc="06E27A08">
      <w:start w:val="1"/>
      <w:numFmt w:val="decimal"/>
      <w:lvlText w:val="%1)"/>
      <w:lvlJc w:val="left"/>
      <w:pPr>
        <w:ind w:left="644" w:hanging="360"/>
      </w:pPr>
      <w:rPr>
        <w:rFonts w:ascii="Arial" w:eastAsia="Times New Roman"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10031B2"/>
    <w:multiLevelType w:val="hybridMultilevel"/>
    <w:tmpl w:val="754419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1BE2B46"/>
    <w:multiLevelType w:val="multilevel"/>
    <w:tmpl w:val="83F03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3B7B8E"/>
    <w:multiLevelType w:val="hybridMultilevel"/>
    <w:tmpl w:val="DA86028A"/>
    <w:lvl w:ilvl="0" w:tplc="D4764912">
      <w:start w:val="1"/>
      <w:numFmt w:val="lowerLetter"/>
      <w:lvlText w:val="%1)"/>
      <w:lvlJc w:val="left"/>
      <w:pPr>
        <w:ind w:left="1770" w:hanging="360"/>
      </w:pPr>
      <w:rPr>
        <w:b w:val="0"/>
        <w:bCs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22E3255D"/>
    <w:multiLevelType w:val="hybridMultilevel"/>
    <w:tmpl w:val="10D4D12A"/>
    <w:lvl w:ilvl="0" w:tplc="F57E97A6">
      <w:start w:val="5"/>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E5193"/>
    <w:multiLevelType w:val="multilevel"/>
    <w:tmpl w:val="3ED036E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63D216E"/>
    <w:multiLevelType w:val="multilevel"/>
    <w:tmpl w:val="438CD8B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3C6F7B"/>
    <w:multiLevelType w:val="multilevel"/>
    <w:tmpl w:val="B9B6EDC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Arial" w:eastAsia="Times New Roman" w:hAnsi="Arial" w:cs="Arial" w:hint="default"/>
        <w:b w:val="0"/>
        <w:color w:val="auto"/>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440" w:hanging="144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800" w:hanging="1800"/>
      </w:pPr>
      <w:rPr>
        <w:rFonts w:cs="Tahoma" w:hint="default"/>
        <w:b w:val="0"/>
      </w:rPr>
    </w:lvl>
  </w:abstractNum>
  <w:abstractNum w:abstractNumId="32" w15:restartNumberingAfterBreak="0">
    <w:nsid w:val="28A57D96"/>
    <w:multiLevelType w:val="hybridMultilevel"/>
    <w:tmpl w:val="15DCF006"/>
    <w:lvl w:ilvl="0" w:tplc="B1208780">
      <w:start w:val="1"/>
      <w:numFmt w:val="decimal"/>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583BAE"/>
    <w:multiLevelType w:val="hybridMultilevel"/>
    <w:tmpl w:val="04269D9A"/>
    <w:lvl w:ilvl="0" w:tplc="9F7E144C">
      <w:start w:val="11"/>
      <w:numFmt w:val="decimal"/>
      <w:pStyle w:val="Styl2"/>
      <w:lvlText w:val="%1)"/>
      <w:lvlJc w:val="left"/>
      <w:pPr>
        <w:ind w:left="1222" w:hanging="360"/>
      </w:pPr>
      <w:rPr>
        <w:rFonts w:ascii="Garamond" w:eastAsia="Times New Roman"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942C99"/>
    <w:multiLevelType w:val="hybridMultilevel"/>
    <w:tmpl w:val="91668ECA"/>
    <w:lvl w:ilvl="0" w:tplc="7A5C8648">
      <w:start w:val="1"/>
      <w:numFmt w:val="lowerLetter"/>
      <w:lvlText w:val="%1)"/>
      <w:lvlJc w:val="left"/>
      <w:pPr>
        <w:ind w:left="1353" w:hanging="360"/>
      </w:pPr>
      <w:rPr>
        <w:rFonts w:ascii="Arial" w:eastAsiaTheme="minorHAnsi" w:hAnsi="Arial" w:cs="Arial"/>
        <w:color w:val="auto"/>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2BBD3A2D"/>
    <w:multiLevelType w:val="hybridMultilevel"/>
    <w:tmpl w:val="4E92B37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2C3C4322"/>
    <w:multiLevelType w:val="hybridMultilevel"/>
    <w:tmpl w:val="C1B0FDB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2F8D79F9"/>
    <w:multiLevelType w:val="hybridMultilevel"/>
    <w:tmpl w:val="EA5C8BEE"/>
    <w:lvl w:ilvl="0" w:tplc="8F3461FA">
      <w:start w:val="1"/>
      <w:numFmt w:val="lowerLetter"/>
      <w:lvlText w:val="%1)"/>
      <w:lvlJc w:val="left"/>
      <w:pPr>
        <w:ind w:left="1495" w:hanging="360"/>
      </w:pPr>
      <w:rPr>
        <w:rFonts w:ascii="Arial" w:eastAsiaTheme="minorHAnsi" w:hAnsi="Arial" w:cs="Arial"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8" w15:restartNumberingAfterBreak="0">
    <w:nsid w:val="2FF162B2"/>
    <w:multiLevelType w:val="hybridMultilevel"/>
    <w:tmpl w:val="76D2E690"/>
    <w:lvl w:ilvl="0" w:tplc="B540FE7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1653113"/>
    <w:multiLevelType w:val="hybridMultilevel"/>
    <w:tmpl w:val="4664BBC4"/>
    <w:lvl w:ilvl="0" w:tplc="D1647F06">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31C34DD6"/>
    <w:multiLevelType w:val="multilevel"/>
    <w:tmpl w:val="E196E9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06D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6C616EB"/>
    <w:multiLevelType w:val="hybridMultilevel"/>
    <w:tmpl w:val="916087A6"/>
    <w:lvl w:ilvl="0" w:tplc="5F9C531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4" w15:restartNumberingAfterBreak="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3B363A2F"/>
    <w:multiLevelType w:val="hybridMultilevel"/>
    <w:tmpl w:val="D532A160"/>
    <w:lvl w:ilvl="0" w:tplc="91A4C002">
      <w:start w:val="1"/>
      <w:numFmt w:val="lowerLetter"/>
      <w:lvlText w:val="%1)"/>
      <w:lvlJc w:val="left"/>
      <w:pPr>
        <w:ind w:left="1637" w:hanging="360"/>
      </w:pPr>
      <w:rPr>
        <w:rFonts w:ascii="Arial" w:eastAsiaTheme="minorHAnsi" w:hAnsi="Arial" w:cs="Arial" w:hint="default"/>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46" w15:restartNumberingAfterBreak="0">
    <w:nsid w:val="3C472109"/>
    <w:multiLevelType w:val="hybridMultilevel"/>
    <w:tmpl w:val="ACCCB6E2"/>
    <w:lvl w:ilvl="0" w:tplc="B540FE76">
      <w:start w:val="1"/>
      <w:numFmt w:val="bullet"/>
      <w:lvlText w:val=""/>
      <w:lvlJc w:val="left"/>
      <w:pPr>
        <w:ind w:left="3294" w:hanging="360"/>
      </w:pPr>
      <w:rPr>
        <w:rFonts w:ascii="Symbol" w:hAnsi="Symbol" w:hint="default"/>
        <w:color w:val="auto"/>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47" w15:restartNumberingAfterBreak="0">
    <w:nsid w:val="3E383506"/>
    <w:multiLevelType w:val="multilevel"/>
    <w:tmpl w:val="F948EE5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CB3050"/>
    <w:multiLevelType w:val="hybridMultilevel"/>
    <w:tmpl w:val="3F306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FB1E8A"/>
    <w:multiLevelType w:val="hybridMultilevel"/>
    <w:tmpl w:val="E18A2EBA"/>
    <w:lvl w:ilvl="0" w:tplc="FF9A3F0E">
      <w:start w:val="1"/>
      <w:numFmt w:val="decimal"/>
      <w:lvlText w:val="%1)"/>
      <w:lvlJc w:val="left"/>
      <w:pPr>
        <w:ind w:left="1004"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7F29B1"/>
    <w:multiLevelType w:val="multilevel"/>
    <w:tmpl w:val="FFCCEBF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0C472A"/>
    <w:multiLevelType w:val="multilevel"/>
    <w:tmpl w:val="D7A0CF8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2E206B"/>
    <w:multiLevelType w:val="hybridMultilevel"/>
    <w:tmpl w:val="DB5E5D92"/>
    <w:lvl w:ilvl="0" w:tplc="433A5762">
      <w:start w:val="1"/>
      <w:numFmt w:val="lowerLetter"/>
      <w:lvlText w:val="%1)"/>
      <w:lvlJc w:val="left"/>
      <w:pPr>
        <w:ind w:left="1211" w:hanging="360"/>
      </w:pPr>
      <w:rPr>
        <w:b w:val="0"/>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49906989"/>
    <w:multiLevelType w:val="multilevel"/>
    <w:tmpl w:val="E0363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C43A53"/>
    <w:multiLevelType w:val="hybridMultilevel"/>
    <w:tmpl w:val="28B4F2F2"/>
    <w:lvl w:ilvl="0" w:tplc="D6D41F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7536FC"/>
    <w:multiLevelType w:val="hybridMultilevel"/>
    <w:tmpl w:val="FFDEAD5E"/>
    <w:lvl w:ilvl="0" w:tplc="9E4C4626">
      <w:start w:val="1"/>
      <w:numFmt w:val="decimal"/>
      <w:lvlText w:val="%1)"/>
      <w:lvlJc w:val="left"/>
      <w:pPr>
        <w:ind w:left="1211" w:hanging="360"/>
      </w:pPr>
      <w:rPr>
        <w:rFonts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4BD204A7"/>
    <w:multiLevelType w:val="hybridMultilevel"/>
    <w:tmpl w:val="E44A694C"/>
    <w:lvl w:ilvl="0" w:tplc="5CE67734">
      <w:start w:val="1"/>
      <w:numFmt w:val="decimal"/>
      <w:lvlText w:val="%1)"/>
      <w:lvlJc w:val="left"/>
      <w:pPr>
        <w:ind w:left="360"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D7E1384"/>
    <w:multiLevelType w:val="hybridMultilevel"/>
    <w:tmpl w:val="C376091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4E7114E7"/>
    <w:multiLevelType w:val="hybridMultilevel"/>
    <w:tmpl w:val="50E24138"/>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9" w15:restartNumberingAfterBreak="0">
    <w:nsid w:val="4F0F2766"/>
    <w:multiLevelType w:val="hybridMultilevel"/>
    <w:tmpl w:val="D39A3FE8"/>
    <w:lvl w:ilvl="0" w:tplc="2D52FEB2">
      <w:start w:val="1"/>
      <w:numFmt w:val="lowerLetter"/>
      <w:lvlText w:val="%1)"/>
      <w:lvlJc w:val="left"/>
      <w:pPr>
        <w:ind w:left="2138" w:hanging="360"/>
      </w:pPr>
      <w:rPr>
        <w:strike w:val="0"/>
        <w:color w:val="auto"/>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0" w15:restartNumberingAfterBreak="0">
    <w:nsid w:val="52EF556C"/>
    <w:multiLevelType w:val="hybridMultilevel"/>
    <w:tmpl w:val="CE10B7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41454DE"/>
    <w:multiLevelType w:val="hybridMultilevel"/>
    <w:tmpl w:val="8BC82118"/>
    <w:lvl w:ilvl="0" w:tplc="E6B44E6C">
      <w:start w:val="1"/>
      <w:numFmt w:val="lowerLetter"/>
      <w:lvlText w:val="%1)"/>
      <w:lvlJc w:val="left"/>
      <w:pPr>
        <w:ind w:left="2062" w:hanging="360"/>
      </w:pPr>
      <w:rPr>
        <w:rFonts w:ascii="Arial" w:eastAsia="Calibri" w:hAnsi="Arial" w:cs="Arial" w:hint="default"/>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62" w15:restartNumberingAfterBreak="0">
    <w:nsid w:val="554E5522"/>
    <w:multiLevelType w:val="hybridMultilevel"/>
    <w:tmpl w:val="12B0446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3" w15:restartNumberingAfterBreak="0">
    <w:nsid w:val="56082E03"/>
    <w:multiLevelType w:val="hybridMultilevel"/>
    <w:tmpl w:val="C5A4CE28"/>
    <w:name w:val="WW8Num9222"/>
    <w:lvl w:ilvl="0" w:tplc="E7C2BA10">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299"/>
        </w:tabs>
        <w:ind w:left="1299" w:hanging="360"/>
      </w:pPr>
    </w:lvl>
    <w:lvl w:ilvl="2" w:tplc="0415001B" w:tentative="1">
      <w:start w:val="1"/>
      <w:numFmt w:val="lowerRoman"/>
      <w:lvlText w:val="%3."/>
      <w:lvlJc w:val="right"/>
      <w:pPr>
        <w:tabs>
          <w:tab w:val="num" w:pos="2019"/>
        </w:tabs>
        <w:ind w:left="2019" w:hanging="180"/>
      </w:pPr>
    </w:lvl>
    <w:lvl w:ilvl="3" w:tplc="0415000F" w:tentative="1">
      <w:start w:val="1"/>
      <w:numFmt w:val="decimal"/>
      <w:lvlText w:val="%4."/>
      <w:lvlJc w:val="left"/>
      <w:pPr>
        <w:tabs>
          <w:tab w:val="num" w:pos="2739"/>
        </w:tabs>
        <w:ind w:left="2739" w:hanging="360"/>
      </w:pPr>
    </w:lvl>
    <w:lvl w:ilvl="4" w:tplc="04150019" w:tentative="1">
      <w:start w:val="1"/>
      <w:numFmt w:val="lowerLetter"/>
      <w:lvlText w:val="%5."/>
      <w:lvlJc w:val="left"/>
      <w:pPr>
        <w:tabs>
          <w:tab w:val="num" w:pos="3459"/>
        </w:tabs>
        <w:ind w:left="3459" w:hanging="360"/>
      </w:pPr>
    </w:lvl>
    <w:lvl w:ilvl="5" w:tplc="0415001B" w:tentative="1">
      <w:start w:val="1"/>
      <w:numFmt w:val="lowerRoman"/>
      <w:lvlText w:val="%6."/>
      <w:lvlJc w:val="right"/>
      <w:pPr>
        <w:tabs>
          <w:tab w:val="num" w:pos="4179"/>
        </w:tabs>
        <w:ind w:left="4179" w:hanging="180"/>
      </w:pPr>
    </w:lvl>
    <w:lvl w:ilvl="6" w:tplc="0415000F" w:tentative="1">
      <w:start w:val="1"/>
      <w:numFmt w:val="decimal"/>
      <w:lvlText w:val="%7."/>
      <w:lvlJc w:val="left"/>
      <w:pPr>
        <w:tabs>
          <w:tab w:val="num" w:pos="4899"/>
        </w:tabs>
        <w:ind w:left="4899" w:hanging="360"/>
      </w:pPr>
    </w:lvl>
    <w:lvl w:ilvl="7" w:tplc="04150019" w:tentative="1">
      <w:start w:val="1"/>
      <w:numFmt w:val="lowerLetter"/>
      <w:lvlText w:val="%8."/>
      <w:lvlJc w:val="left"/>
      <w:pPr>
        <w:tabs>
          <w:tab w:val="num" w:pos="5619"/>
        </w:tabs>
        <w:ind w:left="5619" w:hanging="360"/>
      </w:pPr>
    </w:lvl>
    <w:lvl w:ilvl="8" w:tplc="0415001B" w:tentative="1">
      <w:start w:val="1"/>
      <w:numFmt w:val="lowerRoman"/>
      <w:lvlText w:val="%9."/>
      <w:lvlJc w:val="right"/>
      <w:pPr>
        <w:tabs>
          <w:tab w:val="num" w:pos="6339"/>
        </w:tabs>
        <w:ind w:left="6339" w:hanging="180"/>
      </w:pPr>
    </w:lvl>
  </w:abstractNum>
  <w:abstractNum w:abstractNumId="64" w15:restartNumberingAfterBreak="0">
    <w:nsid w:val="56704198"/>
    <w:multiLevelType w:val="hybridMultilevel"/>
    <w:tmpl w:val="710AEC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57424905"/>
    <w:multiLevelType w:val="hybridMultilevel"/>
    <w:tmpl w:val="FFC4B196"/>
    <w:lvl w:ilvl="0" w:tplc="76F653C8">
      <w:start w:val="1"/>
      <w:numFmt w:val="lowerLetter"/>
      <w:lvlText w:val="%1)"/>
      <w:lvlJc w:val="left"/>
      <w:pPr>
        <w:ind w:left="1080" w:hanging="360"/>
      </w:pPr>
      <w:rPr>
        <w:rFonts w:hint="default"/>
        <w:b w:val="0"/>
        <w:color w:val="auto"/>
      </w:rPr>
    </w:lvl>
    <w:lvl w:ilvl="1" w:tplc="BFBC18D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7824BFF"/>
    <w:multiLevelType w:val="multilevel"/>
    <w:tmpl w:val="A14EB792"/>
    <w:lvl w:ilvl="0">
      <w:start w:val="1"/>
      <w:numFmt w:val="lowerLetter"/>
      <w:lvlText w:val="%1)"/>
      <w:lvlJc w:val="left"/>
      <w:pPr>
        <w:ind w:left="1637" w:hanging="360"/>
      </w:pPr>
      <w:rPr>
        <w:rFonts w:ascii="Arial" w:eastAsia="Calibri" w:hAnsi="Arial" w:cs="Arial"/>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7" w15:restartNumberingAfterBreak="0">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8" w15:restartNumberingAfterBreak="0">
    <w:nsid w:val="5E2874F5"/>
    <w:multiLevelType w:val="multilevel"/>
    <w:tmpl w:val="0415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b w:val="0"/>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69" w15:restartNumberingAfterBreak="0">
    <w:nsid w:val="5E287E71"/>
    <w:multiLevelType w:val="multilevel"/>
    <w:tmpl w:val="92D8E348"/>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strike w:val="0"/>
        <w:color w:val="auto"/>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0" w15:restartNumberingAfterBreak="0">
    <w:nsid w:val="5F353A4E"/>
    <w:multiLevelType w:val="hybridMultilevel"/>
    <w:tmpl w:val="88605182"/>
    <w:lvl w:ilvl="0" w:tplc="F7065F1E">
      <w:start w:val="1"/>
      <w:numFmt w:val="lowerLetter"/>
      <w:lvlText w:val="%1)"/>
      <w:lvlJc w:val="left"/>
      <w:pPr>
        <w:ind w:left="2062" w:hanging="360"/>
      </w:pPr>
      <w:rPr>
        <w:rFonts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71" w15:restartNumberingAfterBreak="0">
    <w:nsid w:val="60E74C77"/>
    <w:multiLevelType w:val="multilevel"/>
    <w:tmpl w:val="B04CC07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1327F47"/>
    <w:multiLevelType w:val="hybridMultilevel"/>
    <w:tmpl w:val="C1B838B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23F6464"/>
    <w:multiLevelType w:val="multilevel"/>
    <w:tmpl w:val="225C848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B911D9"/>
    <w:multiLevelType w:val="hybridMultilevel"/>
    <w:tmpl w:val="6234CFF6"/>
    <w:lvl w:ilvl="0" w:tplc="9AA2DF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4466AC"/>
    <w:multiLevelType w:val="multilevel"/>
    <w:tmpl w:val="296439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800" w:hanging="180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76" w15:restartNumberingAfterBreak="0">
    <w:nsid w:val="643A4B76"/>
    <w:multiLevelType w:val="multilevel"/>
    <w:tmpl w:val="93606C9C"/>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3)"/>
      <w:lvlJc w:val="left"/>
      <w:pPr>
        <w:ind w:left="1072" w:hanging="504"/>
      </w:pPr>
      <w:rPr>
        <w:rFonts w:ascii="Arial" w:eastAsia="Times New Roman" w:hAnsi="Arial" w:cs="Arial" w:hint="default"/>
        <w:color w:val="auto"/>
      </w:rPr>
    </w:lvl>
    <w:lvl w:ilvl="3">
      <w:start w:val="1"/>
      <w:numFmt w:val="decimal"/>
      <w:lvlText w:val="23.1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74F2114"/>
    <w:multiLevelType w:val="multilevel"/>
    <w:tmpl w:val="C782427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8" w15:restartNumberingAfterBreak="0">
    <w:nsid w:val="69162D83"/>
    <w:multiLevelType w:val="hybridMultilevel"/>
    <w:tmpl w:val="F0F22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1E4315"/>
    <w:multiLevelType w:val="hybridMultilevel"/>
    <w:tmpl w:val="E632A26E"/>
    <w:lvl w:ilvl="0" w:tplc="E4C85674">
      <w:start w:val="1"/>
      <w:numFmt w:val="lowerLetter"/>
      <w:lvlText w:val="%1)"/>
      <w:lvlJc w:val="left"/>
      <w:pPr>
        <w:ind w:left="2062" w:hanging="360"/>
      </w:pPr>
      <w:rPr>
        <w:rFonts w:ascii="Arial" w:eastAsia="Calibri" w:hAnsi="Arial" w:cs="Arial" w:hint="default"/>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80" w15:restartNumberingAfterBreak="0">
    <w:nsid w:val="6ADE183E"/>
    <w:multiLevelType w:val="multilevel"/>
    <w:tmpl w:val="C78242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564496"/>
    <w:multiLevelType w:val="hybridMultilevel"/>
    <w:tmpl w:val="3BE06590"/>
    <w:lvl w:ilvl="0" w:tplc="B6462526">
      <w:start w:val="1"/>
      <w:numFmt w:val="decimal"/>
      <w:lvlText w:val="%1)"/>
      <w:lvlJc w:val="left"/>
      <w:pPr>
        <w:ind w:left="1211" w:hanging="360"/>
      </w:pPr>
      <w:rPr>
        <w:rFonts w:ascii="Arial" w:hAnsi="Arial" w:cs="Arial" w:hint="default"/>
        <w:b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6D9D7DFC"/>
    <w:multiLevelType w:val="multilevel"/>
    <w:tmpl w:val="1B5CF7A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60B3A"/>
    <w:multiLevelType w:val="hybridMultilevel"/>
    <w:tmpl w:val="6E008E36"/>
    <w:lvl w:ilvl="0" w:tplc="23140A28">
      <w:start w:val="1"/>
      <w:numFmt w:val="decimal"/>
      <w:lvlText w:val="%1)"/>
      <w:lvlJc w:val="left"/>
      <w:pPr>
        <w:ind w:left="1211" w:hanging="360"/>
      </w:pPr>
      <w:rPr>
        <w:rFonts w:ascii="Arial" w:hAnsi="Arial" w:cs="Arial"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73722E18"/>
    <w:multiLevelType w:val="hybridMultilevel"/>
    <w:tmpl w:val="66D688A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77571F6C"/>
    <w:multiLevelType w:val="multilevel"/>
    <w:tmpl w:val="23EEA2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700D41"/>
    <w:multiLevelType w:val="hybridMultilevel"/>
    <w:tmpl w:val="60389DE8"/>
    <w:lvl w:ilvl="0" w:tplc="04150017">
      <w:start w:val="1"/>
      <w:numFmt w:val="lowerLetter"/>
      <w:lvlText w:val="%1)"/>
      <w:lvlJc w:val="left"/>
      <w:pPr>
        <w:ind w:left="1211" w:hanging="360"/>
      </w:pPr>
      <w:rPr>
        <w:rFonts w:hint="default"/>
        <w:b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7D68653E"/>
    <w:multiLevelType w:val="multilevel"/>
    <w:tmpl w:val="9AFAEFB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D8F3DC5"/>
    <w:multiLevelType w:val="hybridMultilevel"/>
    <w:tmpl w:val="A782AE4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9" w15:restartNumberingAfterBreak="0">
    <w:nsid w:val="7E666E5D"/>
    <w:multiLevelType w:val="hybridMultilevel"/>
    <w:tmpl w:val="504AB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104F44"/>
    <w:multiLevelType w:val="hybridMultilevel"/>
    <w:tmpl w:val="4ECC8234"/>
    <w:lvl w:ilvl="0" w:tplc="A6582210">
      <w:start w:val="1"/>
      <w:numFmt w:val="decimal"/>
      <w:lvlText w:val="%1)"/>
      <w:lvlJc w:val="left"/>
      <w:pPr>
        <w:ind w:left="1211" w:hanging="360"/>
      </w:pPr>
      <w:rPr>
        <w:rFonts w:ascii="Arial" w:hAnsi="Arial" w:cs="Arial"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7FD6006D"/>
    <w:multiLevelType w:val="multilevel"/>
    <w:tmpl w:val="E64EDA0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F06B10"/>
    <w:multiLevelType w:val="hybridMultilevel"/>
    <w:tmpl w:val="F714739C"/>
    <w:lvl w:ilvl="0" w:tplc="A4ACDF0E">
      <w:start w:val="1"/>
      <w:numFmt w:val="decimal"/>
      <w:lvlText w:val="%1)"/>
      <w:lvlJc w:val="left"/>
      <w:pPr>
        <w:ind w:left="720" w:hanging="360"/>
      </w:pPr>
      <w:rPr>
        <w:rFonts w:ascii="Arial" w:eastAsia="Times New Roman" w:hAnsi="Arial" w:cs="Arial"/>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26"/>
  </w:num>
  <w:num w:numId="3">
    <w:abstractNumId w:val="43"/>
  </w:num>
  <w:num w:numId="4">
    <w:abstractNumId w:val="42"/>
  </w:num>
  <w:num w:numId="5">
    <w:abstractNumId w:val="44"/>
  </w:num>
  <w:num w:numId="6">
    <w:abstractNumId w:val="12"/>
  </w:num>
  <w:num w:numId="7">
    <w:abstractNumId w:val="1"/>
  </w:num>
  <w:num w:numId="8">
    <w:abstractNumId w:val="68"/>
  </w:num>
  <w:num w:numId="9">
    <w:abstractNumId w:val="39"/>
  </w:num>
  <w:num w:numId="10">
    <w:abstractNumId w:val="53"/>
  </w:num>
  <w:num w:numId="11">
    <w:abstractNumId w:val="69"/>
  </w:num>
  <w:num w:numId="12">
    <w:abstractNumId w:val="67"/>
  </w:num>
  <w:num w:numId="13">
    <w:abstractNumId w:val="5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70"/>
  </w:num>
  <w:num w:numId="27">
    <w:abstractNumId w:val="0"/>
  </w:num>
  <w:num w:numId="28">
    <w:abstractNumId w:val="55"/>
  </w:num>
  <w:num w:numId="29">
    <w:abstractNumId w:val="83"/>
  </w:num>
  <w:num w:numId="30">
    <w:abstractNumId w:val="19"/>
  </w:num>
  <w:num w:numId="31">
    <w:abstractNumId w:val="90"/>
  </w:num>
  <w:num w:numId="32">
    <w:abstractNumId w:val="5"/>
  </w:num>
  <w:num w:numId="33">
    <w:abstractNumId w:val="16"/>
  </w:num>
  <w:num w:numId="34">
    <w:abstractNumId w:val="33"/>
  </w:num>
  <w:num w:numId="35">
    <w:abstractNumId w:val="10"/>
  </w:num>
  <w:num w:numId="36">
    <w:abstractNumId w:val="76"/>
  </w:num>
  <w:num w:numId="37">
    <w:abstractNumId w:val="65"/>
  </w:num>
  <w:num w:numId="38">
    <w:abstractNumId w:val="78"/>
  </w:num>
  <w:num w:numId="39">
    <w:abstractNumId w:val="4"/>
  </w:num>
  <w:num w:numId="40">
    <w:abstractNumId w:val="87"/>
  </w:num>
  <w:num w:numId="41">
    <w:abstractNumId w:val="29"/>
  </w:num>
  <w:num w:numId="42">
    <w:abstractNumId w:val="54"/>
  </w:num>
  <w:num w:numId="43">
    <w:abstractNumId w:val="80"/>
  </w:num>
  <w:num w:numId="44">
    <w:abstractNumId w:val="82"/>
  </w:num>
  <w:num w:numId="45">
    <w:abstractNumId w:val="77"/>
  </w:num>
  <w:num w:numId="46">
    <w:abstractNumId w:val="50"/>
  </w:num>
  <w:num w:numId="47">
    <w:abstractNumId w:val="71"/>
  </w:num>
  <w:num w:numId="48">
    <w:abstractNumId w:val="15"/>
  </w:num>
  <w:num w:numId="49">
    <w:abstractNumId w:val="40"/>
  </w:num>
  <w:num w:numId="50">
    <w:abstractNumId w:val="92"/>
  </w:num>
  <w:num w:numId="51">
    <w:abstractNumId w:val="8"/>
  </w:num>
  <w:num w:numId="52">
    <w:abstractNumId w:val="36"/>
  </w:num>
  <w:num w:numId="53">
    <w:abstractNumId w:val="88"/>
  </w:num>
  <w:num w:numId="54">
    <w:abstractNumId w:val="22"/>
  </w:num>
  <w:num w:numId="55">
    <w:abstractNumId w:val="51"/>
  </w:num>
  <w:num w:numId="56">
    <w:abstractNumId w:val="47"/>
  </w:num>
  <w:num w:numId="57">
    <w:abstractNumId w:val="18"/>
  </w:num>
  <w:num w:numId="58">
    <w:abstractNumId w:val="85"/>
  </w:num>
  <w:num w:numId="59">
    <w:abstractNumId w:val="30"/>
  </w:num>
  <w:num w:numId="60">
    <w:abstractNumId w:val="21"/>
  </w:num>
  <w:num w:numId="61">
    <w:abstractNumId w:val="91"/>
  </w:num>
  <w:num w:numId="62">
    <w:abstractNumId w:val="72"/>
  </w:num>
  <w:num w:numId="63">
    <w:abstractNumId w:val="63"/>
  </w:num>
  <w:num w:numId="64">
    <w:abstractNumId w:val="73"/>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 w:numId="67">
    <w:abstractNumId w:val="49"/>
  </w:num>
  <w:num w:numId="68">
    <w:abstractNumId w:val="25"/>
  </w:num>
  <w:num w:numId="69">
    <w:abstractNumId w:val="74"/>
  </w:num>
  <w:num w:numId="70">
    <w:abstractNumId w:val="84"/>
  </w:num>
  <w:num w:numId="71">
    <w:abstractNumId w:val="38"/>
  </w:num>
  <w:num w:numId="72">
    <w:abstractNumId w:val="46"/>
  </w:num>
  <w:num w:numId="73">
    <w:abstractNumId w:val="24"/>
  </w:num>
  <w:num w:numId="74">
    <w:abstractNumId w:val="31"/>
  </w:num>
  <w:num w:numId="75">
    <w:abstractNumId w:val="60"/>
  </w:num>
  <w:num w:numId="76">
    <w:abstractNumId w:val="3"/>
  </w:num>
  <w:num w:numId="77">
    <w:abstractNumId w:val="14"/>
  </w:num>
  <w:num w:numId="78">
    <w:abstractNumId w:val="86"/>
  </w:num>
  <w:num w:numId="79">
    <w:abstractNumId w:val="52"/>
  </w:num>
  <w:num w:numId="80">
    <w:abstractNumId w:val="11"/>
  </w:num>
  <w:num w:numId="81">
    <w:abstractNumId w:val="64"/>
  </w:num>
  <w:num w:numId="82">
    <w:abstractNumId w:val="6"/>
  </w:num>
  <w:num w:numId="83">
    <w:abstractNumId w:val="9"/>
  </w:num>
  <w:num w:numId="84">
    <w:abstractNumId w:val="28"/>
  </w:num>
  <w:num w:numId="85">
    <w:abstractNumId w:val="56"/>
  </w:num>
  <w:num w:numId="86">
    <w:abstractNumId w:val="35"/>
  </w:num>
  <w:num w:numId="87">
    <w:abstractNumId w:val="89"/>
  </w:num>
  <w:num w:numId="88">
    <w:abstractNumId w:val="41"/>
  </w:num>
  <w:num w:numId="89">
    <w:abstractNumId w:val="59"/>
  </w:num>
  <w:num w:numId="90">
    <w:abstractNumId w:val="17"/>
  </w:num>
  <w:num w:numId="91">
    <w:abstractNumId w:val="27"/>
  </w:num>
  <w:num w:numId="92">
    <w:abstractNumId w:val="48"/>
  </w:num>
  <w:num w:numId="93">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8B"/>
    <w:rsid w:val="00001525"/>
    <w:rsid w:val="00005721"/>
    <w:rsid w:val="0000686B"/>
    <w:rsid w:val="00007D61"/>
    <w:rsid w:val="000111FD"/>
    <w:rsid w:val="000143D4"/>
    <w:rsid w:val="0001576D"/>
    <w:rsid w:val="000173DA"/>
    <w:rsid w:val="00017C34"/>
    <w:rsid w:val="00032641"/>
    <w:rsid w:val="00041127"/>
    <w:rsid w:val="00043319"/>
    <w:rsid w:val="00046ABC"/>
    <w:rsid w:val="0005013B"/>
    <w:rsid w:val="00051A3D"/>
    <w:rsid w:val="00065049"/>
    <w:rsid w:val="00070F54"/>
    <w:rsid w:val="00070F90"/>
    <w:rsid w:val="00073F18"/>
    <w:rsid w:val="000801D6"/>
    <w:rsid w:val="00082E39"/>
    <w:rsid w:val="000842FB"/>
    <w:rsid w:val="00084706"/>
    <w:rsid w:val="00091582"/>
    <w:rsid w:val="000918E0"/>
    <w:rsid w:val="00095249"/>
    <w:rsid w:val="000A2E07"/>
    <w:rsid w:val="000A65FC"/>
    <w:rsid w:val="000A7304"/>
    <w:rsid w:val="000B1E66"/>
    <w:rsid w:val="000B22CF"/>
    <w:rsid w:val="000C2AFD"/>
    <w:rsid w:val="000C4BCC"/>
    <w:rsid w:val="000C79CA"/>
    <w:rsid w:val="000D2EF4"/>
    <w:rsid w:val="000E2958"/>
    <w:rsid w:val="000E745C"/>
    <w:rsid w:val="000F4698"/>
    <w:rsid w:val="000F55DA"/>
    <w:rsid w:val="00113202"/>
    <w:rsid w:val="00113919"/>
    <w:rsid w:val="001147CF"/>
    <w:rsid w:val="001228A9"/>
    <w:rsid w:val="00130C7E"/>
    <w:rsid w:val="001347A2"/>
    <w:rsid w:val="00135ADC"/>
    <w:rsid w:val="00141291"/>
    <w:rsid w:val="00147BE5"/>
    <w:rsid w:val="00150A9F"/>
    <w:rsid w:val="00153FBD"/>
    <w:rsid w:val="0015546A"/>
    <w:rsid w:val="001652D6"/>
    <w:rsid w:val="0017368A"/>
    <w:rsid w:val="00173E6F"/>
    <w:rsid w:val="00174A0C"/>
    <w:rsid w:val="0018189F"/>
    <w:rsid w:val="001850C1"/>
    <w:rsid w:val="00197264"/>
    <w:rsid w:val="001B48B4"/>
    <w:rsid w:val="001B5471"/>
    <w:rsid w:val="001D3008"/>
    <w:rsid w:val="001D40C8"/>
    <w:rsid w:val="001E13B4"/>
    <w:rsid w:val="001E2EF0"/>
    <w:rsid w:val="001E3D5F"/>
    <w:rsid w:val="001E5BF9"/>
    <w:rsid w:val="001F21DA"/>
    <w:rsid w:val="001F2B9A"/>
    <w:rsid w:val="001F50B6"/>
    <w:rsid w:val="001F6382"/>
    <w:rsid w:val="00200AF5"/>
    <w:rsid w:val="00201302"/>
    <w:rsid w:val="002029F5"/>
    <w:rsid w:val="0020373B"/>
    <w:rsid w:val="00204C5E"/>
    <w:rsid w:val="0020686B"/>
    <w:rsid w:val="00211FE3"/>
    <w:rsid w:val="00212AEC"/>
    <w:rsid w:val="002246DB"/>
    <w:rsid w:val="0023175F"/>
    <w:rsid w:val="00235D4B"/>
    <w:rsid w:val="0023685C"/>
    <w:rsid w:val="00237663"/>
    <w:rsid w:val="00240111"/>
    <w:rsid w:val="00241473"/>
    <w:rsid w:val="00241FBD"/>
    <w:rsid w:val="00243A87"/>
    <w:rsid w:val="00243E00"/>
    <w:rsid w:val="00251301"/>
    <w:rsid w:val="00252639"/>
    <w:rsid w:val="00253A5C"/>
    <w:rsid w:val="00255DD8"/>
    <w:rsid w:val="002571CD"/>
    <w:rsid w:val="002639A6"/>
    <w:rsid w:val="00276958"/>
    <w:rsid w:val="00277372"/>
    <w:rsid w:val="00280345"/>
    <w:rsid w:val="002815C2"/>
    <w:rsid w:val="00281789"/>
    <w:rsid w:val="002840E2"/>
    <w:rsid w:val="00290123"/>
    <w:rsid w:val="002936E6"/>
    <w:rsid w:val="00295348"/>
    <w:rsid w:val="002A0DA6"/>
    <w:rsid w:val="002A6BC4"/>
    <w:rsid w:val="002A75F2"/>
    <w:rsid w:val="002B0696"/>
    <w:rsid w:val="002B16AF"/>
    <w:rsid w:val="002B1DA3"/>
    <w:rsid w:val="002C08DC"/>
    <w:rsid w:val="002C0B74"/>
    <w:rsid w:val="002C3FFC"/>
    <w:rsid w:val="002D424A"/>
    <w:rsid w:val="002E7D82"/>
    <w:rsid w:val="002F1CF5"/>
    <w:rsid w:val="002F58F2"/>
    <w:rsid w:val="00302FC3"/>
    <w:rsid w:val="00303598"/>
    <w:rsid w:val="0030553F"/>
    <w:rsid w:val="003056AD"/>
    <w:rsid w:val="00310755"/>
    <w:rsid w:val="00311D47"/>
    <w:rsid w:val="003164FE"/>
    <w:rsid w:val="003358F5"/>
    <w:rsid w:val="00347D57"/>
    <w:rsid w:val="0036109D"/>
    <w:rsid w:val="003719D9"/>
    <w:rsid w:val="00373028"/>
    <w:rsid w:val="00374A1A"/>
    <w:rsid w:val="00375F39"/>
    <w:rsid w:val="00387E5F"/>
    <w:rsid w:val="00392041"/>
    <w:rsid w:val="003941DF"/>
    <w:rsid w:val="003943F3"/>
    <w:rsid w:val="003A09DD"/>
    <w:rsid w:val="003A41DA"/>
    <w:rsid w:val="003B6AFB"/>
    <w:rsid w:val="003C3032"/>
    <w:rsid w:val="003D287A"/>
    <w:rsid w:val="003D513C"/>
    <w:rsid w:val="003D6A2D"/>
    <w:rsid w:val="003D7877"/>
    <w:rsid w:val="003E0BA1"/>
    <w:rsid w:val="003F5D6C"/>
    <w:rsid w:val="00401568"/>
    <w:rsid w:val="00402713"/>
    <w:rsid w:val="0040520A"/>
    <w:rsid w:val="00405870"/>
    <w:rsid w:val="004169D0"/>
    <w:rsid w:val="004216EE"/>
    <w:rsid w:val="00421AF6"/>
    <w:rsid w:val="00422565"/>
    <w:rsid w:val="00424515"/>
    <w:rsid w:val="00424CB5"/>
    <w:rsid w:val="004268BA"/>
    <w:rsid w:val="004271C1"/>
    <w:rsid w:val="0043099B"/>
    <w:rsid w:val="0043324A"/>
    <w:rsid w:val="00440248"/>
    <w:rsid w:val="00440626"/>
    <w:rsid w:val="00444867"/>
    <w:rsid w:val="004457C2"/>
    <w:rsid w:val="00456AC3"/>
    <w:rsid w:val="00457E66"/>
    <w:rsid w:val="0046074D"/>
    <w:rsid w:val="004645CE"/>
    <w:rsid w:val="004653D6"/>
    <w:rsid w:val="0047131D"/>
    <w:rsid w:val="00473F52"/>
    <w:rsid w:val="00475BE6"/>
    <w:rsid w:val="00480295"/>
    <w:rsid w:val="00481BB1"/>
    <w:rsid w:val="00481E7B"/>
    <w:rsid w:val="0048339B"/>
    <w:rsid w:val="00484737"/>
    <w:rsid w:val="00485494"/>
    <w:rsid w:val="004870B8"/>
    <w:rsid w:val="004879B2"/>
    <w:rsid w:val="00491ABC"/>
    <w:rsid w:val="004966E3"/>
    <w:rsid w:val="00496CB6"/>
    <w:rsid w:val="004B2E86"/>
    <w:rsid w:val="004B686E"/>
    <w:rsid w:val="004B7C83"/>
    <w:rsid w:val="004C5D50"/>
    <w:rsid w:val="004C640F"/>
    <w:rsid w:val="004C6D2E"/>
    <w:rsid w:val="004D45AF"/>
    <w:rsid w:val="004D56F6"/>
    <w:rsid w:val="004E484F"/>
    <w:rsid w:val="004E5F7B"/>
    <w:rsid w:val="004E6AA0"/>
    <w:rsid w:val="004F32A9"/>
    <w:rsid w:val="00501EF7"/>
    <w:rsid w:val="00507223"/>
    <w:rsid w:val="00511901"/>
    <w:rsid w:val="00514BEA"/>
    <w:rsid w:val="005153A4"/>
    <w:rsid w:val="00517E7C"/>
    <w:rsid w:val="005225A1"/>
    <w:rsid w:val="00523F20"/>
    <w:rsid w:val="00527943"/>
    <w:rsid w:val="00527F9A"/>
    <w:rsid w:val="00543CF3"/>
    <w:rsid w:val="00544ACD"/>
    <w:rsid w:val="00557BCC"/>
    <w:rsid w:val="00557D8B"/>
    <w:rsid w:val="00560705"/>
    <w:rsid w:val="00562CD6"/>
    <w:rsid w:val="00567933"/>
    <w:rsid w:val="00581E56"/>
    <w:rsid w:val="00593B34"/>
    <w:rsid w:val="005A0934"/>
    <w:rsid w:val="005A2BFF"/>
    <w:rsid w:val="005A6C27"/>
    <w:rsid w:val="005A6EBB"/>
    <w:rsid w:val="005C0ADD"/>
    <w:rsid w:val="005C1AB3"/>
    <w:rsid w:val="005C21AB"/>
    <w:rsid w:val="005C3676"/>
    <w:rsid w:val="005C71C7"/>
    <w:rsid w:val="005C7463"/>
    <w:rsid w:val="005D180F"/>
    <w:rsid w:val="005D3E21"/>
    <w:rsid w:val="005E19F1"/>
    <w:rsid w:val="005F5E80"/>
    <w:rsid w:val="005F6CA3"/>
    <w:rsid w:val="00602594"/>
    <w:rsid w:val="0060373A"/>
    <w:rsid w:val="00613DE2"/>
    <w:rsid w:val="00615926"/>
    <w:rsid w:val="00624733"/>
    <w:rsid w:val="00624FA8"/>
    <w:rsid w:val="00625A2E"/>
    <w:rsid w:val="006265F6"/>
    <w:rsid w:val="00631BEC"/>
    <w:rsid w:val="0063200C"/>
    <w:rsid w:val="006401DB"/>
    <w:rsid w:val="0064075A"/>
    <w:rsid w:val="006473C3"/>
    <w:rsid w:val="0065242E"/>
    <w:rsid w:val="00660760"/>
    <w:rsid w:val="00660E37"/>
    <w:rsid w:val="00661358"/>
    <w:rsid w:val="00662FD0"/>
    <w:rsid w:val="00680F4E"/>
    <w:rsid w:val="00685CDB"/>
    <w:rsid w:val="006874CA"/>
    <w:rsid w:val="00692C91"/>
    <w:rsid w:val="006A2365"/>
    <w:rsid w:val="006A2897"/>
    <w:rsid w:val="006A7926"/>
    <w:rsid w:val="006B04F8"/>
    <w:rsid w:val="006B530F"/>
    <w:rsid w:val="006B74CA"/>
    <w:rsid w:val="006D1CC7"/>
    <w:rsid w:val="006D7BFD"/>
    <w:rsid w:val="006E47A0"/>
    <w:rsid w:val="006F5091"/>
    <w:rsid w:val="00702B7A"/>
    <w:rsid w:val="007054E3"/>
    <w:rsid w:val="00743CCB"/>
    <w:rsid w:val="007456F2"/>
    <w:rsid w:val="007509D3"/>
    <w:rsid w:val="00757BB5"/>
    <w:rsid w:val="00763373"/>
    <w:rsid w:val="0076607E"/>
    <w:rsid w:val="00770AC9"/>
    <w:rsid w:val="00770BDF"/>
    <w:rsid w:val="00775E98"/>
    <w:rsid w:val="00780BF6"/>
    <w:rsid w:val="0078302F"/>
    <w:rsid w:val="00784D4D"/>
    <w:rsid w:val="007855A2"/>
    <w:rsid w:val="00785E8B"/>
    <w:rsid w:val="00787B94"/>
    <w:rsid w:val="007915C6"/>
    <w:rsid w:val="007B1EDF"/>
    <w:rsid w:val="007B23E7"/>
    <w:rsid w:val="007C6912"/>
    <w:rsid w:val="007E0ECA"/>
    <w:rsid w:val="007E2748"/>
    <w:rsid w:val="007E59A0"/>
    <w:rsid w:val="007E741A"/>
    <w:rsid w:val="007F0EB1"/>
    <w:rsid w:val="007F26A5"/>
    <w:rsid w:val="007F4A04"/>
    <w:rsid w:val="007F554B"/>
    <w:rsid w:val="007F728F"/>
    <w:rsid w:val="00806FF3"/>
    <w:rsid w:val="0081073E"/>
    <w:rsid w:val="00817539"/>
    <w:rsid w:val="008201BF"/>
    <w:rsid w:val="00820C6F"/>
    <w:rsid w:val="008239B7"/>
    <w:rsid w:val="00836870"/>
    <w:rsid w:val="00840878"/>
    <w:rsid w:val="00845B37"/>
    <w:rsid w:val="00850E16"/>
    <w:rsid w:val="00854003"/>
    <w:rsid w:val="0086293D"/>
    <w:rsid w:val="00870823"/>
    <w:rsid w:val="0087210A"/>
    <w:rsid w:val="008746F4"/>
    <w:rsid w:val="00877EB4"/>
    <w:rsid w:val="0088280D"/>
    <w:rsid w:val="008874C8"/>
    <w:rsid w:val="00890DE0"/>
    <w:rsid w:val="00891ECB"/>
    <w:rsid w:val="008A209C"/>
    <w:rsid w:val="008A637E"/>
    <w:rsid w:val="008A6ECF"/>
    <w:rsid w:val="008B16F5"/>
    <w:rsid w:val="008B2BC0"/>
    <w:rsid w:val="008B43E0"/>
    <w:rsid w:val="008B7842"/>
    <w:rsid w:val="008B7EBB"/>
    <w:rsid w:val="008C06AC"/>
    <w:rsid w:val="008D11B3"/>
    <w:rsid w:val="008D4755"/>
    <w:rsid w:val="008E7637"/>
    <w:rsid w:val="008E7682"/>
    <w:rsid w:val="008F293E"/>
    <w:rsid w:val="008F48D1"/>
    <w:rsid w:val="008F683E"/>
    <w:rsid w:val="008F7040"/>
    <w:rsid w:val="009008DB"/>
    <w:rsid w:val="009032D9"/>
    <w:rsid w:val="00905EF6"/>
    <w:rsid w:val="00907325"/>
    <w:rsid w:val="00912B43"/>
    <w:rsid w:val="00921A47"/>
    <w:rsid w:val="00921F82"/>
    <w:rsid w:val="00935E4F"/>
    <w:rsid w:val="0094478A"/>
    <w:rsid w:val="0095541D"/>
    <w:rsid w:val="0096117B"/>
    <w:rsid w:val="009621AC"/>
    <w:rsid w:val="00963755"/>
    <w:rsid w:val="00963FD7"/>
    <w:rsid w:val="00966995"/>
    <w:rsid w:val="00972F4E"/>
    <w:rsid w:val="0097383D"/>
    <w:rsid w:val="00976CF6"/>
    <w:rsid w:val="00980E79"/>
    <w:rsid w:val="00995368"/>
    <w:rsid w:val="009A37BC"/>
    <w:rsid w:val="009B70EC"/>
    <w:rsid w:val="009D3A87"/>
    <w:rsid w:val="009D41C1"/>
    <w:rsid w:val="009D425C"/>
    <w:rsid w:val="009D6D48"/>
    <w:rsid w:val="009E3AC9"/>
    <w:rsid w:val="009E55CE"/>
    <w:rsid w:val="009E74DF"/>
    <w:rsid w:val="009F1629"/>
    <w:rsid w:val="009F26E9"/>
    <w:rsid w:val="009F5F33"/>
    <w:rsid w:val="00A02180"/>
    <w:rsid w:val="00A1302D"/>
    <w:rsid w:val="00A26A24"/>
    <w:rsid w:val="00A302D7"/>
    <w:rsid w:val="00A30663"/>
    <w:rsid w:val="00A402AA"/>
    <w:rsid w:val="00A479D9"/>
    <w:rsid w:val="00A5697C"/>
    <w:rsid w:val="00A644DA"/>
    <w:rsid w:val="00A65E5D"/>
    <w:rsid w:val="00A840B3"/>
    <w:rsid w:val="00A85B49"/>
    <w:rsid w:val="00A91545"/>
    <w:rsid w:val="00A93ED1"/>
    <w:rsid w:val="00A95128"/>
    <w:rsid w:val="00A96F09"/>
    <w:rsid w:val="00AA0D80"/>
    <w:rsid w:val="00AA1306"/>
    <w:rsid w:val="00AA1BD2"/>
    <w:rsid w:val="00AA428A"/>
    <w:rsid w:val="00AA53AF"/>
    <w:rsid w:val="00AA6A8A"/>
    <w:rsid w:val="00AB2A18"/>
    <w:rsid w:val="00AB4599"/>
    <w:rsid w:val="00AC10A3"/>
    <w:rsid w:val="00AC133E"/>
    <w:rsid w:val="00AC38BB"/>
    <w:rsid w:val="00AD245D"/>
    <w:rsid w:val="00AD4C6F"/>
    <w:rsid w:val="00AD67EC"/>
    <w:rsid w:val="00AE26BF"/>
    <w:rsid w:val="00AF2156"/>
    <w:rsid w:val="00AF4084"/>
    <w:rsid w:val="00AF641F"/>
    <w:rsid w:val="00B00BED"/>
    <w:rsid w:val="00B0325A"/>
    <w:rsid w:val="00B04E8D"/>
    <w:rsid w:val="00B06033"/>
    <w:rsid w:val="00B076D5"/>
    <w:rsid w:val="00B161D4"/>
    <w:rsid w:val="00B2050B"/>
    <w:rsid w:val="00B222AD"/>
    <w:rsid w:val="00B23AD7"/>
    <w:rsid w:val="00B244CD"/>
    <w:rsid w:val="00B31AEF"/>
    <w:rsid w:val="00B3204F"/>
    <w:rsid w:val="00B33751"/>
    <w:rsid w:val="00B34A6A"/>
    <w:rsid w:val="00B45B1D"/>
    <w:rsid w:val="00B503FD"/>
    <w:rsid w:val="00B56849"/>
    <w:rsid w:val="00B65E58"/>
    <w:rsid w:val="00B733D4"/>
    <w:rsid w:val="00B74AFD"/>
    <w:rsid w:val="00B82D9F"/>
    <w:rsid w:val="00BA270E"/>
    <w:rsid w:val="00BA54D8"/>
    <w:rsid w:val="00BB103F"/>
    <w:rsid w:val="00BB2E6C"/>
    <w:rsid w:val="00BB3041"/>
    <w:rsid w:val="00BB6C27"/>
    <w:rsid w:val="00BC00C3"/>
    <w:rsid w:val="00BC053C"/>
    <w:rsid w:val="00BC34F4"/>
    <w:rsid w:val="00BC3D66"/>
    <w:rsid w:val="00BC5520"/>
    <w:rsid w:val="00BD04E9"/>
    <w:rsid w:val="00BE3812"/>
    <w:rsid w:val="00BF022C"/>
    <w:rsid w:val="00BF30AD"/>
    <w:rsid w:val="00BF6F99"/>
    <w:rsid w:val="00BF7C46"/>
    <w:rsid w:val="00C006D4"/>
    <w:rsid w:val="00C04FC8"/>
    <w:rsid w:val="00C05207"/>
    <w:rsid w:val="00C11FA9"/>
    <w:rsid w:val="00C13D26"/>
    <w:rsid w:val="00C14E13"/>
    <w:rsid w:val="00C15950"/>
    <w:rsid w:val="00C303DF"/>
    <w:rsid w:val="00C37107"/>
    <w:rsid w:val="00C46045"/>
    <w:rsid w:val="00C513F0"/>
    <w:rsid w:val="00C52053"/>
    <w:rsid w:val="00C56504"/>
    <w:rsid w:val="00C56E28"/>
    <w:rsid w:val="00C574C3"/>
    <w:rsid w:val="00C658F7"/>
    <w:rsid w:val="00C678C0"/>
    <w:rsid w:val="00C715D9"/>
    <w:rsid w:val="00C77229"/>
    <w:rsid w:val="00C86BE3"/>
    <w:rsid w:val="00C9281F"/>
    <w:rsid w:val="00CA6EA6"/>
    <w:rsid w:val="00CB0104"/>
    <w:rsid w:val="00CB261F"/>
    <w:rsid w:val="00CB2B8A"/>
    <w:rsid w:val="00CB3417"/>
    <w:rsid w:val="00CB739B"/>
    <w:rsid w:val="00CC2C07"/>
    <w:rsid w:val="00CD3A00"/>
    <w:rsid w:val="00CD76B2"/>
    <w:rsid w:val="00CE1CA4"/>
    <w:rsid w:val="00CE3642"/>
    <w:rsid w:val="00CF7D18"/>
    <w:rsid w:val="00D10F51"/>
    <w:rsid w:val="00D16316"/>
    <w:rsid w:val="00D16AB9"/>
    <w:rsid w:val="00D17081"/>
    <w:rsid w:val="00D17BBD"/>
    <w:rsid w:val="00D24671"/>
    <w:rsid w:val="00D2479F"/>
    <w:rsid w:val="00D26375"/>
    <w:rsid w:val="00D273D2"/>
    <w:rsid w:val="00D365B9"/>
    <w:rsid w:val="00D41244"/>
    <w:rsid w:val="00D42022"/>
    <w:rsid w:val="00D42984"/>
    <w:rsid w:val="00D440BF"/>
    <w:rsid w:val="00D510E8"/>
    <w:rsid w:val="00D61762"/>
    <w:rsid w:val="00D67EE2"/>
    <w:rsid w:val="00D70115"/>
    <w:rsid w:val="00D7047F"/>
    <w:rsid w:val="00D778DE"/>
    <w:rsid w:val="00D80460"/>
    <w:rsid w:val="00D8251D"/>
    <w:rsid w:val="00D840A1"/>
    <w:rsid w:val="00D84BE1"/>
    <w:rsid w:val="00D85767"/>
    <w:rsid w:val="00D91D69"/>
    <w:rsid w:val="00D91DA1"/>
    <w:rsid w:val="00D9335F"/>
    <w:rsid w:val="00D93475"/>
    <w:rsid w:val="00D93B3B"/>
    <w:rsid w:val="00D93F55"/>
    <w:rsid w:val="00DA52FE"/>
    <w:rsid w:val="00DA7D60"/>
    <w:rsid w:val="00DC0663"/>
    <w:rsid w:val="00DC1435"/>
    <w:rsid w:val="00DD1344"/>
    <w:rsid w:val="00DD18EF"/>
    <w:rsid w:val="00DD774C"/>
    <w:rsid w:val="00DD7821"/>
    <w:rsid w:val="00DE420C"/>
    <w:rsid w:val="00DF08AF"/>
    <w:rsid w:val="00E05F25"/>
    <w:rsid w:val="00E07ABC"/>
    <w:rsid w:val="00E10284"/>
    <w:rsid w:val="00E20169"/>
    <w:rsid w:val="00E25741"/>
    <w:rsid w:val="00E30062"/>
    <w:rsid w:val="00E31FB9"/>
    <w:rsid w:val="00E346C3"/>
    <w:rsid w:val="00E43F23"/>
    <w:rsid w:val="00E458DD"/>
    <w:rsid w:val="00E45ADF"/>
    <w:rsid w:val="00E46930"/>
    <w:rsid w:val="00E46B01"/>
    <w:rsid w:val="00E51494"/>
    <w:rsid w:val="00E579D0"/>
    <w:rsid w:val="00E60585"/>
    <w:rsid w:val="00E60C31"/>
    <w:rsid w:val="00E6513C"/>
    <w:rsid w:val="00E74DCB"/>
    <w:rsid w:val="00E77F42"/>
    <w:rsid w:val="00E81353"/>
    <w:rsid w:val="00E84908"/>
    <w:rsid w:val="00E92D72"/>
    <w:rsid w:val="00E9516C"/>
    <w:rsid w:val="00E9565A"/>
    <w:rsid w:val="00E96D93"/>
    <w:rsid w:val="00EA197F"/>
    <w:rsid w:val="00EA22B5"/>
    <w:rsid w:val="00EA2DB4"/>
    <w:rsid w:val="00EB62DA"/>
    <w:rsid w:val="00EC4A83"/>
    <w:rsid w:val="00EC5639"/>
    <w:rsid w:val="00ED1C43"/>
    <w:rsid w:val="00ED26DC"/>
    <w:rsid w:val="00ED3BA2"/>
    <w:rsid w:val="00EE0DFF"/>
    <w:rsid w:val="00EE2C24"/>
    <w:rsid w:val="00EE3B7D"/>
    <w:rsid w:val="00EF47E1"/>
    <w:rsid w:val="00EF57F8"/>
    <w:rsid w:val="00EF6AC5"/>
    <w:rsid w:val="00F0129F"/>
    <w:rsid w:val="00F05519"/>
    <w:rsid w:val="00F12352"/>
    <w:rsid w:val="00F15C9C"/>
    <w:rsid w:val="00F17B1A"/>
    <w:rsid w:val="00F17C46"/>
    <w:rsid w:val="00F20332"/>
    <w:rsid w:val="00F22A7A"/>
    <w:rsid w:val="00F241AC"/>
    <w:rsid w:val="00F35CB6"/>
    <w:rsid w:val="00F361B4"/>
    <w:rsid w:val="00F441AC"/>
    <w:rsid w:val="00F4468B"/>
    <w:rsid w:val="00F63C1F"/>
    <w:rsid w:val="00F70C22"/>
    <w:rsid w:val="00F77B65"/>
    <w:rsid w:val="00F8175C"/>
    <w:rsid w:val="00F855DB"/>
    <w:rsid w:val="00F85D08"/>
    <w:rsid w:val="00F865AC"/>
    <w:rsid w:val="00F90F8F"/>
    <w:rsid w:val="00F962BC"/>
    <w:rsid w:val="00F973B7"/>
    <w:rsid w:val="00FA3C67"/>
    <w:rsid w:val="00FA3DC5"/>
    <w:rsid w:val="00FA70A7"/>
    <w:rsid w:val="00FB310D"/>
    <w:rsid w:val="00FB3271"/>
    <w:rsid w:val="00FB4D9C"/>
    <w:rsid w:val="00FB67E9"/>
    <w:rsid w:val="00FC3CF8"/>
    <w:rsid w:val="00FC4498"/>
    <w:rsid w:val="00FD751E"/>
    <w:rsid w:val="00FD762E"/>
    <w:rsid w:val="00FE1886"/>
    <w:rsid w:val="00FE1F34"/>
    <w:rsid w:val="00FE20CD"/>
    <w:rsid w:val="00FF2974"/>
    <w:rsid w:val="00FF4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EDA2"/>
  <w15:docId w15:val="{1965D9C2-528A-4FBF-9282-D20282D2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E0DFF"/>
    <w:pPr>
      <w:keepNext/>
      <w:suppressAutoHyphens/>
      <w:spacing w:before="240" w:after="120"/>
      <w:outlineLvl w:val="0"/>
    </w:pPr>
    <w:rPr>
      <w:rFonts w:ascii="Arial" w:eastAsia="Times New Roman" w:hAnsi="Arial" w:cs="Times New Roman"/>
      <w:b/>
      <w:sz w:val="24"/>
      <w:szCs w:val="20"/>
      <w:lang w:eastAsia="pl-PL"/>
    </w:rPr>
  </w:style>
  <w:style w:type="paragraph" w:styleId="Nagwek2">
    <w:name w:val="heading 2"/>
    <w:aliases w:val="h2,2,l2,Chapter Title,Level 2"/>
    <w:basedOn w:val="Normalny"/>
    <w:next w:val="Normalny"/>
    <w:link w:val="Nagwek2Znak"/>
    <w:qFormat/>
    <w:rsid w:val="00EE0DFF"/>
    <w:pPr>
      <w:keepNext/>
      <w:suppressAutoHyphens/>
      <w:spacing w:after="0" w:line="360" w:lineRule="auto"/>
      <w:jc w:val="center"/>
      <w:outlineLvl w:val="1"/>
    </w:pPr>
    <w:rPr>
      <w:rFonts w:ascii="Arial Narrow" w:eastAsia="Times New Roman" w:hAnsi="Arial Narrow" w:cs="Times New Roman"/>
      <w:b/>
      <w:spacing w:val="20"/>
      <w:sz w:val="20"/>
      <w:szCs w:val="20"/>
      <w:lang w:eastAsia="pl-PL"/>
    </w:rPr>
  </w:style>
  <w:style w:type="paragraph" w:styleId="Nagwek3">
    <w:name w:val="heading 3"/>
    <w:basedOn w:val="Normalny"/>
    <w:next w:val="Normalny"/>
    <w:link w:val="Nagwek3Znak"/>
    <w:qFormat/>
    <w:rsid w:val="00EE0DFF"/>
    <w:pPr>
      <w:keepNext/>
      <w:suppressAutoHyphens/>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EE0DFF"/>
    <w:pPr>
      <w:keepNext/>
      <w:widowControl w:val="0"/>
      <w:suppressAutoHyphens/>
      <w:spacing w:after="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EE0DFF"/>
    <w:pPr>
      <w:keepNext/>
      <w:widowControl w:val="0"/>
      <w:suppressAutoHyphens/>
      <w:spacing w:after="0" w:line="240" w:lineRule="auto"/>
      <w:outlineLvl w:val="4"/>
    </w:pPr>
    <w:rPr>
      <w:rFonts w:ascii="Arial Narrow" w:eastAsia="Times New Roman" w:hAnsi="Arial Narrow" w:cs="Times New Roman"/>
      <w:b/>
      <w:spacing w:val="20"/>
      <w:sz w:val="20"/>
      <w:szCs w:val="20"/>
      <w:lang w:eastAsia="pl-PL"/>
    </w:rPr>
  </w:style>
  <w:style w:type="paragraph" w:styleId="Nagwek7">
    <w:name w:val="heading 7"/>
    <w:basedOn w:val="Normalny"/>
    <w:next w:val="Normalny"/>
    <w:link w:val="Nagwek7Znak"/>
    <w:qFormat/>
    <w:rsid w:val="00EE0DFF"/>
    <w:pPr>
      <w:keepNext/>
      <w:suppressAutoHyphens/>
      <w:spacing w:after="0" w:line="240" w:lineRule="auto"/>
      <w:outlineLvl w:val="6"/>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EE0DFF"/>
    <w:pPr>
      <w:keepNext/>
      <w:suppressAutoHyphens/>
      <w:spacing w:after="0" w:line="240" w:lineRule="auto"/>
      <w:outlineLvl w:val="8"/>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468B"/>
    <w:rPr>
      <w:color w:val="0000FF" w:themeColor="hyperlink"/>
      <w:u w:val="single"/>
    </w:rPr>
  </w:style>
  <w:style w:type="table" w:styleId="Tabela-Siatka">
    <w:name w:val="Table Grid"/>
    <w:basedOn w:val="Standardowy"/>
    <w:rsid w:val="00F0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nhideWhenUsed/>
    <w:rsid w:val="00F05519"/>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F05519"/>
  </w:style>
  <w:style w:type="paragraph" w:styleId="Stopka">
    <w:name w:val="footer"/>
    <w:basedOn w:val="Normalny"/>
    <w:link w:val="StopkaZnak"/>
    <w:uiPriority w:val="99"/>
    <w:unhideWhenUsed/>
    <w:rsid w:val="00F05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519"/>
  </w:style>
  <w:style w:type="paragraph" w:styleId="Tekstdymka">
    <w:name w:val="Balloon Text"/>
    <w:basedOn w:val="Normalny"/>
    <w:link w:val="TekstdymkaZnak"/>
    <w:unhideWhenUsed/>
    <w:rsid w:val="00F055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05519"/>
    <w:rPr>
      <w:rFonts w:ascii="Tahoma" w:hAnsi="Tahoma" w:cs="Tahoma"/>
      <w:sz w:val="16"/>
      <w:szCs w:val="16"/>
    </w:rPr>
  </w:style>
  <w:style w:type="paragraph" w:styleId="Akapitzlist">
    <w:name w:val="List Paragraph"/>
    <w:basedOn w:val="Normalny"/>
    <w:link w:val="AkapitzlistZnak"/>
    <w:qFormat/>
    <w:rsid w:val="00A1302D"/>
    <w:pPr>
      <w:ind w:left="720"/>
      <w:contextualSpacing/>
    </w:pPr>
  </w:style>
  <w:style w:type="paragraph" w:styleId="Tytu">
    <w:name w:val="Title"/>
    <w:basedOn w:val="Normalny"/>
    <w:next w:val="Podtytu"/>
    <w:link w:val="TytuZnak"/>
    <w:qFormat/>
    <w:rsid w:val="000B1E66"/>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0B1E66"/>
    <w:rPr>
      <w:rFonts w:ascii="Arial" w:eastAsia="Times New Roman" w:hAnsi="Arial" w:cs="Times New Roman"/>
      <w:b/>
      <w:sz w:val="44"/>
      <w:szCs w:val="20"/>
      <w:lang w:eastAsia="pl-PL"/>
    </w:rPr>
  </w:style>
  <w:style w:type="character" w:customStyle="1" w:styleId="AkapitzlistZnak">
    <w:name w:val="Akapit z listą Znak"/>
    <w:link w:val="Akapitzlist"/>
    <w:rsid w:val="000B1E66"/>
  </w:style>
  <w:style w:type="paragraph" w:styleId="Podtytu">
    <w:name w:val="Subtitle"/>
    <w:basedOn w:val="Normalny"/>
    <w:next w:val="Normalny"/>
    <w:link w:val="PodtytuZnak"/>
    <w:qFormat/>
    <w:rsid w:val="000B1E6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rsid w:val="000B1E66"/>
    <w:rPr>
      <w:rFonts w:eastAsiaTheme="minorEastAsia"/>
      <w:color w:val="5A5A5A" w:themeColor="text1" w:themeTint="A5"/>
      <w:spacing w:val="15"/>
    </w:rPr>
  </w:style>
  <w:style w:type="character" w:customStyle="1" w:styleId="Nagwek1Znak">
    <w:name w:val="Nagłówek 1 Znak"/>
    <w:basedOn w:val="Domylnaczcionkaakapitu"/>
    <w:link w:val="Nagwek1"/>
    <w:rsid w:val="00EE0DFF"/>
    <w:rPr>
      <w:rFonts w:ascii="Arial" w:eastAsia="Times New Roman" w:hAnsi="Arial" w:cs="Times New Roman"/>
      <w:b/>
      <w:sz w:val="24"/>
      <w:szCs w:val="20"/>
      <w:lang w:eastAsia="pl-PL"/>
    </w:rPr>
  </w:style>
  <w:style w:type="character" w:customStyle="1" w:styleId="Nagwek2Znak">
    <w:name w:val="Nagłówek 2 Znak"/>
    <w:aliases w:val="h2 Znak,2 Znak,l2 Znak,Chapter Title Znak,Level 2 Znak"/>
    <w:basedOn w:val="Domylnaczcionkaakapitu"/>
    <w:link w:val="Nagwek2"/>
    <w:rsid w:val="00EE0DFF"/>
    <w:rPr>
      <w:rFonts w:ascii="Arial Narrow" w:eastAsia="Times New Roman" w:hAnsi="Arial Narrow" w:cs="Times New Roman"/>
      <w:b/>
      <w:spacing w:val="20"/>
      <w:sz w:val="20"/>
      <w:szCs w:val="20"/>
      <w:lang w:eastAsia="pl-PL"/>
    </w:rPr>
  </w:style>
  <w:style w:type="character" w:customStyle="1" w:styleId="Nagwek3Znak">
    <w:name w:val="Nagłówek 3 Znak"/>
    <w:basedOn w:val="Domylnaczcionkaakapitu"/>
    <w:link w:val="Nagwek3"/>
    <w:rsid w:val="00EE0DFF"/>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E0DF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EE0DFF"/>
    <w:rPr>
      <w:rFonts w:ascii="Arial Narrow" w:eastAsia="Times New Roman" w:hAnsi="Arial Narrow" w:cs="Times New Roman"/>
      <w:b/>
      <w:spacing w:val="20"/>
      <w:sz w:val="20"/>
      <w:szCs w:val="20"/>
      <w:lang w:eastAsia="pl-PL"/>
    </w:rPr>
  </w:style>
  <w:style w:type="character" w:customStyle="1" w:styleId="Nagwek7Znak">
    <w:name w:val="Nagłówek 7 Znak"/>
    <w:basedOn w:val="Domylnaczcionkaakapitu"/>
    <w:link w:val="Nagwek7"/>
    <w:rsid w:val="00EE0DFF"/>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EE0DFF"/>
    <w:rPr>
      <w:rFonts w:ascii="Times New Roman" w:eastAsia="Times New Roman" w:hAnsi="Times New Roman" w:cs="Times New Roman"/>
      <w:b/>
      <w:sz w:val="18"/>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EE0DFF"/>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EE0DFF"/>
    <w:rPr>
      <w:rFonts w:ascii="Times New Roman" w:eastAsia="Times New Roman" w:hAnsi="Times New Roman" w:cs="Times New Roman"/>
      <w:b/>
      <w:sz w:val="24"/>
      <w:szCs w:val="20"/>
      <w:lang w:eastAsia="pl-PL"/>
    </w:rPr>
  </w:style>
  <w:style w:type="character" w:styleId="Odwoaniedokomentarza">
    <w:name w:val="annotation reference"/>
    <w:rsid w:val="006F5091"/>
    <w:rPr>
      <w:sz w:val="16"/>
      <w:szCs w:val="16"/>
    </w:rPr>
  </w:style>
  <w:style w:type="character" w:customStyle="1" w:styleId="Nierozpoznanawzmianka1">
    <w:name w:val="Nierozpoznana wzmianka1"/>
    <w:basedOn w:val="Domylnaczcionkaakapitu"/>
    <w:uiPriority w:val="99"/>
    <w:semiHidden/>
    <w:unhideWhenUsed/>
    <w:rsid w:val="006B04F8"/>
    <w:rPr>
      <w:color w:val="605E5C"/>
      <w:shd w:val="clear" w:color="auto" w:fill="E1DFDD"/>
    </w:rPr>
  </w:style>
  <w:style w:type="paragraph" w:styleId="Tekstkomentarza">
    <w:name w:val="annotation text"/>
    <w:basedOn w:val="Normalny"/>
    <w:link w:val="TekstkomentarzaZnak"/>
    <w:unhideWhenUsed/>
    <w:rsid w:val="00001525"/>
    <w:pPr>
      <w:spacing w:line="240" w:lineRule="auto"/>
    </w:pPr>
    <w:rPr>
      <w:sz w:val="20"/>
      <w:szCs w:val="20"/>
    </w:rPr>
  </w:style>
  <w:style w:type="character" w:customStyle="1" w:styleId="TekstkomentarzaZnak">
    <w:name w:val="Tekst komentarza Znak"/>
    <w:basedOn w:val="Domylnaczcionkaakapitu"/>
    <w:link w:val="Tekstkomentarza"/>
    <w:rsid w:val="00001525"/>
    <w:rPr>
      <w:sz w:val="20"/>
      <w:szCs w:val="20"/>
    </w:rPr>
  </w:style>
  <w:style w:type="paragraph" w:styleId="Tematkomentarza">
    <w:name w:val="annotation subject"/>
    <w:basedOn w:val="Tekstkomentarza"/>
    <w:next w:val="Tekstkomentarza"/>
    <w:link w:val="TematkomentarzaZnak"/>
    <w:unhideWhenUsed/>
    <w:rsid w:val="00001525"/>
    <w:rPr>
      <w:b/>
      <w:bCs/>
    </w:rPr>
  </w:style>
  <w:style w:type="character" w:customStyle="1" w:styleId="TematkomentarzaZnak">
    <w:name w:val="Temat komentarza Znak"/>
    <w:basedOn w:val="TekstkomentarzaZnak"/>
    <w:link w:val="Tematkomentarza"/>
    <w:rsid w:val="00001525"/>
    <w:rPr>
      <w:b/>
      <w:bCs/>
      <w:sz w:val="20"/>
      <w:szCs w:val="20"/>
    </w:rPr>
  </w:style>
  <w:style w:type="character" w:customStyle="1" w:styleId="WW-Domylnaczcionkaakapitu">
    <w:name w:val="WW-Domyślna czcionka akapitu"/>
    <w:rsid w:val="001E2EF0"/>
  </w:style>
  <w:style w:type="character" w:customStyle="1" w:styleId="WW-Domylnaczcionkaakapitu1">
    <w:name w:val="WW-Domyślna czcionka akapitu1"/>
    <w:rsid w:val="001E2EF0"/>
  </w:style>
  <w:style w:type="character" w:styleId="Numerstrony">
    <w:name w:val="page number"/>
    <w:basedOn w:val="WW-Domylnaczcionkaakapitu1"/>
    <w:rsid w:val="001E2EF0"/>
  </w:style>
  <w:style w:type="character" w:customStyle="1" w:styleId="Symbolprzypiswdoln">
    <w:name w:val="Symbol przypisów doln."/>
    <w:rsid w:val="001E2EF0"/>
    <w:rPr>
      <w:vertAlign w:val="superscript"/>
    </w:rPr>
  </w:style>
  <w:style w:type="character" w:customStyle="1" w:styleId="WW-Symbolprzypiswdoln">
    <w:name w:val="WW-Symbol przypisów doln."/>
    <w:rsid w:val="001E2EF0"/>
    <w:rPr>
      <w:vertAlign w:val="superscript"/>
    </w:rPr>
  </w:style>
  <w:style w:type="character" w:styleId="UyteHipercze">
    <w:name w:val="FollowedHyperlink"/>
    <w:rsid w:val="001E2EF0"/>
    <w:rPr>
      <w:color w:val="800080"/>
      <w:u w:val="single"/>
    </w:rPr>
  </w:style>
  <w:style w:type="character" w:customStyle="1" w:styleId="WW8Num6z0">
    <w:name w:val="WW8Num6z0"/>
    <w:rsid w:val="001E2EF0"/>
    <w:rPr>
      <w:b/>
      <w:u w:val="single"/>
    </w:rPr>
  </w:style>
  <w:style w:type="character" w:customStyle="1" w:styleId="WW8Num7z0">
    <w:name w:val="WW8Num7z0"/>
    <w:rsid w:val="001E2EF0"/>
    <w:rPr>
      <w:b/>
    </w:rPr>
  </w:style>
  <w:style w:type="character" w:customStyle="1" w:styleId="WW8Num9z0">
    <w:name w:val="WW8Num9z0"/>
    <w:rsid w:val="001E2EF0"/>
    <w:rPr>
      <w:b w:val="0"/>
    </w:rPr>
  </w:style>
  <w:style w:type="character" w:customStyle="1" w:styleId="WW8Num10z1">
    <w:name w:val="WW8Num10z1"/>
    <w:rsid w:val="001E2EF0"/>
    <w:rPr>
      <w:rFonts w:ascii="Times New Roman" w:eastAsia="Times New Roman" w:hAnsi="Times New Roman"/>
    </w:rPr>
  </w:style>
  <w:style w:type="character" w:customStyle="1" w:styleId="WW8Num12z0">
    <w:name w:val="WW8Num12z0"/>
    <w:rsid w:val="001E2EF0"/>
    <w:rPr>
      <w:rFonts w:ascii="Wingdings" w:hAnsi="Wingdings"/>
    </w:rPr>
  </w:style>
  <w:style w:type="character" w:customStyle="1" w:styleId="WW8Num13z0">
    <w:name w:val="WW8Num13z0"/>
    <w:rsid w:val="001E2EF0"/>
    <w:rPr>
      <w:rFonts w:ascii="Arial Narrow" w:hAnsi="Arial Narrow"/>
      <w:b w:val="0"/>
    </w:rPr>
  </w:style>
  <w:style w:type="character" w:customStyle="1" w:styleId="WW8Num17z0">
    <w:name w:val="WW8Num17z0"/>
    <w:rsid w:val="001E2EF0"/>
    <w:rPr>
      <w:rFonts w:ascii="Arial Narrow" w:hAnsi="Arial Narrow"/>
      <w:b w:val="0"/>
    </w:rPr>
  </w:style>
  <w:style w:type="character" w:customStyle="1" w:styleId="WW8Num21z0">
    <w:name w:val="WW8Num21z0"/>
    <w:rsid w:val="001E2EF0"/>
    <w:rPr>
      <w:rFonts w:ascii="Times New Roman" w:eastAsia="Times New Roman" w:hAnsi="Times New Roman"/>
    </w:rPr>
  </w:style>
  <w:style w:type="character" w:customStyle="1" w:styleId="WW8Num27z0">
    <w:name w:val="WW8Num27z0"/>
    <w:rsid w:val="001E2EF0"/>
    <w:rPr>
      <w:rFonts w:ascii="Courier New" w:hAnsi="Courier New"/>
    </w:rPr>
  </w:style>
  <w:style w:type="character" w:customStyle="1" w:styleId="WW8Num27z2">
    <w:name w:val="WW8Num27z2"/>
    <w:rsid w:val="001E2EF0"/>
    <w:rPr>
      <w:rFonts w:ascii="Wingdings" w:hAnsi="Wingdings"/>
    </w:rPr>
  </w:style>
  <w:style w:type="character" w:customStyle="1" w:styleId="WW8Num27z3">
    <w:name w:val="WW8Num27z3"/>
    <w:rsid w:val="001E2EF0"/>
    <w:rPr>
      <w:rFonts w:ascii="Symbol" w:hAnsi="Symbol"/>
    </w:rPr>
  </w:style>
  <w:style w:type="character" w:customStyle="1" w:styleId="WW8Num30z0">
    <w:name w:val="WW8Num30z0"/>
    <w:rsid w:val="001E2EF0"/>
    <w:rPr>
      <w:color w:val="000000"/>
    </w:rPr>
  </w:style>
  <w:style w:type="character" w:customStyle="1" w:styleId="WW8Num32z0">
    <w:name w:val="WW8Num32z0"/>
    <w:rsid w:val="001E2EF0"/>
    <w:rPr>
      <w:b/>
    </w:rPr>
  </w:style>
  <w:style w:type="character" w:customStyle="1" w:styleId="WW8Num40z0">
    <w:name w:val="WW8Num40z0"/>
    <w:rsid w:val="001E2EF0"/>
    <w:rPr>
      <w:rFonts w:ascii="Arial Narrow" w:hAnsi="Arial Narrow"/>
      <w:b w:val="0"/>
      <w:color w:val="000000"/>
    </w:rPr>
  </w:style>
  <w:style w:type="character" w:customStyle="1" w:styleId="WW8Num41z0">
    <w:name w:val="WW8Num41z0"/>
    <w:rsid w:val="001E2EF0"/>
    <w:rPr>
      <w:rFonts w:ascii="Times New Roman" w:eastAsia="Times New Roman" w:hAnsi="Times New Roman"/>
    </w:rPr>
  </w:style>
  <w:style w:type="character" w:customStyle="1" w:styleId="WW8Num46z0">
    <w:name w:val="WW8Num46z0"/>
    <w:rsid w:val="001E2EF0"/>
    <w:rPr>
      <w:rFonts w:ascii="Times New Roman" w:eastAsia="Times New Roman" w:hAnsi="Times New Roman"/>
    </w:rPr>
  </w:style>
  <w:style w:type="character" w:customStyle="1" w:styleId="WW8Num48z0">
    <w:name w:val="WW8Num48z0"/>
    <w:rsid w:val="001E2EF0"/>
    <w:rPr>
      <w:color w:val="auto"/>
    </w:rPr>
  </w:style>
  <w:style w:type="character" w:customStyle="1" w:styleId="WW8Num50z0">
    <w:name w:val="WW8Num50z0"/>
    <w:rsid w:val="001E2EF0"/>
    <w:rPr>
      <w:b/>
    </w:rPr>
  </w:style>
  <w:style w:type="character" w:customStyle="1" w:styleId="WW8Num55z0">
    <w:name w:val="WW8Num55z0"/>
    <w:rsid w:val="001E2EF0"/>
    <w:rPr>
      <w:rFonts w:ascii="Arial" w:hAnsi="Arial"/>
      <w:sz w:val="22"/>
    </w:rPr>
  </w:style>
  <w:style w:type="character" w:customStyle="1" w:styleId="WW8Num57z0">
    <w:name w:val="WW8Num57z0"/>
    <w:rsid w:val="001E2EF0"/>
    <w:rPr>
      <w:rFonts w:ascii="Times New Roman" w:eastAsia="Times New Roman" w:hAnsi="Times New Roman"/>
    </w:rPr>
  </w:style>
  <w:style w:type="character" w:customStyle="1" w:styleId="WW8Num61z0">
    <w:name w:val="WW8Num61z0"/>
    <w:rsid w:val="001E2EF0"/>
    <w:rPr>
      <w:rFonts w:ascii="Symbol" w:hAnsi="Symbol"/>
    </w:rPr>
  </w:style>
  <w:style w:type="character" w:customStyle="1" w:styleId="WW8Num61z1">
    <w:name w:val="WW8Num61z1"/>
    <w:rsid w:val="001E2EF0"/>
    <w:rPr>
      <w:rFonts w:ascii="Courier New" w:hAnsi="Courier New"/>
    </w:rPr>
  </w:style>
  <w:style w:type="character" w:customStyle="1" w:styleId="WW8Num61z2">
    <w:name w:val="WW8Num61z2"/>
    <w:rsid w:val="001E2EF0"/>
    <w:rPr>
      <w:rFonts w:ascii="Wingdings" w:hAnsi="Wingdings"/>
    </w:rPr>
  </w:style>
  <w:style w:type="character" w:customStyle="1" w:styleId="WW8Num62z0">
    <w:name w:val="WW8Num62z0"/>
    <w:rsid w:val="001E2EF0"/>
    <w:rPr>
      <w:b w:val="0"/>
    </w:rPr>
  </w:style>
  <w:style w:type="character" w:customStyle="1" w:styleId="WW8Num63z0">
    <w:name w:val="WW8Num63z0"/>
    <w:rsid w:val="001E2EF0"/>
    <w:rPr>
      <w:b w:val="0"/>
    </w:rPr>
  </w:style>
  <w:style w:type="character" w:customStyle="1" w:styleId="WW8Num67z0">
    <w:name w:val="WW8Num67z0"/>
    <w:rsid w:val="001E2EF0"/>
    <w:rPr>
      <w:color w:val="000000"/>
      <w:sz w:val="24"/>
    </w:rPr>
  </w:style>
  <w:style w:type="character" w:customStyle="1" w:styleId="WW8Num73z0">
    <w:name w:val="WW8Num73z0"/>
    <w:rsid w:val="001E2EF0"/>
    <w:rPr>
      <w:rFonts w:ascii="Arial Narrow" w:hAnsi="Arial Narrow"/>
      <w:b/>
      <w:sz w:val="24"/>
    </w:rPr>
  </w:style>
  <w:style w:type="character" w:customStyle="1" w:styleId="WW8Num77z0">
    <w:name w:val="WW8Num77z0"/>
    <w:rsid w:val="001E2EF0"/>
    <w:rPr>
      <w:rFonts w:ascii="Courier New" w:hAnsi="Courier New"/>
      <w:sz w:val="24"/>
    </w:rPr>
  </w:style>
  <w:style w:type="character" w:customStyle="1" w:styleId="WW8Num77z1">
    <w:name w:val="WW8Num77z1"/>
    <w:rsid w:val="001E2EF0"/>
    <w:rPr>
      <w:rFonts w:ascii="Courier New" w:hAnsi="Courier New"/>
    </w:rPr>
  </w:style>
  <w:style w:type="character" w:customStyle="1" w:styleId="WW8Num77z2">
    <w:name w:val="WW8Num77z2"/>
    <w:rsid w:val="001E2EF0"/>
    <w:rPr>
      <w:rFonts w:ascii="Wingdings" w:hAnsi="Wingdings"/>
    </w:rPr>
  </w:style>
  <w:style w:type="character" w:customStyle="1" w:styleId="WW8Num77z3">
    <w:name w:val="WW8Num77z3"/>
    <w:rsid w:val="001E2EF0"/>
    <w:rPr>
      <w:rFonts w:ascii="Symbol" w:hAnsi="Symbol"/>
    </w:rPr>
  </w:style>
  <w:style w:type="character" w:customStyle="1" w:styleId="WW8Num81z0">
    <w:name w:val="WW8Num81z0"/>
    <w:rsid w:val="001E2EF0"/>
    <w:rPr>
      <w:b w:val="0"/>
    </w:rPr>
  </w:style>
  <w:style w:type="character" w:customStyle="1" w:styleId="WW8Num83z1">
    <w:name w:val="WW8Num83z1"/>
    <w:rsid w:val="001E2EF0"/>
    <w:rPr>
      <w:b w:val="0"/>
    </w:rPr>
  </w:style>
  <w:style w:type="character" w:customStyle="1" w:styleId="WW8Num88z0">
    <w:name w:val="WW8Num88z0"/>
    <w:rsid w:val="001E2EF0"/>
    <w:rPr>
      <w:b w:val="0"/>
    </w:rPr>
  </w:style>
  <w:style w:type="character" w:customStyle="1" w:styleId="WW8Num92z0">
    <w:name w:val="WW8Num92z0"/>
    <w:rsid w:val="001E2EF0"/>
    <w:rPr>
      <w:rFonts w:ascii="Times New Roman" w:eastAsia="Times New Roman" w:hAnsi="Times New Roman"/>
    </w:rPr>
  </w:style>
  <w:style w:type="character" w:customStyle="1" w:styleId="WW8Num96z0">
    <w:name w:val="WW8Num96z0"/>
    <w:rsid w:val="001E2EF0"/>
    <w:rPr>
      <w:b/>
      <w:u w:val="single"/>
    </w:rPr>
  </w:style>
  <w:style w:type="character" w:customStyle="1" w:styleId="WW8Num98z0">
    <w:name w:val="WW8Num98z0"/>
    <w:rsid w:val="001E2EF0"/>
    <w:rPr>
      <w:b w:val="0"/>
    </w:rPr>
  </w:style>
  <w:style w:type="character" w:customStyle="1" w:styleId="WW8Num102z0">
    <w:name w:val="WW8Num102z0"/>
    <w:rsid w:val="001E2EF0"/>
    <w:rPr>
      <w:b/>
    </w:rPr>
  </w:style>
  <w:style w:type="character" w:customStyle="1" w:styleId="WW8Num106z0">
    <w:name w:val="WW8Num106z0"/>
    <w:rsid w:val="001E2EF0"/>
    <w:rPr>
      <w:rFonts w:ascii="Times New Roman" w:eastAsia="Times New Roman" w:hAnsi="Times New Roman"/>
    </w:rPr>
  </w:style>
  <w:style w:type="character" w:customStyle="1" w:styleId="WW8Num108z0">
    <w:name w:val="WW8Num108z0"/>
    <w:rsid w:val="001E2EF0"/>
    <w:rPr>
      <w:b/>
    </w:rPr>
  </w:style>
  <w:style w:type="character" w:customStyle="1" w:styleId="WW8Num110z0">
    <w:name w:val="WW8Num110z0"/>
    <w:rsid w:val="001E2EF0"/>
    <w:rPr>
      <w:rFonts w:ascii="Wingdings" w:hAnsi="Wingdings"/>
    </w:rPr>
  </w:style>
  <w:style w:type="character" w:customStyle="1" w:styleId="WW8Num110z1">
    <w:name w:val="WW8Num110z1"/>
    <w:rsid w:val="001E2EF0"/>
    <w:rPr>
      <w:rFonts w:ascii="Courier New" w:hAnsi="Courier New"/>
    </w:rPr>
  </w:style>
  <w:style w:type="character" w:customStyle="1" w:styleId="WW8Num110z3">
    <w:name w:val="WW8Num110z3"/>
    <w:rsid w:val="001E2EF0"/>
    <w:rPr>
      <w:rFonts w:ascii="Symbol" w:hAnsi="Symbol"/>
    </w:rPr>
  </w:style>
  <w:style w:type="character" w:customStyle="1" w:styleId="WW8Num111z0">
    <w:name w:val="WW8Num111z0"/>
    <w:rsid w:val="001E2EF0"/>
    <w:rPr>
      <w:color w:val="auto"/>
    </w:rPr>
  </w:style>
  <w:style w:type="character" w:customStyle="1" w:styleId="WW8Num115z0">
    <w:name w:val="WW8Num115z0"/>
    <w:rsid w:val="001E2EF0"/>
    <w:rPr>
      <w:b w:val="0"/>
    </w:rPr>
  </w:style>
  <w:style w:type="character" w:customStyle="1" w:styleId="WW8Num118z0">
    <w:name w:val="WW8Num118z0"/>
    <w:rsid w:val="001E2EF0"/>
    <w:rPr>
      <w:rFonts w:ascii="Wingdings" w:hAnsi="Wingdings"/>
    </w:rPr>
  </w:style>
  <w:style w:type="character" w:customStyle="1" w:styleId="WW8Num123z0">
    <w:name w:val="WW8Num123z0"/>
    <w:rsid w:val="001E2EF0"/>
    <w:rPr>
      <w:color w:val="auto"/>
    </w:rPr>
  </w:style>
  <w:style w:type="character" w:customStyle="1" w:styleId="WW8Num126z0">
    <w:name w:val="WW8Num126z0"/>
    <w:rsid w:val="001E2EF0"/>
    <w:rPr>
      <w:rFonts w:ascii="Symbol" w:hAnsi="Symbol"/>
    </w:rPr>
  </w:style>
  <w:style w:type="character" w:customStyle="1" w:styleId="WW8Num129z0">
    <w:name w:val="WW8Num129z0"/>
    <w:rsid w:val="001E2EF0"/>
    <w:rPr>
      <w:rFonts w:ascii="Wingdings" w:hAnsi="Wingdings"/>
      <w:color w:val="auto"/>
    </w:rPr>
  </w:style>
  <w:style w:type="character" w:customStyle="1" w:styleId="WW8Num129z1">
    <w:name w:val="WW8Num129z1"/>
    <w:rsid w:val="001E2EF0"/>
    <w:rPr>
      <w:rFonts w:ascii="Courier New" w:hAnsi="Courier New"/>
    </w:rPr>
  </w:style>
  <w:style w:type="character" w:customStyle="1" w:styleId="WW8Num129z2">
    <w:name w:val="WW8Num129z2"/>
    <w:rsid w:val="001E2EF0"/>
    <w:rPr>
      <w:rFonts w:ascii="Wingdings" w:hAnsi="Wingdings"/>
    </w:rPr>
  </w:style>
  <w:style w:type="character" w:customStyle="1" w:styleId="WW8Num129z3">
    <w:name w:val="WW8Num129z3"/>
    <w:rsid w:val="001E2EF0"/>
    <w:rPr>
      <w:rFonts w:ascii="Symbol" w:hAnsi="Symbol"/>
    </w:rPr>
  </w:style>
  <w:style w:type="character" w:customStyle="1" w:styleId="WW8Num133z0">
    <w:name w:val="WW8Num133z0"/>
    <w:rsid w:val="001E2EF0"/>
    <w:rPr>
      <w:rFonts w:ascii="Times New Roman" w:eastAsia="Times New Roman" w:hAnsi="Times New Roman"/>
    </w:rPr>
  </w:style>
  <w:style w:type="character" w:customStyle="1" w:styleId="WW8Num133z1">
    <w:name w:val="WW8Num133z1"/>
    <w:rsid w:val="001E2EF0"/>
    <w:rPr>
      <w:rFonts w:ascii="Courier New" w:hAnsi="Courier New"/>
    </w:rPr>
  </w:style>
  <w:style w:type="character" w:customStyle="1" w:styleId="WW8Num133z2">
    <w:name w:val="WW8Num133z2"/>
    <w:rsid w:val="001E2EF0"/>
    <w:rPr>
      <w:rFonts w:ascii="Wingdings" w:hAnsi="Wingdings"/>
    </w:rPr>
  </w:style>
  <w:style w:type="character" w:customStyle="1" w:styleId="WW8Num133z3">
    <w:name w:val="WW8Num133z3"/>
    <w:rsid w:val="001E2EF0"/>
    <w:rPr>
      <w:rFonts w:ascii="Symbol" w:hAnsi="Symbol"/>
    </w:rPr>
  </w:style>
  <w:style w:type="character" w:customStyle="1" w:styleId="WW8Num136z0">
    <w:name w:val="WW8Num136z0"/>
    <w:rsid w:val="001E2EF0"/>
    <w:rPr>
      <w:rFonts w:ascii="Wingdings" w:hAnsi="Wingdings"/>
      <w:color w:val="auto"/>
    </w:rPr>
  </w:style>
  <w:style w:type="character" w:customStyle="1" w:styleId="WW8Num136z1">
    <w:name w:val="WW8Num136z1"/>
    <w:rsid w:val="001E2EF0"/>
    <w:rPr>
      <w:rFonts w:ascii="Courier New" w:hAnsi="Courier New"/>
    </w:rPr>
  </w:style>
  <w:style w:type="character" w:customStyle="1" w:styleId="WW8Num136z2">
    <w:name w:val="WW8Num136z2"/>
    <w:rsid w:val="001E2EF0"/>
    <w:rPr>
      <w:rFonts w:ascii="Wingdings" w:hAnsi="Wingdings"/>
    </w:rPr>
  </w:style>
  <w:style w:type="character" w:customStyle="1" w:styleId="WW8Num136z3">
    <w:name w:val="WW8Num136z3"/>
    <w:rsid w:val="001E2EF0"/>
    <w:rPr>
      <w:rFonts w:ascii="Symbol" w:hAnsi="Symbol"/>
    </w:rPr>
  </w:style>
  <w:style w:type="character" w:customStyle="1" w:styleId="WW8Num137z0">
    <w:name w:val="WW8Num137z0"/>
    <w:rsid w:val="001E2EF0"/>
    <w:rPr>
      <w:color w:val="auto"/>
    </w:rPr>
  </w:style>
  <w:style w:type="character" w:customStyle="1" w:styleId="WW8Num140z0">
    <w:name w:val="WW8Num140z0"/>
    <w:rsid w:val="001E2EF0"/>
    <w:rPr>
      <w:rFonts w:ascii="Symbol" w:hAnsi="Symbol"/>
    </w:rPr>
  </w:style>
  <w:style w:type="character" w:customStyle="1" w:styleId="WW8Num143z0">
    <w:name w:val="WW8Num143z0"/>
    <w:rsid w:val="001E2EF0"/>
    <w:rPr>
      <w:rFonts w:ascii="Courier New" w:hAnsi="Courier New"/>
    </w:rPr>
  </w:style>
  <w:style w:type="character" w:customStyle="1" w:styleId="WW8Num143z2">
    <w:name w:val="WW8Num143z2"/>
    <w:rsid w:val="001E2EF0"/>
    <w:rPr>
      <w:rFonts w:ascii="Wingdings" w:hAnsi="Wingdings"/>
    </w:rPr>
  </w:style>
  <w:style w:type="character" w:customStyle="1" w:styleId="WW8Num143z3">
    <w:name w:val="WW8Num143z3"/>
    <w:rsid w:val="001E2EF0"/>
    <w:rPr>
      <w:rFonts w:ascii="Symbol" w:hAnsi="Symbol"/>
    </w:rPr>
  </w:style>
  <w:style w:type="character" w:customStyle="1" w:styleId="WW8Num149z0">
    <w:name w:val="WW8Num149z0"/>
    <w:rsid w:val="001E2EF0"/>
    <w:rPr>
      <w:rFonts w:ascii="Arial Narrow" w:hAnsi="Arial Narrow"/>
      <w:b w:val="0"/>
    </w:rPr>
  </w:style>
  <w:style w:type="character" w:customStyle="1" w:styleId="WW8Num151z0">
    <w:name w:val="WW8Num151z0"/>
    <w:rsid w:val="001E2EF0"/>
    <w:rPr>
      <w:rFonts w:ascii="Wingdings" w:hAnsi="Wingdings"/>
      <w:color w:val="auto"/>
    </w:rPr>
  </w:style>
  <w:style w:type="character" w:customStyle="1" w:styleId="WW8Num151z1">
    <w:name w:val="WW8Num151z1"/>
    <w:rsid w:val="001E2EF0"/>
    <w:rPr>
      <w:rFonts w:ascii="Courier New" w:hAnsi="Courier New"/>
    </w:rPr>
  </w:style>
  <w:style w:type="character" w:customStyle="1" w:styleId="WW8Num151z2">
    <w:name w:val="WW8Num151z2"/>
    <w:rsid w:val="001E2EF0"/>
    <w:rPr>
      <w:rFonts w:ascii="Wingdings" w:hAnsi="Wingdings"/>
    </w:rPr>
  </w:style>
  <w:style w:type="character" w:customStyle="1" w:styleId="WW8Num151z3">
    <w:name w:val="WW8Num151z3"/>
    <w:rsid w:val="001E2EF0"/>
    <w:rPr>
      <w:rFonts w:ascii="Symbol" w:hAnsi="Symbol"/>
    </w:rPr>
  </w:style>
  <w:style w:type="character" w:customStyle="1" w:styleId="WW8NumSt111z0">
    <w:name w:val="WW8NumSt111z0"/>
    <w:rsid w:val="001E2EF0"/>
    <w:rPr>
      <w:rFonts w:ascii="Symbol" w:hAnsi="Symbol"/>
    </w:rPr>
  </w:style>
  <w:style w:type="character" w:customStyle="1" w:styleId="WW8NumSt117z0">
    <w:name w:val="WW8NumSt117z0"/>
    <w:rsid w:val="001E2EF0"/>
    <w:rPr>
      <w:rFonts w:ascii="Symbol" w:hAnsi="Symbol"/>
    </w:rPr>
  </w:style>
  <w:style w:type="character" w:customStyle="1" w:styleId="WW8NumSt118z0">
    <w:name w:val="WW8NumSt118z0"/>
    <w:rsid w:val="001E2EF0"/>
    <w:rPr>
      <w:rFonts w:ascii="Symbol" w:hAnsi="Symbol"/>
    </w:rPr>
  </w:style>
  <w:style w:type="character" w:customStyle="1" w:styleId="WW8NumSt119z0">
    <w:name w:val="WW8NumSt119z0"/>
    <w:rsid w:val="001E2EF0"/>
    <w:rPr>
      <w:rFonts w:ascii="Symbol" w:hAnsi="Symbol"/>
    </w:rPr>
  </w:style>
  <w:style w:type="character" w:customStyle="1" w:styleId="Symbolprzypiswkoc">
    <w:name w:val="Symbol przypisów końc."/>
    <w:rsid w:val="001E2EF0"/>
    <w:rPr>
      <w:vertAlign w:val="superscript"/>
    </w:rPr>
  </w:style>
  <w:style w:type="character" w:customStyle="1" w:styleId="WW-Symbolprzypiswkoc">
    <w:name w:val="WW-Symbol przypisów końc."/>
    <w:rsid w:val="001E2EF0"/>
  </w:style>
  <w:style w:type="character" w:customStyle="1" w:styleId="WW8Num5z0">
    <w:name w:val="WW8Num5z0"/>
    <w:rsid w:val="001E2EF0"/>
    <w:rPr>
      <w:color w:val="auto"/>
    </w:rPr>
  </w:style>
  <w:style w:type="character" w:customStyle="1" w:styleId="WW8Num7z01">
    <w:name w:val="WW8Num7z01"/>
    <w:rsid w:val="001E2EF0"/>
    <w:rPr>
      <w:b w:val="0"/>
    </w:rPr>
  </w:style>
  <w:style w:type="character" w:customStyle="1" w:styleId="WW8Num10z0">
    <w:name w:val="WW8Num10z0"/>
    <w:rsid w:val="001E2EF0"/>
    <w:rPr>
      <w:rFonts w:ascii="Arial Narrow" w:hAnsi="Arial Narrow"/>
      <w:b/>
      <w:sz w:val="24"/>
    </w:rPr>
  </w:style>
  <w:style w:type="character" w:customStyle="1" w:styleId="WW8Num11z0">
    <w:name w:val="WW8Num11z0"/>
    <w:rsid w:val="001E2EF0"/>
    <w:rPr>
      <w:rFonts w:ascii="Times New Roman" w:eastAsia="Times New Roman" w:hAnsi="Times New Roman"/>
    </w:rPr>
  </w:style>
  <w:style w:type="character" w:customStyle="1" w:styleId="WW8Num13z1">
    <w:name w:val="WW8Num13z1"/>
    <w:rsid w:val="001E2EF0"/>
    <w:rPr>
      <w:b w:val="0"/>
    </w:rPr>
  </w:style>
  <w:style w:type="character" w:customStyle="1" w:styleId="WW8Num14z0">
    <w:name w:val="WW8Num14z0"/>
    <w:rsid w:val="001E2EF0"/>
    <w:rPr>
      <w:b w:val="0"/>
    </w:rPr>
  </w:style>
  <w:style w:type="character" w:customStyle="1" w:styleId="WW8Num25z0">
    <w:name w:val="WW8Num25z0"/>
    <w:rsid w:val="001E2EF0"/>
    <w:rPr>
      <w:b w:val="0"/>
    </w:rPr>
  </w:style>
  <w:style w:type="character" w:styleId="Odwoanieprzypisudolnego">
    <w:name w:val="footnote reference"/>
    <w:uiPriority w:val="99"/>
    <w:rsid w:val="001E2EF0"/>
    <w:rPr>
      <w:vertAlign w:val="superscript"/>
    </w:rPr>
  </w:style>
  <w:style w:type="character" w:styleId="Odwoanieprzypisukocowego">
    <w:name w:val="endnote reference"/>
    <w:rsid w:val="001E2EF0"/>
    <w:rPr>
      <w:vertAlign w:val="superscript"/>
    </w:rPr>
  </w:style>
  <w:style w:type="paragraph" w:customStyle="1" w:styleId="Tytu2">
    <w:name w:val="Tytuł2"/>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Tytu1">
    <w:name w:val="Tytuł1"/>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WW-Tekstpodstawowy2">
    <w:name w:val="WW-Tekst podstawowy 2"/>
    <w:basedOn w:val="Normalny"/>
    <w:rsid w:val="001E2EF0"/>
    <w:pPr>
      <w:suppressAutoHyphens/>
      <w:spacing w:after="0" w:line="360" w:lineRule="auto"/>
      <w:jc w:val="both"/>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1E2EF0"/>
    <w:pPr>
      <w:suppressAutoHyphens/>
      <w:spacing w:after="0" w:line="360" w:lineRule="auto"/>
      <w:jc w:val="both"/>
    </w:pPr>
    <w:rPr>
      <w:rFonts w:ascii="Times New Roman" w:eastAsia="Times New Roman" w:hAnsi="Times New Roman" w:cs="Times New Roman"/>
      <w:color w:val="FF0000"/>
      <w:sz w:val="24"/>
      <w:szCs w:val="20"/>
      <w:lang w:eastAsia="pl-PL"/>
    </w:rPr>
  </w:style>
  <w:style w:type="paragraph" w:styleId="NormalnyWeb">
    <w:name w:val="Normal (Web)"/>
    <w:basedOn w:val="Normalny"/>
    <w:rsid w:val="001E2EF0"/>
    <w:pPr>
      <w:suppressAutoHyphens/>
      <w:spacing w:before="100" w:after="100" w:line="240" w:lineRule="auto"/>
      <w:jc w:val="both"/>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1E2EF0"/>
    <w:pPr>
      <w:suppressAutoHyphens/>
      <w:spacing w:after="120" w:line="480" w:lineRule="auto"/>
      <w:ind w:left="283" w:firstLine="1"/>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1E2EF0"/>
    <w:pPr>
      <w:suppressAutoHyphens/>
      <w:spacing w:after="0" w:line="360" w:lineRule="auto"/>
      <w:ind w:firstLine="708"/>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1E2EF0"/>
    <w:rPr>
      <w:rFonts w:ascii="Times New Roman" w:eastAsia="Times New Roman" w:hAnsi="Times New Roman" w:cs="Times New Roman"/>
      <w:sz w:val="24"/>
      <w:szCs w:val="20"/>
      <w:lang w:eastAsia="pl-PL"/>
    </w:rPr>
  </w:style>
  <w:style w:type="paragraph" w:customStyle="1" w:styleId="WW-Tekstdugiegocytatu">
    <w:name w:val="WW-Tekst długiego cytatu"/>
    <w:basedOn w:val="Normalny"/>
    <w:rsid w:val="001E2EF0"/>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E2EF0"/>
    <w:rPr>
      <w:rFonts w:ascii="Times New Roman" w:eastAsia="Times New Roman" w:hAnsi="Times New Roman" w:cs="Times New Roman"/>
      <w:sz w:val="20"/>
      <w:szCs w:val="20"/>
      <w:lang w:eastAsia="pl-PL"/>
    </w:rPr>
  </w:style>
  <w:style w:type="paragraph" w:customStyle="1" w:styleId="Blockquote">
    <w:name w:val="Blockquote"/>
    <w:basedOn w:val="Normalny"/>
    <w:rsid w:val="001E2EF0"/>
    <w:pPr>
      <w:suppressAutoHyphens/>
      <w:spacing w:before="100" w:after="100" w:line="240" w:lineRule="auto"/>
      <w:ind w:left="360" w:right="360" w:firstLine="1"/>
    </w:pPr>
    <w:rPr>
      <w:rFonts w:ascii="Times New Roman" w:eastAsia="Times New Roman" w:hAnsi="Times New Roman" w:cs="Times New Roman"/>
      <w:sz w:val="24"/>
      <w:szCs w:val="20"/>
      <w:lang w:eastAsia="pl-PL"/>
    </w:rPr>
  </w:style>
  <w:style w:type="paragraph" w:customStyle="1" w:styleId="z-TopofForm">
    <w:name w:val="z-Top of Form"/>
    <w:next w:val="Normalny"/>
    <w:rsid w:val="001E2EF0"/>
    <w:pPr>
      <w:pBdr>
        <w:bottom w:val="double" w:sz="1" w:space="0" w:color="000000"/>
      </w:pBdr>
      <w:suppressAutoHyphens/>
      <w:spacing w:after="0" w:line="240" w:lineRule="auto"/>
      <w:jc w:val="center"/>
    </w:pPr>
    <w:rPr>
      <w:rFonts w:ascii="Arial" w:eastAsia="Times New Roman" w:hAnsi="Arial" w:cs="Times New Roman"/>
      <w:sz w:val="16"/>
      <w:szCs w:val="20"/>
      <w:lang w:eastAsia="pl-PL"/>
    </w:rPr>
  </w:style>
  <w:style w:type="paragraph" w:customStyle="1" w:styleId="WW-Tekstpodstawowywcity3">
    <w:name w:val="WW-Tekst podstawowy wcięty 3"/>
    <w:basedOn w:val="Normalny"/>
    <w:rsid w:val="001E2EF0"/>
    <w:pPr>
      <w:suppressAutoHyphens/>
      <w:spacing w:after="0" w:line="240" w:lineRule="auto"/>
      <w:ind w:left="426" w:firstLine="1"/>
      <w:jc w:val="both"/>
    </w:pPr>
    <w:rPr>
      <w:rFonts w:ascii="Arial Narrow" w:eastAsia="Times New Roman" w:hAnsi="Arial Narrow" w:cs="Times New Roman"/>
      <w:sz w:val="24"/>
      <w:szCs w:val="20"/>
      <w:lang w:eastAsia="pl-PL"/>
    </w:rPr>
  </w:style>
  <w:style w:type="paragraph" w:customStyle="1" w:styleId="ust">
    <w:name w:val="ust"/>
    <w:rsid w:val="001E2EF0"/>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1E2EF0"/>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awartoramki">
    <w:name w:val="Zawartość ramki"/>
    <w:basedOn w:val="Tekstpodstawowy"/>
    <w:rsid w:val="001E2EF0"/>
  </w:style>
  <w:style w:type="paragraph" w:customStyle="1" w:styleId="FR2">
    <w:name w:val="FR2"/>
    <w:rsid w:val="001E2EF0"/>
    <w:pPr>
      <w:widowControl w:val="0"/>
      <w:suppressAutoHyphens/>
      <w:autoSpaceDE w:val="0"/>
      <w:spacing w:before="420" w:after="0" w:line="240" w:lineRule="auto"/>
    </w:pPr>
    <w:rPr>
      <w:rFonts w:ascii="Arial" w:eastAsia="Times New Roman" w:hAnsi="Arial" w:cs="Times New Roman"/>
      <w:sz w:val="12"/>
      <w:szCs w:val="20"/>
      <w:lang w:eastAsia="pl-PL"/>
    </w:rPr>
  </w:style>
  <w:style w:type="paragraph" w:customStyle="1" w:styleId="Zawartotabeli">
    <w:name w:val="Zawartość tabeli"/>
    <w:basedOn w:val="Tekstpodstawowy"/>
    <w:rsid w:val="001E2EF0"/>
    <w:pPr>
      <w:suppressLineNumbers/>
    </w:pPr>
  </w:style>
  <w:style w:type="paragraph" w:customStyle="1" w:styleId="Tytutabeli">
    <w:name w:val="Tytuł tabeli"/>
    <w:basedOn w:val="Zawartotabeli"/>
    <w:rsid w:val="001E2EF0"/>
    <w:pPr>
      <w:jc w:val="center"/>
    </w:pPr>
    <w:rPr>
      <w:i/>
    </w:rPr>
  </w:style>
  <w:style w:type="paragraph" w:styleId="Tekstpodstawowywcity3">
    <w:name w:val="Body Text Indent 3"/>
    <w:basedOn w:val="Normalny"/>
    <w:link w:val="Tekstpodstawowywcity3Znak"/>
    <w:rsid w:val="001E2EF0"/>
    <w:pPr>
      <w:spacing w:after="0" w:line="240" w:lineRule="auto"/>
      <w:ind w:left="600" w:hanging="60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1E2EF0"/>
    <w:rPr>
      <w:rFonts w:ascii="Times New Roman" w:eastAsia="Times New Roman" w:hAnsi="Times New Roman" w:cs="Times New Roman"/>
      <w:sz w:val="24"/>
      <w:szCs w:val="20"/>
      <w:lang w:eastAsia="pl-PL"/>
    </w:rPr>
  </w:style>
  <w:style w:type="character" w:customStyle="1" w:styleId="WW-Znakinumeracji1">
    <w:name w:val="WW-Znaki numeracji1"/>
    <w:rsid w:val="001E2EF0"/>
  </w:style>
  <w:style w:type="character" w:customStyle="1" w:styleId="Znakiprzypiswdolnych">
    <w:name w:val="Znaki przypisów dolnych"/>
    <w:rsid w:val="001E2EF0"/>
    <w:rPr>
      <w:vertAlign w:val="superscript"/>
    </w:rPr>
  </w:style>
  <w:style w:type="character" w:customStyle="1" w:styleId="WW-Znakiprzypiswdolnych11111111111">
    <w:name w:val="WW-Znaki przypisów dolnych11111111111"/>
    <w:rsid w:val="001E2EF0"/>
    <w:rPr>
      <w:vertAlign w:val="superscript"/>
    </w:rPr>
  </w:style>
  <w:style w:type="character" w:customStyle="1" w:styleId="dane1">
    <w:name w:val="dane1"/>
    <w:rsid w:val="001E2EF0"/>
    <w:rPr>
      <w:color w:val="0000CD"/>
    </w:rPr>
  </w:style>
  <w:style w:type="paragraph" w:customStyle="1" w:styleId="Normalny1">
    <w:name w:val="Normalny1"/>
    <w:basedOn w:val="Normalny"/>
    <w:rsid w:val="001E2EF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W-Tekstpodstawowy212">
    <w:name w:val="WW-Tekst podstawowy 212"/>
    <w:basedOn w:val="Normalny"/>
    <w:rsid w:val="001E2EF0"/>
    <w:pPr>
      <w:suppressAutoHyphens/>
      <w:spacing w:after="120" w:line="480" w:lineRule="auto"/>
    </w:pPr>
    <w:rPr>
      <w:rFonts w:ascii="Times New Roman" w:eastAsia="Times New Roman" w:hAnsi="Times New Roman" w:cs="Times New Roman"/>
      <w:sz w:val="24"/>
      <w:szCs w:val="20"/>
      <w:lang w:eastAsia="ar-SA"/>
    </w:rPr>
  </w:style>
  <w:style w:type="paragraph" w:customStyle="1" w:styleId="WW-Tekstpodstawowy21">
    <w:name w:val="WW-Tekst podstawowy 21"/>
    <w:basedOn w:val="Normalny"/>
    <w:rsid w:val="001E2EF0"/>
    <w:pPr>
      <w:spacing w:after="0" w:line="360" w:lineRule="auto"/>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1E2EF0"/>
    <w:pPr>
      <w:suppressAutoHyphens/>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E2EF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E2EF0"/>
    <w:pPr>
      <w:suppressAutoHyphens/>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E2EF0"/>
    <w:rPr>
      <w:rFonts w:ascii="Times New Roman" w:eastAsia="Times New Roman" w:hAnsi="Times New Roman" w:cs="Times New Roman"/>
      <w:sz w:val="16"/>
      <w:szCs w:val="16"/>
      <w:lang w:eastAsia="pl-PL"/>
    </w:rPr>
  </w:style>
  <w:style w:type="paragraph" w:styleId="Tekstpodstawowyzwciciem">
    <w:name w:val="Body Text First Indent"/>
    <w:basedOn w:val="Tekstpodstawowy"/>
    <w:link w:val="TekstpodstawowyzwciciemZnak"/>
    <w:rsid w:val="001E2EF0"/>
    <w:pPr>
      <w:suppressAutoHyphens w:val="0"/>
      <w:spacing w:after="120" w:line="240" w:lineRule="auto"/>
      <w:ind w:firstLine="210"/>
      <w:jc w:val="left"/>
    </w:pPr>
    <w:rPr>
      <w:b w:val="0"/>
    </w:rPr>
  </w:style>
  <w:style w:type="character" w:customStyle="1" w:styleId="TekstpodstawowyzwciciemZnak">
    <w:name w:val="Tekst podstawowy z wcięciem Znak"/>
    <w:basedOn w:val="TekstpodstawowyZnak"/>
    <w:link w:val="Tekstpodstawowyzwciciem"/>
    <w:rsid w:val="001E2EF0"/>
    <w:rPr>
      <w:rFonts w:ascii="Times New Roman" w:eastAsia="Times New Roman" w:hAnsi="Times New Roman" w:cs="Times New Roman"/>
      <w:b w:val="0"/>
      <w:sz w:val="24"/>
      <w:szCs w:val="20"/>
      <w:lang w:eastAsia="pl-PL"/>
    </w:rPr>
  </w:style>
  <w:style w:type="paragraph" w:customStyle="1" w:styleId="Tekstpodstawowy21">
    <w:name w:val="Tekst podstawowy 21"/>
    <w:basedOn w:val="Normalny"/>
    <w:rsid w:val="001E2EF0"/>
    <w:pPr>
      <w:shd w:val="clear" w:color="auto" w:fill="FFFFFF"/>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nakZnak1">
    <w:name w:val="Znak Znak1"/>
    <w:basedOn w:val="Normalny"/>
    <w:rsid w:val="001E2EF0"/>
    <w:pPr>
      <w:spacing w:after="0" w:line="240" w:lineRule="auto"/>
    </w:pPr>
    <w:rPr>
      <w:rFonts w:ascii="Arial" w:eastAsia="Times New Roman" w:hAnsi="Arial" w:cs="Arial"/>
      <w:sz w:val="24"/>
      <w:szCs w:val="24"/>
      <w:lang w:eastAsia="pl-PL"/>
    </w:rPr>
  </w:style>
  <w:style w:type="paragraph" w:customStyle="1" w:styleId="zmart2">
    <w:name w:val="zm art2"/>
    <w:basedOn w:val="Normalny"/>
    <w:rsid w:val="001E2EF0"/>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rsid w:val="001E2EF0"/>
    <w:pPr>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1E2EF0"/>
    <w:pPr>
      <w:spacing w:after="0" w:line="240" w:lineRule="auto"/>
      <w:ind w:left="600" w:hanging="600"/>
    </w:pPr>
    <w:rPr>
      <w:rFonts w:ascii="Times New Roman" w:eastAsia="Times New Roman" w:hAnsi="Times New Roman" w:cs="Times New Roman"/>
      <w:sz w:val="24"/>
      <w:szCs w:val="20"/>
      <w:lang w:eastAsia="ar-SA"/>
    </w:rPr>
  </w:style>
  <w:style w:type="paragraph" w:styleId="Spistreci1">
    <w:name w:val="toc 1"/>
    <w:basedOn w:val="Normalny"/>
    <w:next w:val="Normalny"/>
    <w:autoRedefine/>
    <w:uiPriority w:val="39"/>
    <w:rsid w:val="001E2EF0"/>
    <w:pPr>
      <w:tabs>
        <w:tab w:val="right" w:leader="dot" w:pos="9060"/>
      </w:tabs>
      <w:spacing w:after="0" w:line="360" w:lineRule="auto"/>
      <w:ind w:left="360"/>
    </w:pPr>
    <w:rPr>
      <w:rFonts w:ascii="Arial" w:eastAsia="Times New Roman" w:hAnsi="Arial" w:cs="Arial"/>
      <w:lang w:eastAsia="pl-PL"/>
    </w:rPr>
  </w:style>
  <w:style w:type="paragraph" w:customStyle="1" w:styleId="FliesstextCHSH">
    <w:name w:val="Fliesstext_CHSH"/>
    <w:basedOn w:val="Normalny"/>
    <w:rsid w:val="001E2EF0"/>
    <w:pPr>
      <w:tabs>
        <w:tab w:val="left" w:pos="680"/>
      </w:tabs>
      <w:spacing w:before="140" w:after="140" w:line="280" w:lineRule="exact"/>
      <w:jc w:val="both"/>
    </w:pPr>
    <w:rPr>
      <w:rFonts w:ascii="Trebuchet MS" w:eastAsia="Times New Roman" w:hAnsi="Trebuchet MS" w:cs="Times New Roman"/>
      <w:szCs w:val="24"/>
      <w:lang w:val="de-DE" w:eastAsia="de-DE"/>
    </w:rPr>
  </w:style>
  <w:style w:type="paragraph" w:customStyle="1" w:styleId="Wcicienormalne1">
    <w:name w:val="Wcięcie normalne1"/>
    <w:basedOn w:val="Normalny"/>
    <w:rsid w:val="001E2EF0"/>
    <w:pPr>
      <w:suppressAutoHyphens/>
      <w:spacing w:after="0" w:line="360" w:lineRule="auto"/>
      <w:ind w:left="340"/>
      <w:jc w:val="both"/>
    </w:pPr>
    <w:rPr>
      <w:rFonts w:ascii="Times New Roman" w:eastAsia="Times New Roman" w:hAnsi="Times New Roman" w:cs="Times New Roman"/>
      <w:sz w:val="24"/>
      <w:szCs w:val="20"/>
      <w:lang w:eastAsia="ar-SA"/>
    </w:rPr>
  </w:style>
  <w:style w:type="paragraph" w:styleId="Zwykytekst">
    <w:name w:val="Plain Text"/>
    <w:basedOn w:val="Normalny"/>
    <w:link w:val="ZwykytekstZnak"/>
    <w:rsid w:val="001E2EF0"/>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E2EF0"/>
    <w:rPr>
      <w:rFonts w:ascii="Courier New" w:eastAsia="Times New Roman" w:hAnsi="Courier New" w:cs="Courier New"/>
      <w:sz w:val="20"/>
      <w:szCs w:val="20"/>
      <w:lang w:eastAsia="pl-PL"/>
    </w:rPr>
  </w:style>
  <w:style w:type="character" w:customStyle="1" w:styleId="FontStyle42">
    <w:name w:val="Font Style42"/>
    <w:rsid w:val="001E2EF0"/>
    <w:rPr>
      <w:rFonts w:ascii="Times New Roman" w:hAnsi="Times New Roman" w:cs="Times New Roman"/>
      <w:color w:val="000000"/>
      <w:sz w:val="22"/>
      <w:szCs w:val="22"/>
    </w:rPr>
  </w:style>
  <w:style w:type="paragraph" w:customStyle="1" w:styleId="Tekstpodstawowy22">
    <w:name w:val="Tekst podstawowy 22"/>
    <w:basedOn w:val="Normalny"/>
    <w:rsid w:val="001E2EF0"/>
    <w:pPr>
      <w:overflowPunct w:val="0"/>
      <w:autoSpaceDE w:val="0"/>
      <w:autoSpaceDN w:val="0"/>
      <w:adjustRightInd w:val="0"/>
      <w:spacing w:after="0" w:line="300" w:lineRule="auto"/>
      <w:ind w:left="284" w:firstLine="283"/>
      <w:jc w:val="both"/>
      <w:textAlignment w:val="baseline"/>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E2EF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E2EF0"/>
    <w:rPr>
      <w:rFonts w:ascii="Times New Roman" w:eastAsia="Times New Roman" w:hAnsi="Times New Roman" w:cs="Times New Roman"/>
      <w:sz w:val="24"/>
      <w:szCs w:val="24"/>
      <w:lang w:eastAsia="pl-PL"/>
    </w:rPr>
  </w:style>
  <w:style w:type="paragraph" w:customStyle="1" w:styleId="g">
    <w:name w:val="g"/>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
    <w:name w:val="w"/>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4">
    <w:name w:val="Style14"/>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FontStyle20">
    <w:name w:val="Font Style20"/>
    <w:rsid w:val="001E2EF0"/>
    <w:rPr>
      <w:rFonts w:ascii="Arial" w:hAnsi="Arial" w:cs="Arial"/>
      <w:b/>
      <w:bCs/>
      <w:color w:val="000000"/>
      <w:sz w:val="16"/>
      <w:szCs w:val="16"/>
    </w:rPr>
  </w:style>
  <w:style w:type="paragraph" w:customStyle="1" w:styleId="Zwykytekst1">
    <w:name w:val="Zwykły tekst1"/>
    <w:basedOn w:val="Normalny"/>
    <w:rsid w:val="001E2EF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1E2EF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6">
    <w:name w:val="Style6"/>
    <w:basedOn w:val="Normalny"/>
    <w:rsid w:val="001E2EF0"/>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character" w:customStyle="1" w:styleId="FontStyle56">
    <w:name w:val="Font Style56"/>
    <w:rsid w:val="001E2EF0"/>
    <w:rPr>
      <w:rFonts w:ascii="Times New Roman" w:hAnsi="Times New Roman" w:cs="Times New Roman"/>
      <w:i/>
      <w:iCs/>
      <w:color w:val="000000"/>
      <w:sz w:val="24"/>
      <w:szCs w:val="24"/>
    </w:rPr>
  </w:style>
  <w:style w:type="character" w:customStyle="1" w:styleId="FontStyle26">
    <w:name w:val="Font Style26"/>
    <w:rsid w:val="001E2EF0"/>
    <w:rPr>
      <w:rFonts w:ascii="Arial" w:hAnsi="Arial" w:cs="Arial"/>
      <w:b/>
      <w:bCs/>
      <w:color w:val="000000"/>
      <w:sz w:val="16"/>
      <w:szCs w:val="16"/>
    </w:rPr>
  </w:style>
  <w:style w:type="character" w:customStyle="1" w:styleId="FontStyle62">
    <w:name w:val="Font Style62"/>
    <w:rsid w:val="001E2EF0"/>
    <w:rPr>
      <w:rFonts w:ascii="Times New Roman" w:hAnsi="Times New Roman" w:cs="Times New Roman"/>
      <w:b/>
      <w:bCs/>
      <w:color w:val="000000"/>
      <w:sz w:val="22"/>
      <w:szCs w:val="22"/>
    </w:rPr>
  </w:style>
  <w:style w:type="paragraph" w:customStyle="1" w:styleId="Style13">
    <w:name w:val="Style13"/>
    <w:basedOn w:val="Normalny"/>
    <w:rsid w:val="001E2EF0"/>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eastAsia="pl-PL"/>
    </w:rPr>
  </w:style>
  <w:style w:type="character" w:customStyle="1" w:styleId="FontStyle60">
    <w:name w:val="Font Style60"/>
    <w:rsid w:val="001E2EF0"/>
    <w:rPr>
      <w:rFonts w:ascii="Times New Roman" w:hAnsi="Times New Roman" w:cs="Times New Roman"/>
      <w:color w:val="000000"/>
      <w:sz w:val="22"/>
      <w:szCs w:val="22"/>
    </w:rPr>
  </w:style>
  <w:style w:type="paragraph" w:customStyle="1" w:styleId="Style11">
    <w:name w:val="Style11"/>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styleId="Bezodstpw">
    <w:name w:val="No Spacing"/>
    <w:qFormat/>
    <w:rsid w:val="001E2EF0"/>
    <w:pPr>
      <w:spacing w:after="0" w:line="240" w:lineRule="auto"/>
    </w:pPr>
    <w:rPr>
      <w:rFonts w:ascii="Calibri" w:eastAsia="Times New Roman" w:hAnsi="Calibri" w:cs="Times New Roman"/>
      <w:lang w:eastAsia="pl-PL"/>
    </w:rPr>
  </w:style>
  <w:style w:type="character" w:customStyle="1" w:styleId="ZnakZnak3">
    <w:name w:val="Znak Znak3"/>
    <w:rsid w:val="001E2EF0"/>
    <w:rPr>
      <w:sz w:val="24"/>
    </w:rPr>
  </w:style>
  <w:style w:type="paragraph" w:styleId="Tekstprzypisukocowego">
    <w:name w:val="endnote text"/>
    <w:basedOn w:val="Normalny"/>
    <w:link w:val="TekstprzypisukocowegoZnak"/>
    <w:uiPriority w:val="99"/>
    <w:unhideWhenUsed/>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E2EF0"/>
    <w:rPr>
      <w:rFonts w:ascii="Times New Roman" w:eastAsia="Times New Roman" w:hAnsi="Times New Roman" w:cs="Times New Roman"/>
      <w:sz w:val="20"/>
      <w:szCs w:val="20"/>
      <w:lang w:eastAsia="pl-PL"/>
    </w:rPr>
  </w:style>
  <w:style w:type="paragraph" w:styleId="Lista">
    <w:name w:val="List"/>
    <w:basedOn w:val="Normalny"/>
    <w:rsid w:val="001E2EF0"/>
    <w:pPr>
      <w:spacing w:after="0" w:line="240" w:lineRule="auto"/>
      <w:ind w:left="283" w:hanging="283"/>
    </w:pPr>
    <w:rPr>
      <w:rFonts w:ascii="Times New Roman" w:eastAsia="Times New Roman" w:hAnsi="Times New Roman" w:cs="Times New Roman"/>
      <w:sz w:val="24"/>
      <w:szCs w:val="20"/>
      <w:lang w:eastAsia="pl-PL"/>
    </w:rPr>
  </w:style>
  <w:style w:type="table" w:customStyle="1" w:styleId="Calendar3">
    <w:name w:val="Calendar 3"/>
    <w:basedOn w:val="Standardowy"/>
    <w:uiPriority w:val="99"/>
    <w:qFormat/>
    <w:rsid w:val="001E2EF0"/>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1E2EF0"/>
    <w:pPr>
      <w:spacing w:after="0" w:line="240" w:lineRule="auto"/>
    </w:pPr>
    <w:rPr>
      <w:rFonts w:ascii="Times New Roman" w:eastAsia="Times New Roman" w:hAnsi="Times New Roman" w:cs="Times New Roman"/>
      <w:sz w:val="24"/>
      <w:szCs w:val="20"/>
      <w:lang w:eastAsia="pl-PL"/>
    </w:rPr>
  </w:style>
  <w:style w:type="character" w:customStyle="1" w:styleId="alb-s">
    <w:name w:val="a_lb-s"/>
    <w:rsid w:val="001E2EF0"/>
  </w:style>
  <w:style w:type="character" w:customStyle="1" w:styleId="alb">
    <w:name w:val="a_lb"/>
    <w:rsid w:val="001E2EF0"/>
  </w:style>
  <w:style w:type="paragraph" w:customStyle="1" w:styleId="divparagraph">
    <w:name w:val="div.paragraph"/>
    <w:next w:val="Normalny"/>
    <w:rsid w:val="001E2EF0"/>
    <w:pPr>
      <w:widowControl w:val="0"/>
      <w:suppressAutoHyphens/>
      <w:spacing w:after="0" w:line="40" w:lineRule="atLeast"/>
    </w:pPr>
    <w:rPr>
      <w:rFonts w:ascii="Helvetica" w:eastAsia="Helvetica" w:hAnsi="Helvetica" w:cs="Helvetica"/>
      <w:color w:val="000000"/>
      <w:sz w:val="18"/>
      <w:szCs w:val="24"/>
      <w:lang w:eastAsia="hi-IN" w:bidi="hi-IN"/>
    </w:rPr>
  </w:style>
  <w:style w:type="paragraph" w:customStyle="1" w:styleId="Styl2">
    <w:name w:val="Styl2"/>
    <w:basedOn w:val="Normalny"/>
    <w:qFormat/>
    <w:rsid w:val="001E2EF0"/>
    <w:pPr>
      <w:numPr>
        <w:numId w:val="34"/>
      </w:numPr>
      <w:suppressAutoHyphens/>
      <w:spacing w:before="120" w:after="120" w:line="240" w:lineRule="auto"/>
      <w:ind w:left="426" w:hanging="426"/>
      <w:jc w:val="both"/>
      <w:textboxTightWrap w:val="allLines"/>
    </w:pPr>
    <w:rPr>
      <w:rFonts w:ascii="Times New Roman" w:eastAsia="Times New Roman" w:hAnsi="Times New Roman" w:cs="Times New Roman"/>
      <w:sz w:val="24"/>
      <w:szCs w:val="24"/>
      <w:lang w:eastAsia="ar-SA"/>
    </w:rPr>
  </w:style>
  <w:style w:type="character" w:customStyle="1" w:styleId="apple-converted-space">
    <w:name w:val="apple-converted-space"/>
    <w:rsid w:val="001E2EF0"/>
  </w:style>
  <w:style w:type="paragraph" w:styleId="Mapadokumentu">
    <w:name w:val="Document Map"/>
    <w:basedOn w:val="Normalny"/>
    <w:link w:val="MapadokumentuZnak"/>
    <w:uiPriority w:val="99"/>
    <w:unhideWhenUsed/>
    <w:rsid w:val="001E2EF0"/>
    <w:pPr>
      <w:suppressAutoHyphens/>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rsid w:val="001E2EF0"/>
    <w:rPr>
      <w:rFonts w:ascii="Segoe UI" w:eastAsia="Times New Roman" w:hAnsi="Segoe UI" w:cs="Segoe UI"/>
      <w:sz w:val="16"/>
      <w:szCs w:val="16"/>
      <w:lang w:eastAsia="pl-PL"/>
    </w:rPr>
  </w:style>
  <w:style w:type="character" w:customStyle="1" w:styleId="Wzmianka1">
    <w:name w:val="Wzmianka1"/>
    <w:basedOn w:val="Domylnaczcionkaakapitu"/>
    <w:uiPriority w:val="99"/>
    <w:semiHidden/>
    <w:unhideWhenUsed/>
    <w:rsid w:val="001E2EF0"/>
    <w:rPr>
      <w:color w:val="2B579A"/>
      <w:shd w:val="clear" w:color="auto" w:fill="E6E6E6"/>
    </w:rPr>
  </w:style>
  <w:style w:type="paragraph" w:customStyle="1" w:styleId="WW-Normal1">
    <w:name w:val="WW-Normal1"/>
    <w:basedOn w:val="Normalny"/>
    <w:rsid w:val="001E2EF0"/>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kapitzlist1">
    <w:name w:val="Akapit z listą1"/>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character" w:customStyle="1" w:styleId="Wzmianka2">
    <w:name w:val="Wzmianka2"/>
    <w:basedOn w:val="Domylnaczcionkaakapitu"/>
    <w:uiPriority w:val="99"/>
    <w:semiHidden/>
    <w:unhideWhenUsed/>
    <w:rsid w:val="001E2EF0"/>
    <w:rPr>
      <w:color w:val="2B579A"/>
      <w:shd w:val="clear" w:color="auto" w:fill="E6E6E6"/>
    </w:rPr>
  </w:style>
  <w:style w:type="character" w:styleId="Tekstzastpczy">
    <w:name w:val="Placeholder Text"/>
    <w:basedOn w:val="Domylnaczcionkaakapitu"/>
    <w:uiPriority w:val="99"/>
    <w:semiHidden/>
    <w:rsid w:val="001E2EF0"/>
    <w:rPr>
      <w:color w:val="808080"/>
    </w:rPr>
  </w:style>
  <w:style w:type="paragraph" w:styleId="Nagwekspisutreci">
    <w:name w:val="TOC Heading"/>
    <w:basedOn w:val="Nagwek1"/>
    <w:next w:val="Normalny"/>
    <w:uiPriority w:val="39"/>
    <w:unhideWhenUsed/>
    <w:qFormat/>
    <w:rsid w:val="001E2EF0"/>
    <w:pPr>
      <w:keepLines/>
      <w:suppressAutoHyphens w:val="0"/>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Nierozpoznanawzmianka">
    <w:name w:val="Unresolved Mention"/>
    <w:basedOn w:val="Domylnaczcionkaakapitu"/>
    <w:uiPriority w:val="99"/>
    <w:semiHidden/>
    <w:unhideWhenUsed/>
    <w:rsid w:val="0016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9770">
      <w:bodyDiv w:val="1"/>
      <w:marLeft w:val="0"/>
      <w:marRight w:val="0"/>
      <w:marTop w:val="0"/>
      <w:marBottom w:val="0"/>
      <w:divBdr>
        <w:top w:val="none" w:sz="0" w:space="0" w:color="auto"/>
        <w:left w:val="none" w:sz="0" w:space="0" w:color="auto"/>
        <w:bottom w:val="none" w:sz="0" w:space="0" w:color="auto"/>
        <w:right w:val="none" w:sz="0" w:space="0" w:color="auto"/>
      </w:divBdr>
    </w:div>
    <w:div w:id="1351372180">
      <w:bodyDiv w:val="1"/>
      <w:marLeft w:val="0"/>
      <w:marRight w:val="0"/>
      <w:marTop w:val="0"/>
      <w:marBottom w:val="0"/>
      <w:divBdr>
        <w:top w:val="none" w:sz="0" w:space="0" w:color="auto"/>
        <w:left w:val="none" w:sz="0" w:space="0" w:color="auto"/>
        <w:bottom w:val="none" w:sz="0" w:space="0" w:color="auto"/>
        <w:right w:val="none" w:sz="0" w:space="0" w:color="auto"/>
      </w:divBdr>
    </w:div>
    <w:div w:id="1627350358">
      <w:bodyDiv w:val="1"/>
      <w:marLeft w:val="0"/>
      <w:marRight w:val="0"/>
      <w:marTop w:val="0"/>
      <w:marBottom w:val="0"/>
      <w:divBdr>
        <w:top w:val="none" w:sz="0" w:space="0" w:color="auto"/>
        <w:left w:val="none" w:sz="0" w:space="0" w:color="auto"/>
        <w:bottom w:val="none" w:sz="0" w:space="0" w:color="auto"/>
        <w:right w:val="none" w:sz="0" w:space="0" w:color="auto"/>
      </w:divBdr>
    </w:div>
    <w:div w:id="19344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bip.kobylnica.pl" TargetMode="External"/><Relationship Id="rId18" Type="http://schemas.openxmlformats.org/officeDocument/2006/relationships/hyperlink" Target="mailto:kobylnica@kobylnica.pl" TargetMode="External"/><Relationship Id="rId26" Type="http://schemas.openxmlformats.org/officeDocument/2006/relationships/hyperlink" Target="mailto:j.mielczarek@kobylnica.eu" TargetMode="External"/><Relationship Id="rId3" Type="http://schemas.openxmlformats.org/officeDocument/2006/relationships/styles" Target="styles.xml"/><Relationship Id="rId21" Type="http://schemas.openxmlformats.org/officeDocument/2006/relationships/hyperlink" Target="mailto:a.skwira@kobylnica.pl" TargetMode="External"/><Relationship Id="rId7" Type="http://schemas.openxmlformats.org/officeDocument/2006/relationships/endnotes" Target="endnotes.xml"/><Relationship Id="rId12" Type="http://schemas.openxmlformats.org/officeDocument/2006/relationships/hyperlink" Target="http://cuwkobylnica.bip.gov.pl" TargetMode="External"/><Relationship Id="rId17" Type="http://schemas.openxmlformats.org/officeDocument/2006/relationships/hyperlink" Target="mailto:i.kruk@kobylnica.eu" TargetMode="External"/><Relationship Id="rId25" Type="http://schemas.openxmlformats.org/officeDocument/2006/relationships/hyperlink" Target="mailto:kobylnica@kobylnica.pl" TargetMode="External"/><Relationship Id="rId2" Type="http://schemas.openxmlformats.org/officeDocument/2006/relationships/numbering" Target="numbering.xml"/><Relationship Id="rId16" Type="http://schemas.openxmlformats.org/officeDocument/2006/relationships/hyperlink" Target="http://bip.kobylnica.pl" TargetMode="External"/><Relationship Id="rId20" Type="http://schemas.openxmlformats.org/officeDocument/2006/relationships/hyperlink" Target="mailto:kobylnica@kobylnic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wira@kobylnica.pl" TargetMode="External"/><Relationship Id="rId24" Type="http://schemas.openxmlformats.org/officeDocument/2006/relationships/hyperlink" Target="http://bip.kobylnica.pl" TargetMode="External"/><Relationship Id="rId5" Type="http://schemas.openxmlformats.org/officeDocument/2006/relationships/webSettings" Target="webSettings.xml"/><Relationship Id="rId15" Type="http://schemas.openxmlformats.org/officeDocument/2006/relationships/hyperlink" Target="http://cuwkobylnica.bip.gov.pl" TargetMode="External"/><Relationship Id="rId23" Type="http://schemas.openxmlformats.org/officeDocument/2006/relationships/hyperlink" Target="http://cuwkobylnica.bip.gov.pl" TargetMode="External"/><Relationship Id="rId28" Type="http://schemas.openxmlformats.org/officeDocument/2006/relationships/footer" Target="footer1.xml"/><Relationship Id="rId10" Type="http://schemas.openxmlformats.org/officeDocument/2006/relationships/hyperlink" Target="http://bip.kobylnica.pl" TargetMode="External"/><Relationship Id="rId19" Type="http://schemas.openxmlformats.org/officeDocument/2006/relationships/hyperlink" Target="mailto:a.tantala@kobylnica.eu"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http://www.uzp.gov.pl/prawo/D20042072.pdf" TargetMode="External"/><Relationship Id="rId22" Type="http://schemas.openxmlformats.org/officeDocument/2006/relationships/hyperlink" Target="mailto:cuw@kobylnica.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DF0F-ACB9-4D08-B45C-1D735940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27</Pages>
  <Words>10395</Words>
  <Characters>62374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OZ</cp:lastModifiedBy>
  <cp:revision>56</cp:revision>
  <cp:lastPrinted>2020-06-08T06:16:00Z</cp:lastPrinted>
  <dcterms:created xsi:type="dcterms:W3CDTF">2020-05-05T06:07:00Z</dcterms:created>
  <dcterms:modified xsi:type="dcterms:W3CDTF">2020-06-08T09:45:00Z</dcterms:modified>
</cp:coreProperties>
</file>