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1C" w:rsidRDefault="00653C45" w:rsidP="000B1E66">
      <w:pPr>
        <w:spacing w:after="0"/>
        <w:jc w:val="center"/>
        <w:rPr>
          <w:rFonts w:ascii="Arial" w:hAnsi="Arial" w:cs="Arial"/>
          <w:b/>
          <w:spacing w:val="40"/>
          <w:szCs w:val="24"/>
        </w:rPr>
      </w:pPr>
      <w:r>
        <w:rPr>
          <w:rFonts w:ascii="Arial" w:hAnsi="Arial" w:cs="Arial"/>
          <w:b/>
          <w:spacing w:val="40"/>
          <w:szCs w:val="24"/>
        </w:rPr>
        <w:t xml:space="preserve">                                                                                                                                                                                                                                                                                                                                                                                                              </w:t>
      </w:r>
      <w:r w:rsidR="0044322A">
        <w:rPr>
          <w:rFonts w:ascii="Arial" w:hAnsi="Arial" w:cs="Arial"/>
          <w:b/>
          <w:spacing w:val="40"/>
          <w:szCs w:val="24"/>
        </w:rPr>
        <w:t xml:space="preserve">                                                                                                                                                                                                                                                                                                                                                                                                                                                                                                                         </w:t>
      </w:r>
    </w:p>
    <w:p w:rsidR="00ED651C" w:rsidRDefault="00ED651C" w:rsidP="000B1E66">
      <w:pPr>
        <w:spacing w:after="0"/>
        <w:jc w:val="center"/>
        <w:rPr>
          <w:rFonts w:ascii="Arial" w:hAnsi="Arial" w:cs="Arial"/>
          <w:b/>
          <w:spacing w:val="40"/>
          <w:szCs w:val="24"/>
        </w:rPr>
      </w:pPr>
    </w:p>
    <w:p w:rsidR="000B1E66" w:rsidRPr="00374A0B" w:rsidRDefault="000B1E66" w:rsidP="000B1E66">
      <w:pPr>
        <w:tabs>
          <w:tab w:val="left" w:pos="4678"/>
        </w:tabs>
        <w:spacing w:after="0"/>
        <w:jc w:val="center"/>
        <w:rPr>
          <w:rFonts w:ascii="Arial" w:hAnsi="Arial" w:cs="Arial"/>
          <w:bCs/>
          <w:szCs w:val="24"/>
        </w:rPr>
      </w:pPr>
      <w:r w:rsidRPr="00374A0B">
        <w:rPr>
          <w:rFonts w:ascii="Arial" w:hAnsi="Arial" w:cs="Arial"/>
          <w:bCs/>
          <w:szCs w:val="24"/>
        </w:rPr>
        <w:t xml:space="preserve">CENTRUM USŁUG WSPÓLNYCH w KOBYLNICY </w:t>
      </w:r>
    </w:p>
    <w:p w:rsidR="000B1E66" w:rsidRPr="003304E2" w:rsidRDefault="000B1E66" w:rsidP="00E94984">
      <w:pPr>
        <w:tabs>
          <w:tab w:val="left" w:pos="4678"/>
        </w:tabs>
        <w:spacing w:after="1200"/>
        <w:jc w:val="center"/>
        <w:rPr>
          <w:rFonts w:ascii="Arial" w:hAnsi="Arial" w:cs="Arial"/>
          <w:szCs w:val="24"/>
        </w:rPr>
      </w:pPr>
      <w:r w:rsidRPr="003304E2">
        <w:rPr>
          <w:rFonts w:ascii="Arial" w:hAnsi="Arial" w:cs="Arial"/>
          <w:szCs w:val="24"/>
        </w:rPr>
        <w:t>ul. Wodna 20/2</w:t>
      </w:r>
      <w:r>
        <w:rPr>
          <w:rFonts w:ascii="Arial" w:hAnsi="Arial" w:cs="Arial"/>
          <w:szCs w:val="24"/>
        </w:rPr>
        <w:t>,</w:t>
      </w:r>
      <w:r w:rsidR="00E94984">
        <w:rPr>
          <w:rFonts w:ascii="Arial" w:hAnsi="Arial" w:cs="Arial"/>
          <w:szCs w:val="24"/>
        </w:rPr>
        <w:t xml:space="preserve"> 76-251 Kobylnica</w:t>
      </w:r>
    </w:p>
    <w:p w:rsidR="000B1E66" w:rsidRPr="00563A8C" w:rsidRDefault="000B1E66" w:rsidP="000B1E66">
      <w:pPr>
        <w:pStyle w:val="Tytu"/>
      </w:pPr>
      <w:r w:rsidRPr="004C17BF">
        <w:t>S</w:t>
      </w:r>
      <w:r w:rsidRPr="00563A8C">
        <w:t>PECYFIKACJA ISTOTNYCH WARUNKÓW ZAMÓWIENIA (SIWZ)</w:t>
      </w:r>
    </w:p>
    <w:p w:rsidR="000B1E66" w:rsidRPr="00F9599E" w:rsidRDefault="000B1E66" w:rsidP="000B1E66">
      <w:pPr>
        <w:spacing w:after="240"/>
        <w:rPr>
          <w:rFonts w:ascii="Arial" w:hAnsi="Arial" w:cs="Arial"/>
          <w:b/>
          <w:bCs/>
        </w:rPr>
      </w:pPr>
      <w:r w:rsidRPr="004C17BF">
        <w:rPr>
          <w:rFonts w:ascii="Arial" w:hAnsi="Arial" w:cs="Arial"/>
          <w:bCs/>
        </w:rPr>
        <w:t>w postępowaniu o udzielenie zamówienia publicznego, którego wartość szacunkowa nie przekracza kwoty określonej w przepisach wydanych na podstawie art. 11 ust. 8 ustawy</w:t>
      </w:r>
      <w:r>
        <w:rPr>
          <w:rFonts w:ascii="Arial" w:hAnsi="Arial" w:cs="Arial"/>
          <w:bCs/>
        </w:rPr>
        <w:br/>
      </w:r>
      <w:r w:rsidRPr="004C17BF">
        <w:rPr>
          <w:rFonts w:ascii="Arial" w:hAnsi="Arial" w:cs="Arial"/>
          <w:bCs/>
        </w:rPr>
        <w:t>z dnia 29 stycznia 2004 roku Prawo zamówień publicznych</w:t>
      </w:r>
      <w:r>
        <w:rPr>
          <w:rFonts w:ascii="Arial" w:hAnsi="Arial" w:cs="Arial"/>
          <w:bCs/>
        </w:rPr>
        <w:t>, na podstawie art. 39</w:t>
      </w:r>
      <w:r w:rsidRPr="004C17BF">
        <w:rPr>
          <w:rFonts w:ascii="Arial" w:hAnsi="Arial" w:cs="Arial"/>
          <w:bCs/>
        </w:rPr>
        <w:t xml:space="preserve"> w</w:t>
      </w:r>
      <w:r>
        <w:rPr>
          <w:rFonts w:ascii="Arial" w:hAnsi="Arial" w:cs="Arial"/>
          <w:bCs/>
        </w:rPr>
        <w:t xml:space="preserve"> </w:t>
      </w:r>
      <w:r w:rsidRPr="004C17BF">
        <w:rPr>
          <w:rFonts w:ascii="Arial" w:hAnsi="Arial" w:cs="Arial"/>
          <w:bCs/>
        </w:rPr>
        <w:t xml:space="preserve">trybie przetargu nieograniczonego </w:t>
      </w:r>
      <w:r>
        <w:rPr>
          <w:rFonts w:ascii="Arial" w:hAnsi="Arial" w:cs="Arial"/>
          <w:bCs/>
        </w:rPr>
        <w:t xml:space="preserve">na roboty budowlane </w:t>
      </w:r>
      <w:r w:rsidRPr="004C17BF">
        <w:rPr>
          <w:rFonts w:ascii="Arial" w:hAnsi="Arial" w:cs="Arial"/>
          <w:bCs/>
        </w:rPr>
        <w:t>pn.:</w:t>
      </w:r>
      <w:r w:rsidR="00E46950">
        <w:rPr>
          <w:rFonts w:ascii="Arial" w:eastAsia="Calibri" w:hAnsi="Arial" w:cs="Arial"/>
          <w:b/>
          <w:bCs/>
        </w:rPr>
        <w:t xml:space="preserve"> Budowa </w:t>
      </w:r>
      <w:r w:rsidR="00ED651C" w:rsidRPr="006E0527">
        <w:rPr>
          <w:rFonts w:ascii="Arial" w:eastAsia="Calibri" w:hAnsi="Arial" w:cs="Arial"/>
          <w:b/>
          <w:bCs/>
        </w:rPr>
        <w:t>sieci wodociągowej</w:t>
      </w:r>
      <w:r w:rsidR="00ED651C">
        <w:rPr>
          <w:rFonts w:ascii="Arial" w:eastAsia="Calibri" w:hAnsi="Arial" w:cs="Arial"/>
          <w:b/>
          <w:bCs/>
        </w:rPr>
        <w:t xml:space="preserve"> </w:t>
      </w:r>
      <w:r w:rsidR="00ED651C" w:rsidRPr="006E0527">
        <w:rPr>
          <w:rFonts w:ascii="Arial" w:eastAsia="Calibri" w:hAnsi="Arial" w:cs="Arial"/>
          <w:b/>
          <w:bCs/>
        </w:rPr>
        <w:t xml:space="preserve">na działkach nr: 135/1, 21/11, 19/3, 18/1, 17/1 </w:t>
      </w:r>
      <w:r w:rsidR="00ED651C">
        <w:rPr>
          <w:rFonts w:ascii="Arial" w:eastAsia="Calibri" w:hAnsi="Arial" w:cs="Arial"/>
          <w:b/>
          <w:bCs/>
        </w:rPr>
        <w:t xml:space="preserve">położonych w pasie drogowym drogi gminnej – ul. Leśna </w:t>
      </w:r>
      <w:r w:rsidR="00ED651C" w:rsidRPr="006E0527">
        <w:rPr>
          <w:rFonts w:ascii="Arial" w:eastAsia="Calibri" w:hAnsi="Arial" w:cs="Arial"/>
          <w:b/>
          <w:bCs/>
        </w:rPr>
        <w:t>w miejscowości Bolesławice na terenie Gminy Kobylnica</w:t>
      </w:r>
      <w:r w:rsidR="00ED651C">
        <w:rPr>
          <w:rFonts w:ascii="Arial" w:eastAsia="Calibri" w:hAnsi="Arial" w:cs="Arial"/>
          <w:b/>
          <w:bCs/>
        </w:rPr>
        <w:t xml:space="preserve"> wraz z </w:t>
      </w:r>
      <w:r w:rsidR="00ED651C" w:rsidRPr="006E0527">
        <w:rPr>
          <w:rFonts w:ascii="Arial" w:eastAsia="Calibri" w:hAnsi="Arial" w:cs="Arial"/>
          <w:b/>
          <w:bCs/>
        </w:rPr>
        <w:t xml:space="preserve">wykonaniem inwentaryzacji </w:t>
      </w:r>
      <w:r w:rsidR="00ED651C" w:rsidRPr="00F9599E">
        <w:rPr>
          <w:rFonts w:ascii="Arial" w:eastAsia="Calibri" w:hAnsi="Arial" w:cs="Arial"/>
          <w:b/>
          <w:bCs/>
        </w:rPr>
        <w:t>geodezyjnej powykonawczej i dokumentacji odbiorowej.</w:t>
      </w:r>
    </w:p>
    <w:p w:rsidR="00ED651C" w:rsidRPr="00ED651C" w:rsidRDefault="00ED651C" w:rsidP="000B1E66">
      <w:pPr>
        <w:spacing w:after="240"/>
        <w:rPr>
          <w:rFonts w:ascii="Arial" w:hAnsi="Arial" w:cs="Arial"/>
          <w:b/>
          <w:bCs/>
        </w:rPr>
      </w:pPr>
      <w:r w:rsidRPr="00ED651C">
        <w:rPr>
          <w:rFonts w:ascii="Arial" w:hAnsi="Arial" w:cs="Arial"/>
          <w:b/>
          <w:bCs/>
        </w:rPr>
        <w:t xml:space="preserve">KOD CPV: 45231300-8 </w:t>
      </w:r>
    </w:p>
    <w:p w:rsidR="000B1E66" w:rsidRPr="00ED651C" w:rsidRDefault="000B1E66" w:rsidP="000B1E66">
      <w:pPr>
        <w:spacing w:after="240"/>
        <w:rPr>
          <w:rFonts w:ascii="Arial" w:hAnsi="Arial" w:cs="Arial"/>
        </w:rPr>
      </w:pPr>
      <w:r w:rsidRPr="00ED651C">
        <w:rPr>
          <w:rFonts w:ascii="Arial" w:hAnsi="Arial" w:cs="Arial"/>
        </w:rPr>
        <w:t>Komisja przetargowa:</w:t>
      </w:r>
    </w:p>
    <w:p w:rsidR="000B1E66" w:rsidRDefault="000B1E66" w:rsidP="000C79CA">
      <w:pPr>
        <w:pStyle w:val="Akapitzlist"/>
        <w:numPr>
          <w:ilvl w:val="0"/>
          <w:numId w:val="1"/>
        </w:numPr>
        <w:suppressAutoHyphens/>
        <w:spacing w:after="120" w:line="480" w:lineRule="auto"/>
        <w:ind w:left="567" w:hanging="567"/>
        <w:rPr>
          <w:rFonts w:ascii="Arial" w:hAnsi="Arial" w:cs="Arial"/>
        </w:rPr>
      </w:pPr>
      <w:r>
        <w:rPr>
          <w:rFonts w:ascii="Arial" w:hAnsi="Arial" w:cs="Arial"/>
        </w:rPr>
        <w:t>Alicja Tantała</w:t>
      </w:r>
    </w:p>
    <w:p w:rsidR="000B1E66" w:rsidRDefault="00D00047" w:rsidP="000C79CA">
      <w:pPr>
        <w:pStyle w:val="Akapitzlist"/>
        <w:numPr>
          <w:ilvl w:val="0"/>
          <w:numId w:val="1"/>
        </w:numPr>
        <w:suppressAutoHyphens/>
        <w:spacing w:after="120" w:line="480" w:lineRule="auto"/>
        <w:ind w:left="567" w:hanging="567"/>
        <w:rPr>
          <w:rFonts w:ascii="Arial" w:hAnsi="Arial" w:cs="Arial"/>
        </w:rPr>
      </w:pPr>
      <w:r>
        <w:rPr>
          <w:rFonts w:ascii="Arial" w:hAnsi="Arial" w:cs="Arial"/>
        </w:rPr>
        <w:t xml:space="preserve">Tomasz </w:t>
      </w:r>
      <w:proofErr w:type="spellStart"/>
      <w:r>
        <w:rPr>
          <w:rFonts w:ascii="Arial" w:hAnsi="Arial" w:cs="Arial"/>
        </w:rPr>
        <w:t>Kontowicz</w:t>
      </w:r>
      <w:proofErr w:type="spellEnd"/>
    </w:p>
    <w:p w:rsidR="000B1E66" w:rsidRPr="006D7BFD" w:rsidRDefault="00D00047" w:rsidP="000C79CA">
      <w:pPr>
        <w:pStyle w:val="Akapitzlist"/>
        <w:numPr>
          <w:ilvl w:val="0"/>
          <w:numId w:val="1"/>
        </w:numPr>
        <w:suppressAutoHyphens/>
        <w:spacing w:after="120" w:line="480" w:lineRule="auto"/>
        <w:ind w:left="567" w:hanging="567"/>
        <w:rPr>
          <w:rFonts w:ascii="Arial" w:hAnsi="Arial" w:cs="Arial"/>
        </w:rPr>
      </w:pPr>
      <w:r>
        <w:rPr>
          <w:rFonts w:ascii="Arial" w:hAnsi="Arial" w:cs="Arial"/>
        </w:rPr>
        <w:t>Marta Rzeczycka</w:t>
      </w:r>
    </w:p>
    <w:p w:rsidR="000B1E66" w:rsidRDefault="000B1E66" w:rsidP="000C79CA">
      <w:pPr>
        <w:pStyle w:val="Akapitzlist"/>
        <w:numPr>
          <w:ilvl w:val="0"/>
          <w:numId w:val="1"/>
        </w:numPr>
        <w:suppressAutoHyphens/>
        <w:spacing w:after="120" w:line="480" w:lineRule="auto"/>
        <w:ind w:left="567" w:hanging="567"/>
        <w:rPr>
          <w:rFonts w:ascii="Arial" w:hAnsi="Arial" w:cs="Arial"/>
        </w:rPr>
      </w:pPr>
      <w:r>
        <w:rPr>
          <w:rFonts w:ascii="Arial" w:hAnsi="Arial" w:cs="Arial"/>
        </w:rPr>
        <w:t xml:space="preserve">Agnieszka </w:t>
      </w:r>
      <w:proofErr w:type="spellStart"/>
      <w:r>
        <w:rPr>
          <w:rFonts w:ascii="Arial" w:hAnsi="Arial" w:cs="Arial"/>
        </w:rPr>
        <w:t>Skwira</w:t>
      </w:r>
      <w:proofErr w:type="spellEnd"/>
    </w:p>
    <w:p w:rsidR="00A91545" w:rsidRDefault="000B1E66" w:rsidP="00A91545">
      <w:pPr>
        <w:pStyle w:val="Akapitzlist"/>
        <w:numPr>
          <w:ilvl w:val="0"/>
          <w:numId w:val="1"/>
        </w:numPr>
        <w:suppressAutoHyphens/>
        <w:spacing w:after="120" w:line="480" w:lineRule="auto"/>
        <w:ind w:left="567" w:hanging="567"/>
        <w:rPr>
          <w:rFonts w:ascii="Arial" w:hAnsi="Arial" w:cs="Arial"/>
        </w:rPr>
      </w:pPr>
      <w:r>
        <w:rPr>
          <w:rFonts w:ascii="Arial" w:hAnsi="Arial" w:cs="Arial"/>
        </w:rPr>
        <w:t>Katarzyna Pierzchalska</w:t>
      </w:r>
      <w:r w:rsidR="00A91545" w:rsidRPr="00A91545">
        <w:rPr>
          <w:rFonts w:ascii="Arial" w:hAnsi="Arial" w:cs="Arial"/>
        </w:rPr>
        <w:t xml:space="preserve"> </w:t>
      </w:r>
    </w:p>
    <w:p w:rsidR="000B1E66" w:rsidRPr="00475BE6" w:rsidRDefault="000B1E66" w:rsidP="000B1E66">
      <w:pPr>
        <w:spacing w:before="600" w:after="120"/>
        <w:jc w:val="center"/>
        <w:rPr>
          <w:rFonts w:ascii="Arial" w:hAnsi="Arial" w:cs="Arial"/>
        </w:rPr>
      </w:pPr>
      <w:r w:rsidRPr="003A153C">
        <w:rPr>
          <w:rFonts w:ascii="Arial" w:hAnsi="Arial" w:cs="Arial"/>
        </w:rPr>
        <w:t>Kobylnica,</w:t>
      </w:r>
      <w:r>
        <w:rPr>
          <w:rFonts w:ascii="Arial" w:hAnsi="Arial" w:cs="Arial"/>
        </w:rPr>
        <w:t xml:space="preserve"> </w:t>
      </w:r>
      <w:r w:rsidR="00DA7EEF">
        <w:rPr>
          <w:rFonts w:ascii="Arial" w:hAnsi="Arial" w:cs="Arial"/>
        </w:rPr>
        <w:t>lipiec</w:t>
      </w:r>
      <w:r w:rsidR="00E60585">
        <w:rPr>
          <w:rFonts w:ascii="Arial" w:hAnsi="Arial" w:cs="Arial"/>
          <w:color w:val="FF0000"/>
        </w:rPr>
        <w:t xml:space="preserve"> </w:t>
      </w:r>
      <w:r w:rsidRPr="00475BE6">
        <w:rPr>
          <w:rFonts w:ascii="Arial" w:hAnsi="Arial" w:cs="Arial"/>
        </w:rPr>
        <w:t>2020 r.</w:t>
      </w:r>
    </w:p>
    <w:p w:rsidR="00ED651C" w:rsidRDefault="00ED651C" w:rsidP="00164FC8">
      <w:pPr>
        <w:pStyle w:val="Nagwek1"/>
        <w:spacing w:before="120"/>
        <w:rPr>
          <w:highlight w:val="lightGray"/>
        </w:rPr>
      </w:pPr>
      <w:bookmarkStart w:id="0" w:name="_Toc33080272"/>
    </w:p>
    <w:p w:rsidR="00164FC8" w:rsidRDefault="00164FC8" w:rsidP="00480295">
      <w:pPr>
        <w:pStyle w:val="Nagwek1"/>
        <w:spacing w:before="480"/>
        <w:rPr>
          <w:highlight w:val="lightGray"/>
        </w:rPr>
      </w:pPr>
    </w:p>
    <w:p w:rsidR="00164FC8" w:rsidRDefault="00164FC8" w:rsidP="00164FC8">
      <w:pPr>
        <w:pStyle w:val="Nagwek1"/>
        <w:spacing w:before="100" w:beforeAutospacing="1"/>
        <w:rPr>
          <w:highlight w:val="lightGray"/>
        </w:rPr>
      </w:pPr>
    </w:p>
    <w:p w:rsidR="008008CB" w:rsidRDefault="008008CB">
      <w:pPr>
        <w:rPr>
          <w:rFonts w:ascii="Arial" w:eastAsia="Times New Roman" w:hAnsi="Arial" w:cs="Times New Roman"/>
          <w:b/>
          <w:sz w:val="24"/>
          <w:szCs w:val="20"/>
          <w:highlight w:val="lightGray"/>
          <w:lang w:eastAsia="pl-PL"/>
        </w:rPr>
      </w:pPr>
      <w:r>
        <w:rPr>
          <w:highlight w:val="lightGray"/>
        </w:rPr>
        <w:br w:type="page"/>
      </w:r>
    </w:p>
    <w:p w:rsidR="00EE0DFF" w:rsidRPr="00A733CC" w:rsidRDefault="00EE0DFF" w:rsidP="008008CB">
      <w:pPr>
        <w:pStyle w:val="Nagwek1"/>
        <w:spacing w:before="0"/>
        <w:rPr>
          <w:highlight w:val="lightGray"/>
        </w:rPr>
      </w:pPr>
      <w:r w:rsidRPr="00A733CC">
        <w:rPr>
          <w:highlight w:val="lightGray"/>
        </w:rPr>
        <w:lastRenderedPageBreak/>
        <w:t>ROZDZIAŁ 1. NAZWA I ADRES ZAMAWIAJĄCEGO</w:t>
      </w:r>
      <w:bookmarkEnd w:id="0"/>
      <w:r w:rsidRPr="00A733CC">
        <w:rPr>
          <w:highlight w:val="lightGray"/>
        </w:rPr>
        <w:t xml:space="preserve"> </w:t>
      </w:r>
    </w:p>
    <w:p w:rsidR="00EE0DFF" w:rsidRPr="003304E2" w:rsidRDefault="00EE0DFF" w:rsidP="008A6ECF">
      <w:pPr>
        <w:tabs>
          <w:tab w:val="left" w:pos="4678"/>
        </w:tabs>
        <w:spacing w:after="0"/>
        <w:ind w:left="2410" w:hanging="2410"/>
        <w:rPr>
          <w:rFonts w:ascii="Arial" w:hAnsi="Arial" w:cs="Arial"/>
          <w:b/>
        </w:rPr>
      </w:pPr>
      <w:r w:rsidRPr="002761B4">
        <w:rPr>
          <w:rFonts w:ascii="Arial" w:hAnsi="Arial" w:cs="Arial"/>
          <w:bCs/>
        </w:rPr>
        <w:t>Nazwa Zamawiającego:</w:t>
      </w:r>
      <w:r>
        <w:rPr>
          <w:rFonts w:ascii="Arial" w:hAnsi="Arial" w:cs="Arial"/>
          <w:b/>
        </w:rPr>
        <w:t xml:space="preserve"> </w:t>
      </w:r>
      <w:r w:rsidR="008A6ECF">
        <w:rPr>
          <w:rFonts w:ascii="Arial" w:hAnsi="Arial" w:cs="Arial"/>
          <w:b/>
        </w:rPr>
        <w:t xml:space="preserve">Gmina </w:t>
      </w:r>
      <w:r w:rsidR="008A6ECF" w:rsidRPr="00E94984">
        <w:rPr>
          <w:rFonts w:ascii="Arial" w:hAnsi="Arial" w:cs="Arial"/>
          <w:b/>
        </w:rPr>
        <w:t xml:space="preserve">Kobylnica działająca poprzez </w:t>
      </w:r>
      <w:r w:rsidRPr="00E94984">
        <w:rPr>
          <w:rFonts w:ascii="Arial" w:hAnsi="Arial" w:cs="Arial"/>
          <w:b/>
        </w:rPr>
        <w:t>Centrum Usług Wspólnych w Kobylnicy,</w:t>
      </w:r>
      <w:r w:rsidR="00E94984" w:rsidRPr="00E94984">
        <w:rPr>
          <w:rFonts w:ascii="Arial" w:hAnsi="Arial" w:cs="Arial"/>
          <w:b/>
          <w:szCs w:val="24"/>
        </w:rPr>
        <w:t xml:space="preserve"> na podstawie art. 15 ust. 2-4 ustawy </w:t>
      </w:r>
      <w:proofErr w:type="spellStart"/>
      <w:r w:rsidR="00E94984" w:rsidRPr="00E94984">
        <w:rPr>
          <w:rFonts w:ascii="Arial" w:hAnsi="Arial" w:cs="Arial"/>
          <w:b/>
          <w:szCs w:val="24"/>
        </w:rPr>
        <w:t>Pzp</w:t>
      </w:r>
      <w:proofErr w:type="spellEnd"/>
      <w:r w:rsidR="00E94984" w:rsidRPr="00E94984">
        <w:rPr>
          <w:rFonts w:ascii="Arial" w:hAnsi="Arial" w:cs="Arial"/>
          <w:b/>
          <w:szCs w:val="24"/>
        </w:rPr>
        <w:t>.</w:t>
      </w:r>
    </w:p>
    <w:p w:rsidR="00EE0DFF" w:rsidRPr="003304E2" w:rsidRDefault="00EE0DFF" w:rsidP="00480295">
      <w:pPr>
        <w:tabs>
          <w:tab w:val="left" w:pos="4678"/>
        </w:tabs>
        <w:spacing w:after="0"/>
        <w:rPr>
          <w:rFonts w:ascii="Arial" w:hAnsi="Arial" w:cs="Arial"/>
          <w:b/>
        </w:rPr>
      </w:pPr>
      <w:r w:rsidRPr="002761B4">
        <w:rPr>
          <w:rFonts w:ascii="Arial" w:hAnsi="Arial" w:cs="Arial"/>
          <w:bCs/>
        </w:rPr>
        <w:t>Adres Zamawiającego:</w:t>
      </w:r>
      <w:r>
        <w:rPr>
          <w:rFonts w:ascii="Arial" w:hAnsi="Arial" w:cs="Arial"/>
          <w:b/>
        </w:rPr>
        <w:t xml:space="preserve"> </w:t>
      </w:r>
      <w:r w:rsidRPr="003304E2">
        <w:rPr>
          <w:rFonts w:ascii="Arial" w:hAnsi="Arial" w:cs="Arial"/>
          <w:b/>
        </w:rPr>
        <w:t>ul. Wodna 20/2</w:t>
      </w:r>
      <w:r>
        <w:rPr>
          <w:rFonts w:ascii="Arial" w:hAnsi="Arial" w:cs="Arial"/>
          <w:b/>
        </w:rPr>
        <w:t>, 76-251 Kobylnica,</w:t>
      </w:r>
    </w:p>
    <w:p w:rsidR="00EE0DFF" w:rsidRPr="00A840B3" w:rsidRDefault="00EE0DFF" w:rsidP="00480295">
      <w:pPr>
        <w:tabs>
          <w:tab w:val="left" w:pos="3930"/>
        </w:tabs>
        <w:spacing w:after="0"/>
        <w:rPr>
          <w:rFonts w:ascii="Arial" w:hAnsi="Arial" w:cs="Arial"/>
          <w:b/>
          <w:lang w:val="it-IT"/>
        </w:rPr>
      </w:pPr>
      <w:r w:rsidRPr="00753677">
        <w:rPr>
          <w:rFonts w:ascii="Arial" w:hAnsi="Arial" w:cs="Arial"/>
          <w:bCs/>
          <w:lang w:val="it-IT"/>
        </w:rPr>
        <w:t>NIP:</w:t>
      </w:r>
      <w:r w:rsidRPr="00753677">
        <w:rPr>
          <w:rFonts w:ascii="Arial" w:hAnsi="Arial" w:cs="Arial"/>
          <w:b/>
          <w:lang w:val="it-IT"/>
        </w:rPr>
        <w:t xml:space="preserve"> </w:t>
      </w:r>
      <w:r w:rsidR="004879B2" w:rsidRPr="00A840B3">
        <w:rPr>
          <w:rFonts w:ascii="Arial" w:hAnsi="Arial" w:cs="Arial"/>
          <w:b/>
          <w:lang w:val="it-IT"/>
        </w:rPr>
        <w:t>8391719997</w:t>
      </w:r>
      <w:r w:rsidRPr="00A840B3">
        <w:rPr>
          <w:rFonts w:ascii="Arial" w:hAnsi="Arial" w:cs="Arial"/>
          <w:b/>
          <w:lang w:val="it-IT"/>
        </w:rPr>
        <w:t>,</w:t>
      </w:r>
    </w:p>
    <w:p w:rsidR="00EE0DFF" w:rsidRPr="00753677" w:rsidRDefault="00EE0DFF" w:rsidP="00480295">
      <w:pPr>
        <w:spacing w:after="0"/>
        <w:rPr>
          <w:rFonts w:ascii="Arial" w:hAnsi="Arial" w:cs="Arial"/>
          <w:b/>
          <w:lang w:val="it-IT"/>
        </w:rPr>
      </w:pPr>
      <w:r w:rsidRPr="00753677">
        <w:rPr>
          <w:rFonts w:ascii="Arial" w:hAnsi="Arial" w:cs="Arial"/>
          <w:bCs/>
          <w:lang w:val="it-IT"/>
        </w:rPr>
        <w:t>REGON:</w:t>
      </w:r>
      <w:r w:rsidRPr="00753677">
        <w:rPr>
          <w:rFonts w:ascii="Arial" w:hAnsi="Arial" w:cs="Arial"/>
          <w:b/>
          <w:lang w:val="it-IT"/>
        </w:rPr>
        <w:t xml:space="preserve"> </w:t>
      </w:r>
      <w:r w:rsidR="004879B2" w:rsidRPr="00A840B3">
        <w:rPr>
          <w:rFonts w:ascii="Arial" w:hAnsi="Arial" w:cs="Arial"/>
          <w:b/>
          <w:lang w:val="it-IT"/>
        </w:rPr>
        <w:t>770979832</w:t>
      </w:r>
      <w:r w:rsidRPr="00A840B3">
        <w:rPr>
          <w:rFonts w:ascii="Arial" w:hAnsi="Arial" w:cs="Arial"/>
          <w:b/>
          <w:lang w:val="it-IT"/>
        </w:rPr>
        <w:t>,</w:t>
      </w:r>
    </w:p>
    <w:p w:rsidR="00EE0DFF" w:rsidRPr="003304E2" w:rsidRDefault="00EE0DFF" w:rsidP="00480295">
      <w:pPr>
        <w:spacing w:after="0"/>
        <w:rPr>
          <w:rFonts w:ascii="Arial" w:hAnsi="Arial" w:cs="Arial"/>
          <w:b/>
          <w:lang w:val="it-IT"/>
        </w:rPr>
      </w:pPr>
      <w:r w:rsidRPr="002761B4">
        <w:rPr>
          <w:rFonts w:ascii="Arial" w:hAnsi="Arial" w:cs="Arial"/>
          <w:bCs/>
          <w:lang w:val="it-IT"/>
        </w:rPr>
        <w:t>Numer telefonu:</w:t>
      </w:r>
      <w:r w:rsidRPr="003304E2">
        <w:rPr>
          <w:rFonts w:ascii="Arial" w:hAnsi="Arial" w:cs="Arial"/>
          <w:b/>
          <w:lang w:val="it-IT"/>
        </w:rPr>
        <w:t xml:space="preserve"> 59</w:t>
      </w:r>
      <w:r>
        <w:rPr>
          <w:rFonts w:ascii="Arial" w:hAnsi="Arial" w:cs="Arial"/>
          <w:b/>
          <w:lang w:val="it-IT"/>
        </w:rPr>
        <w:t> </w:t>
      </w:r>
      <w:r w:rsidRPr="003304E2">
        <w:rPr>
          <w:rFonts w:ascii="Arial" w:hAnsi="Arial" w:cs="Arial"/>
          <w:b/>
          <w:lang w:val="it-IT"/>
        </w:rPr>
        <w:t>841</w:t>
      </w:r>
      <w:r>
        <w:rPr>
          <w:rFonts w:ascii="Arial" w:hAnsi="Arial" w:cs="Arial"/>
          <w:b/>
          <w:lang w:val="it-IT"/>
        </w:rPr>
        <w:t xml:space="preserve"> </w:t>
      </w:r>
      <w:r w:rsidRPr="003304E2">
        <w:rPr>
          <w:rFonts w:ascii="Arial" w:hAnsi="Arial" w:cs="Arial"/>
          <w:b/>
          <w:lang w:val="it-IT"/>
        </w:rPr>
        <w:t>59</w:t>
      </w:r>
      <w:r>
        <w:rPr>
          <w:rFonts w:ascii="Arial" w:hAnsi="Arial" w:cs="Arial"/>
          <w:b/>
          <w:lang w:val="it-IT"/>
        </w:rPr>
        <w:t xml:space="preserve"> </w:t>
      </w:r>
      <w:r w:rsidRPr="003304E2">
        <w:rPr>
          <w:rFonts w:ascii="Arial" w:hAnsi="Arial" w:cs="Arial"/>
          <w:b/>
          <w:lang w:val="it-IT"/>
        </w:rPr>
        <w:t>12</w:t>
      </w:r>
      <w:r>
        <w:rPr>
          <w:rFonts w:ascii="Arial" w:hAnsi="Arial" w:cs="Arial"/>
          <w:b/>
          <w:lang w:val="it-IT"/>
        </w:rPr>
        <w:t>,</w:t>
      </w:r>
    </w:p>
    <w:p w:rsidR="00EE0DFF" w:rsidRPr="003304E2" w:rsidRDefault="00EE0DFF" w:rsidP="00480295">
      <w:pPr>
        <w:spacing w:after="0"/>
        <w:rPr>
          <w:rFonts w:ascii="Arial" w:hAnsi="Arial" w:cs="Arial"/>
          <w:b/>
          <w:lang w:val="it-IT"/>
        </w:rPr>
      </w:pPr>
      <w:r w:rsidRPr="002761B4">
        <w:rPr>
          <w:rFonts w:ascii="Arial" w:hAnsi="Arial" w:cs="Arial"/>
          <w:bCs/>
          <w:lang w:val="it-IT"/>
        </w:rPr>
        <w:t>Numer faksu:</w:t>
      </w:r>
      <w:r w:rsidRPr="003304E2">
        <w:rPr>
          <w:rFonts w:ascii="Arial" w:hAnsi="Arial" w:cs="Arial"/>
          <w:b/>
          <w:lang w:val="it-IT"/>
        </w:rPr>
        <w:t xml:space="preserve"> 59</w:t>
      </w:r>
      <w:r>
        <w:rPr>
          <w:rFonts w:ascii="Arial" w:hAnsi="Arial" w:cs="Arial"/>
          <w:b/>
          <w:lang w:val="it-IT"/>
        </w:rPr>
        <w:t> </w:t>
      </w:r>
      <w:r w:rsidRPr="003304E2">
        <w:rPr>
          <w:rFonts w:ascii="Arial" w:hAnsi="Arial" w:cs="Arial"/>
          <w:b/>
          <w:lang w:val="it-IT"/>
        </w:rPr>
        <w:t>841</w:t>
      </w:r>
      <w:r>
        <w:rPr>
          <w:rFonts w:ascii="Arial" w:hAnsi="Arial" w:cs="Arial"/>
          <w:b/>
          <w:lang w:val="it-IT"/>
        </w:rPr>
        <w:t xml:space="preserve"> </w:t>
      </w:r>
      <w:r w:rsidRPr="003304E2">
        <w:rPr>
          <w:rFonts w:ascii="Arial" w:hAnsi="Arial" w:cs="Arial"/>
          <w:b/>
          <w:lang w:val="it-IT"/>
        </w:rPr>
        <w:t>59</w:t>
      </w:r>
      <w:r>
        <w:rPr>
          <w:rFonts w:ascii="Arial" w:hAnsi="Arial" w:cs="Arial"/>
          <w:b/>
          <w:lang w:val="it-IT"/>
        </w:rPr>
        <w:t xml:space="preserve"> </w:t>
      </w:r>
      <w:r w:rsidRPr="003304E2">
        <w:rPr>
          <w:rFonts w:ascii="Arial" w:hAnsi="Arial" w:cs="Arial"/>
          <w:b/>
          <w:lang w:val="it-IT"/>
        </w:rPr>
        <w:t>15</w:t>
      </w:r>
      <w:r>
        <w:rPr>
          <w:rFonts w:ascii="Arial" w:hAnsi="Arial" w:cs="Arial"/>
          <w:b/>
          <w:lang w:val="it-IT"/>
        </w:rPr>
        <w:t>,</w:t>
      </w:r>
    </w:p>
    <w:p w:rsidR="00EE0DFF" w:rsidRPr="006B04F8" w:rsidRDefault="00EE0DFF" w:rsidP="00480295">
      <w:pPr>
        <w:pStyle w:val="Tekstpodstawowy"/>
        <w:spacing w:line="276" w:lineRule="auto"/>
        <w:jc w:val="left"/>
        <w:rPr>
          <w:rFonts w:ascii="Arial" w:hAnsi="Arial" w:cs="Arial"/>
          <w:b w:val="0"/>
          <w:bCs/>
          <w:sz w:val="22"/>
          <w:szCs w:val="22"/>
          <w:lang w:val="it-IT"/>
        </w:rPr>
      </w:pPr>
      <w:r w:rsidRPr="002761B4">
        <w:rPr>
          <w:rFonts w:ascii="Arial" w:hAnsi="Arial" w:cs="Arial"/>
          <w:b w:val="0"/>
          <w:bCs/>
          <w:sz w:val="22"/>
          <w:szCs w:val="22"/>
          <w:lang w:val="it-IT"/>
        </w:rPr>
        <w:t>Adres e-mail:</w:t>
      </w:r>
      <w:r w:rsidRPr="003304E2">
        <w:rPr>
          <w:rFonts w:ascii="Arial" w:hAnsi="Arial" w:cs="Arial"/>
          <w:sz w:val="22"/>
          <w:szCs w:val="22"/>
          <w:lang w:val="it-IT"/>
        </w:rPr>
        <w:t xml:space="preserve"> </w:t>
      </w:r>
      <w:hyperlink r:id="rId8" w:history="1">
        <w:r w:rsidRPr="006B04F8">
          <w:rPr>
            <w:rStyle w:val="Hipercze"/>
            <w:rFonts w:ascii="Arial" w:hAnsi="Arial" w:cs="Arial"/>
            <w:b w:val="0"/>
            <w:bCs/>
            <w:sz w:val="22"/>
            <w:szCs w:val="22"/>
            <w:lang w:val="it-IT"/>
          </w:rPr>
          <w:t>cuw@kobylnica.pl</w:t>
        </w:r>
      </w:hyperlink>
      <w:r w:rsidRPr="006B04F8">
        <w:rPr>
          <w:rFonts w:ascii="Arial" w:hAnsi="Arial" w:cs="Arial"/>
          <w:b w:val="0"/>
          <w:bCs/>
          <w:sz w:val="22"/>
          <w:szCs w:val="22"/>
          <w:lang w:val="it-IT"/>
        </w:rPr>
        <w:t xml:space="preserve"> ,</w:t>
      </w:r>
    </w:p>
    <w:p w:rsidR="00EE0DFF" w:rsidRPr="002761B4" w:rsidRDefault="00EE0DFF" w:rsidP="00480295">
      <w:pPr>
        <w:pStyle w:val="Tekstpodstawowy"/>
        <w:spacing w:after="40" w:line="276" w:lineRule="auto"/>
        <w:jc w:val="left"/>
        <w:rPr>
          <w:rFonts w:ascii="Arial" w:hAnsi="Arial" w:cs="Arial"/>
          <w:b w:val="0"/>
          <w:bCs/>
          <w:sz w:val="22"/>
          <w:szCs w:val="22"/>
          <w:lang w:val="it-IT"/>
        </w:rPr>
      </w:pPr>
      <w:bookmarkStart w:id="1" w:name="_Toc109100955"/>
      <w:r w:rsidRPr="006B04F8">
        <w:rPr>
          <w:rFonts w:ascii="Arial" w:hAnsi="Arial" w:cs="Arial"/>
          <w:b w:val="0"/>
          <w:bCs/>
          <w:sz w:val="22"/>
          <w:szCs w:val="22"/>
          <w:lang w:val="it-IT"/>
        </w:rPr>
        <w:t xml:space="preserve">Adres strony: </w:t>
      </w:r>
      <w:r w:rsidR="00986C8A">
        <w:fldChar w:fldCharType="begin"/>
      </w:r>
      <w:r w:rsidR="00944735">
        <w:instrText>HYPERLINK "http://cuwkobylnica.bip.gov.pl"</w:instrText>
      </w:r>
      <w:r w:rsidR="00986C8A">
        <w:fldChar w:fldCharType="separate"/>
      </w:r>
      <w:r w:rsidRPr="006B04F8">
        <w:rPr>
          <w:rStyle w:val="Hipercze"/>
          <w:rFonts w:ascii="Arial" w:hAnsi="Arial" w:cs="Arial"/>
          <w:b w:val="0"/>
          <w:bCs/>
          <w:sz w:val="22"/>
          <w:szCs w:val="22"/>
          <w:lang w:val="it-IT"/>
        </w:rPr>
        <w:t>http://cuwkobylnica.bip.gov.pl</w:t>
      </w:r>
      <w:r w:rsidR="00986C8A">
        <w:fldChar w:fldCharType="end"/>
      </w:r>
      <w:r w:rsidRPr="006B04F8">
        <w:rPr>
          <w:rFonts w:ascii="Arial" w:hAnsi="Arial" w:cs="Arial"/>
          <w:b w:val="0"/>
          <w:bCs/>
          <w:sz w:val="22"/>
          <w:szCs w:val="22"/>
          <w:lang w:val="it-IT"/>
        </w:rPr>
        <w:t xml:space="preserve"> ,</w:t>
      </w:r>
      <w:r w:rsidR="00480295">
        <w:rPr>
          <w:rFonts w:ascii="Arial" w:hAnsi="Arial" w:cs="Arial"/>
          <w:b w:val="0"/>
          <w:bCs/>
          <w:sz w:val="22"/>
          <w:szCs w:val="22"/>
          <w:lang w:val="it-IT"/>
        </w:rPr>
        <w:t xml:space="preserve"> </w:t>
      </w:r>
      <w:hyperlink r:id="rId9" w:history="1">
        <w:r w:rsidR="006B04F8" w:rsidRPr="003101CB">
          <w:rPr>
            <w:rStyle w:val="Hipercze"/>
            <w:rFonts w:ascii="Arial" w:hAnsi="Arial" w:cs="Arial"/>
            <w:b w:val="0"/>
            <w:bCs/>
            <w:sz w:val="22"/>
            <w:szCs w:val="22"/>
            <w:lang w:val="it-IT"/>
          </w:rPr>
          <w:t>http://bip.kobylnica.pl</w:t>
        </w:r>
      </w:hyperlink>
      <w:r w:rsidR="006B04F8">
        <w:rPr>
          <w:rFonts w:ascii="Arial" w:hAnsi="Arial" w:cs="Arial"/>
          <w:b w:val="0"/>
          <w:bCs/>
          <w:sz w:val="22"/>
          <w:szCs w:val="22"/>
          <w:lang w:val="it-IT"/>
        </w:rPr>
        <w:t xml:space="preserve"> ,</w:t>
      </w:r>
    </w:p>
    <w:p w:rsidR="00EE0DFF" w:rsidRPr="006B04F8" w:rsidRDefault="00EE0DFF" w:rsidP="00480295">
      <w:pPr>
        <w:pStyle w:val="Tekstpodstawowy"/>
        <w:spacing w:after="40" w:line="276" w:lineRule="auto"/>
        <w:ind w:left="1985" w:hanging="1985"/>
        <w:jc w:val="left"/>
        <w:rPr>
          <w:rFonts w:ascii="Arial" w:hAnsi="Arial" w:cs="Arial"/>
          <w:b w:val="0"/>
          <w:bCs/>
          <w:sz w:val="22"/>
          <w:szCs w:val="22"/>
          <w:lang w:val="it-IT"/>
        </w:rPr>
      </w:pPr>
      <w:r w:rsidRPr="00753677">
        <w:rPr>
          <w:rFonts w:ascii="Arial" w:hAnsi="Arial" w:cs="Arial"/>
          <w:b w:val="0"/>
          <w:bCs/>
          <w:sz w:val="22"/>
          <w:szCs w:val="22"/>
          <w:lang w:val="it-IT"/>
        </w:rPr>
        <w:t>Osoba do kontaktu:</w:t>
      </w:r>
      <w:r w:rsidRPr="00753677">
        <w:rPr>
          <w:rFonts w:ascii="Arial" w:hAnsi="Arial" w:cs="Arial"/>
          <w:sz w:val="22"/>
          <w:szCs w:val="22"/>
          <w:lang w:val="it-IT"/>
        </w:rPr>
        <w:t xml:space="preserve"> </w:t>
      </w:r>
      <w:r w:rsidR="00ED651C">
        <w:rPr>
          <w:rFonts w:ascii="Arial" w:hAnsi="Arial" w:cs="Arial"/>
          <w:sz w:val="22"/>
          <w:szCs w:val="22"/>
          <w:lang w:val="it-IT"/>
        </w:rPr>
        <w:t>Katarzyna Pierzchalska</w:t>
      </w:r>
      <w:r>
        <w:rPr>
          <w:rFonts w:ascii="Arial" w:hAnsi="Arial" w:cs="Arial"/>
          <w:sz w:val="22"/>
          <w:szCs w:val="22"/>
          <w:lang w:val="it-IT"/>
        </w:rPr>
        <w:t xml:space="preserve">, </w:t>
      </w:r>
      <w:r w:rsidRPr="002761B4">
        <w:rPr>
          <w:rFonts w:ascii="Arial" w:hAnsi="Arial" w:cs="Arial"/>
          <w:b w:val="0"/>
          <w:bCs/>
          <w:sz w:val="22"/>
          <w:szCs w:val="22"/>
          <w:lang w:val="it-IT"/>
        </w:rPr>
        <w:t xml:space="preserve">stanowisko ds. </w:t>
      </w:r>
      <w:r>
        <w:rPr>
          <w:rFonts w:ascii="Arial" w:hAnsi="Arial" w:cs="Arial"/>
          <w:b w:val="0"/>
          <w:bCs/>
          <w:sz w:val="22"/>
          <w:szCs w:val="22"/>
          <w:lang w:val="it-IT"/>
        </w:rPr>
        <w:t>z</w:t>
      </w:r>
      <w:r w:rsidRPr="002761B4">
        <w:rPr>
          <w:rFonts w:ascii="Arial" w:hAnsi="Arial" w:cs="Arial"/>
          <w:b w:val="0"/>
          <w:bCs/>
          <w:sz w:val="22"/>
          <w:szCs w:val="22"/>
          <w:lang w:val="it-IT"/>
        </w:rPr>
        <w:t xml:space="preserve">amówień publicznych (CUW), </w:t>
      </w:r>
      <w:r>
        <w:rPr>
          <w:rFonts w:ascii="Arial" w:hAnsi="Arial" w:cs="Arial"/>
          <w:b w:val="0"/>
          <w:bCs/>
          <w:sz w:val="22"/>
          <w:szCs w:val="22"/>
          <w:lang w:val="it-IT"/>
        </w:rPr>
        <w:br/>
      </w:r>
      <w:r w:rsidR="00582976">
        <w:rPr>
          <w:rFonts w:ascii="Arial" w:hAnsi="Arial" w:cs="Arial"/>
          <w:b w:val="0"/>
          <w:bCs/>
          <w:sz w:val="22"/>
          <w:szCs w:val="22"/>
          <w:lang w:val="it-IT"/>
        </w:rPr>
        <w:t>w godz. o</w:t>
      </w:r>
      <w:r w:rsidRPr="002761B4">
        <w:rPr>
          <w:rFonts w:ascii="Arial" w:hAnsi="Arial" w:cs="Arial"/>
          <w:b w:val="0"/>
          <w:bCs/>
          <w:sz w:val="22"/>
          <w:szCs w:val="22"/>
          <w:lang w:val="it-IT"/>
        </w:rPr>
        <w:t>d 7:30 do 15:30</w:t>
      </w:r>
      <w:r>
        <w:rPr>
          <w:rFonts w:ascii="Arial" w:hAnsi="Arial" w:cs="Arial"/>
          <w:b w:val="0"/>
          <w:bCs/>
          <w:sz w:val="22"/>
          <w:szCs w:val="22"/>
          <w:lang w:val="it-IT"/>
        </w:rPr>
        <w:t xml:space="preserve">, </w:t>
      </w:r>
      <w:hyperlink r:id="rId10" w:history="1">
        <w:r w:rsidR="00A64EBD" w:rsidRPr="00CA3DF7">
          <w:rPr>
            <w:rStyle w:val="Hipercze"/>
            <w:rFonts w:ascii="Arial" w:hAnsi="Arial" w:cs="Arial"/>
            <w:b w:val="0"/>
            <w:bCs/>
            <w:sz w:val="22"/>
            <w:szCs w:val="22"/>
            <w:lang w:val="it-IT"/>
          </w:rPr>
          <w:t>k.pierzchalska@kobylnica.pl</w:t>
        </w:r>
      </w:hyperlink>
      <w:r w:rsidRPr="006B04F8">
        <w:rPr>
          <w:rFonts w:ascii="Arial" w:hAnsi="Arial" w:cs="Arial"/>
          <w:b w:val="0"/>
          <w:bCs/>
          <w:sz w:val="22"/>
          <w:szCs w:val="22"/>
          <w:lang w:val="it-IT"/>
        </w:rPr>
        <w:t xml:space="preserve"> .</w:t>
      </w:r>
    </w:p>
    <w:p w:rsidR="00EE0DFF" w:rsidRPr="00A40DF3" w:rsidRDefault="00EE0DFF" w:rsidP="00EE0DFF">
      <w:pPr>
        <w:spacing w:before="120"/>
        <w:rPr>
          <w:rFonts w:ascii="Arial" w:hAnsi="Arial" w:cs="Arial"/>
          <w:b/>
        </w:rPr>
      </w:pPr>
      <w:r w:rsidRPr="00A40DF3">
        <w:rPr>
          <w:rFonts w:ascii="Arial" w:hAnsi="Arial" w:cs="Arial"/>
          <w:b/>
        </w:rPr>
        <w:t xml:space="preserve">Ogłoszenie o zamówieniu zostało zamieszczone w dniu: </w:t>
      </w:r>
    </w:p>
    <w:p w:rsidR="00EE0DFF" w:rsidRPr="00081DF1" w:rsidRDefault="00EE0DFF" w:rsidP="00E722A2">
      <w:pPr>
        <w:tabs>
          <w:tab w:val="left" w:pos="567"/>
        </w:tabs>
        <w:spacing w:after="0" w:line="360" w:lineRule="auto"/>
        <w:rPr>
          <w:rFonts w:ascii="Arial" w:hAnsi="Arial" w:cs="Arial"/>
          <w:b/>
        </w:rPr>
      </w:pPr>
      <w:r w:rsidRPr="00A40DF3">
        <w:rPr>
          <w:rFonts w:ascii="Arial" w:hAnsi="Arial" w:cs="Arial"/>
        </w:rPr>
        <w:t>•</w:t>
      </w:r>
      <w:r w:rsidRPr="00A40DF3">
        <w:rPr>
          <w:rFonts w:ascii="Arial" w:hAnsi="Arial" w:cs="Arial"/>
        </w:rPr>
        <w:tab/>
        <w:t xml:space="preserve">drogą elektroniczną w BZP pod numerem: </w:t>
      </w:r>
      <w:r w:rsidRPr="00A40DF3">
        <w:rPr>
          <w:color w:val="000000"/>
        </w:rPr>
        <w:t xml:space="preserve"> </w:t>
      </w:r>
      <w:r w:rsidR="00081DF1" w:rsidRPr="00081DF1">
        <w:rPr>
          <w:rFonts w:ascii="Arial" w:hAnsi="Arial" w:cs="Arial"/>
          <w:b/>
          <w:color w:val="000000"/>
        </w:rPr>
        <w:t xml:space="preserve">561883-N-2020 z dnia </w:t>
      </w:r>
      <w:r w:rsidR="00081DF1">
        <w:rPr>
          <w:rFonts w:ascii="Arial" w:hAnsi="Arial" w:cs="Arial"/>
          <w:b/>
          <w:color w:val="000000"/>
        </w:rPr>
        <w:t>15.07.2020r.</w:t>
      </w:r>
    </w:p>
    <w:p w:rsidR="00EE0DFF" w:rsidRPr="00A40DF3" w:rsidRDefault="00EE0DFF" w:rsidP="00E722A2">
      <w:pPr>
        <w:tabs>
          <w:tab w:val="left" w:pos="567"/>
        </w:tabs>
        <w:spacing w:after="0" w:line="360" w:lineRule="auto"/>
        <w:ind w:left="567" w:hanging="567"/>
        <w:rPr>
          <w:rFonts w:ascii="Arial" w:hAnsi="Arial" w:cs="Arial"/>
        </w:rPr>
      </w:pPr>
      <w:r w:rsidRPr="00A40DF3">
        <w:rPr>
          <w:rFonts w:ascii="Arial" w:hAnsi="Arial" w:cs="Arial"/>
        </w:rPr>
        <w:t>•</w:t>
      </w:r>
      <w:r w:rsidRPr="00A40DF3">
        <w:rPr>
          <w:rFonts w:ascii="Arial" w:hAnsi="Arial" w:cs="Arial"/>
        </w:rPr>
        <w:tab/>
        <w:t xml:space="preserve">na tablicy ogłoszeń </w:t>
      </w:r>
      <w:r>
        <w:rPr>
          <w:rFonts w:ascii="Arial" w:hAnsi="Arial" w:cs="Arial"/>
        </w:rPr>
        <w:t xml:space="preserve">w siedzibie </w:t>
      </w:r>
      <w:r w:rsidRPr="00A40DF3">
        <w:rPr>
          <w:rFonts w:ascii="Arial" w:hAnsi="Arial" w:cs="Arial"/>
        </w:rPr>
        <w:t>Zamawiającego</w:t>
      </w:r>
      <w:r>
        <w:rPr>
          <w:rFonts w:ascii="Arial" w:hAnsi="Arial" w:cs="Arial"/>
        </w:rPr>
        <w:t>,</w:t>
      </w:r>
    </w:p>
    <w:p w:rsidR="00EE0DFF" w:rsidRPr="00A40DF3" w:rsidRDefault="00EE0DFF" w:rsidP="00E722A2">
      <w:pPr>
        <w:tabs>
          <w:tab w:val="left" w:pos="567"/>
        </w:tabs>
        <w:spacing w:after="0" w:line="360" w:lineRule="auto"/>
        <w:ind w:left="567" w:hanging="567"/>
        <w:rPr>
          <w:rFonts w:ascii="Arial" w:hAnsi="Arial" w:cs="Arial"/>
          <w:b/>
        </w:rPr>
      </w:pPr>
      <w:r w:rsidRPr="00A40DF3">
        <w:rPr>
          <w:rFonts w:ascii="Arial" w:hAnsi="Arial" w:cs="Arial"/>
        </w:rPr>
        <w:t>•</w:t>
      </w:r>
      <w:r w:rsidRPr="00A40DF3">
        <w:rPr>
          <w:rFonts w:ascii="Arial" w:hAnsi="Arial" w:cs="Arial"/>
        </w:rPr>
        <w:tab/>
        <w:t>na stronie internetowej Zamawiającego:</w:t>
      </w:r>
      <w:r>
        <w:rPr>
          <w:rFonts w:ascii="Arial" w:hAnsi="Arial" w:cs="Arial"/>
        </w:rPr>
        <w:t xml:space="preserve"> </w:t>
      </w:r>
      <w:hyperlink r:id="rId11" w:history="1">
        <w:r w:rsidRPr="00A221DA">
          <w:rPr>
            <w:rStyle w:val="Hipercze"/>
            <w:rFonts w:ascii="Arial" w:hAnsi="Arial" w:cs="Arial"/>
          </w:rPr>
          <w:t>http://cuwkobylnica.bip.gov.pl</w:t>
        </w:r>
      </w:hyperlink>
      <w:r w:rsidR="008A6ECF">
        <w:rPr>
          <w:rFonts w:ascii="Arial" w:hAnsi="Arial" w:cs="Arial"/>
        </w:rPr>
        <w:t xml:space="preserve">, </w:t>
      </w:r>
      <w:hyperlink r:id="rId12" w:history="1">
        <w:r w:rsidR="006B04F8" w:rsidRPr="003101CB">
          <w:rPr>
            <w:rStyle w:val="Hipercze"/>
            <w:rFonts w:ascii="Arial" w:hAnsi="Arial" w:cs="Arial"/>
          </w:rPr>
          <w:t>http://bip.kobylnica.pl</w:t>
        </w:r>
      </w:hyperlink>
      <w:r w:rsidR="006B04F8">
        <w:rPr>
          <w:rFonts w:ascii="Arial" w:hAnsi="Arial" w:cs="Arial"/>
        </w:rPr>
        <w:t xml:space="preserve"> </w:t>
      </w:r>
      <w:r>
        <w:rPr>
          <w:rFonts w:ascii="Arial" w:hAnsi="Arial" w:cs="Arial"/>
        </w:rPr>
        <w:t>.</w:t>
      </w:r>
    </w:p>
    <w:p w:rsidR="00EE0DFF" w:rsidRPr="002761B4" w:rsidRDefault="00EE0DFF" w:rsidP="00EE0DFF">
      <w:pPr>
        <w:pStyle w:val="Nagwek1"/>
        <w:rPr>
          <w:highlight w:val="lightGray"/>
        </w:rPr>
      </w:pPr>
      <w:bookmarkStart w:id="2" w:name="_Toc33080273"/>
      <w:r w:rsidRPr="002761B4">
        <w:rPr>
          <w:highlight w:val="lightGray"/>
        </w:rPr>
        <w:t>ROZDZIAŁ 2. TRYB UDZIELENIA ZAMÓWIENIA</w:t>
      </w:r>
      <w:bookmarkEnd w:id="2"/>
    </w:p>
    <w:p w:rsidR="00EE0DFF" w:rsidRPr="0023175F" w:rsidRDefault="00EE0DFF" w:rsidP="000C79CA">
      <w:pPr>
        <w:pStyle w:val="Akapitzlist"/>
        <w:numPr>
          <w:ilvl w:val="1"/>
          <w:numId w:val="2"/>
        </w:numPr>
        <w:suppressAutoHyphens/>
        <w:spacing w:after="0"/>
        <w:ind w:left="567" w:hanging="567"/>
        <w:rPr>
          <w:rFonts w:ascii="Arial" w:hAnsi="Arial" w:cs="Arial"/>
          <w:bCs/>
          <w:u w:val="single"/>
        </w:rPr>
      </w:pPr>
      <w:r w:rsidRPr="00504FA3">
        <w:rPr>
          <w:rFonts w:ascii="Arial" w:hAnsi="Arial" w:cs="Arial"/>
        </w:rPr>
        <w:t>Postępowanie o udzielenie zamówienia publicznego, którego wartość szacunkowa nie przekracza kwoty określonej w przepisach wydanych na podstawie art. 11 ust. 8 ustawy Prawo zamówień publicznych (tekst jednolity Dz. U. z 2019 r., poz. 1843 ze zm.)</w:t>
      </w:r>
      <w:r>
        <w:rPr>
          <w:rFonts w:ascii="Arial" w:hAnsi="Arial" w:cs="Arial"/>
        </w:rPr>
        <w:t xml:space="preserve"> zwaną dalej „ustawą </w:t>
      </w:r>
      <w:proofErr w:type="spellStart"/>
      <w:r>
        <w:rPr>
          <w:rFonts w:ascii="Arial" w:hAnsi="Arial" w:cs="Arial"/>
        </w:rPr>
        <w:t>Pzp</w:t>
      </w:r>
      <w:proofErr w:type="spellEnd"/>
      <w:r>
        <w:rPr>
          <w:rFonts w:ascii="Arial" w:hAnsi="Arial" w:cs="Arial"/>
        </w:rPr>
        <w:t>”,</w:t>
      </w:r>
      <w:r w:rsidRPr="00504FA3">
        <w:rPr>
          <w:rFonts w:ascii="Arial" w:hAnsi="Arial" w:cs="Arial"/>
        </w:rPr>
        <w:t xml:space="preserve"> prowadzone jest w procedurze krajowej, na podstawie art. 39 w trybie </w:t>
      </w:r>
      <w:bookmarkStart w:id="3" w:name="_Hlk484512033"/>
      <w:r w:rsidRPr="00504FA3">
        <w:rPr>
          <w:rFonts w:ascii="Arial" w:hAnsi="Arial" w:cs="Arial"/>
        </w:rPr>
        <w:t xml:space="preserve">przetargu </w:t>
      </w:r>
      <w:bookmarkStart w:id="4" w:name="_Hlk484512997"/>
      <w:r w:rsidRPr="00504FA3">
        <w:rPr>
          <w:rFonts w:ascii="Arial" w:hAnsi="Arial" w:cs="Arial"/>
        </w:rPr>
        <w:t xml:space="preserve">nieograniczonego, </w:t>
      </w:r>
      <w:bookmarkEnd w:id="4"/>
      <w:r w:rsidR="00C14E13">
        <w:rPr>
          <w:rFonts w:ascii="Arial" w:hAnsi="Arial" w:cs="Arial"/>
        </w:rPr>
        <w:t>bez</w:t>
      </w:r>
      <w:r w:rsidRPr="0023175F">
        <w:rPr>
          <w:rFonts w:ascii="Arial" w:hAnsi="Arial" w:cs="Arial"/>
          <w:bCs/>
        </w:rPr>
        <w:t xml:space="preserve"> możliwości składania ofert częściowych.</w:t>
      </w:r>
    </w:p>
    <w:p w:rsidR="00EE0DFF" w:rsidRPr="00753677" w:rsidRDefault="00EE0DFF" w:rsidP="000C79CA">
      <w:pPr>
        <w:pStyle w:val="Akapitzlist"/>
        <w:numPr>
          <w:ilvl w:val="1"/>
          <w:numId w:val="2"/>
        </w:numPr>
        <w:suppressAutoHyphens/>
        <w:spacing w:after="40"/>
        <w:ind w:left="567" w:hanging="567"/>
        <w:contextualSpacing w:val="0"/>
        <w:rPr>
          <w:rFonts w:ascii="Arial" w:hAnsi="Arial" w:cs="Arial"/>
        </w:rPr>
      </w:pPr>
      <w:r w:rsidRPr="00753677">
        <w:rPr>
          <w:rFonts w:ascii="Arial" w:hAnsi="Arial" w:cs="Arial"/>
        </w:rPr>
        <w:t>Zamawiający nie przewiduje:</w:t>
      </w:r>
    </w:p>
    <w:p w:rsidR="00EE0DFF" w:rsidRPr="00753677" w:rsidRDefault="00EE0DFF" w:rsidP="000C79CA">
      <w:pPr>
        <w:pStyle w:val="Akapitzlist"/>
        <w:numPr>
          <w:ilvl w:val="0"/>
          <w:numId w:val="3"/>
        </w:numPr>
        <w:suppressAutoHyphens/>
        <w:spacing w:after="40"/>
        <w:ind w:left="1134" w:hanging="567"/>
        <w:contextualSpacing w:val="0"/>
        <w:rPr>
          <w:rFonts w:ascii="Arial" w:hAnsi="Arial" w:cs="Arial"/>
        </w:rPr>
      </w:pPr>
      <w:r w:rsidRPr="00753677">
        <w:rPr>
          <w:rFonts w:ascii="Arial" w:hAnsi="Arial" w:cs="Arial"/>
        </w:rPr>
        <w:t>przeprowadz</w:t>
      </w:r>
      <w:r w:rsidR="0023685C">
        <w:rPr>
          <w:rFonts w:ascii="Arial" w:hAnsi="Arial" w:cs="Arial"/>
        </w:rPr>
        <w:t>e</w:t>
      </w:r>
      <w:r w:rsidRPr="00753677">
        <w:rPr>
          <w:rFonts w:ascii="Arial" w:hAnsi="Arial" w:cs="Arial"/>
        </w:rPr>
        <w:t xml:space="preserve">nia aukcji elektronicznej, </w:t>
      </w:r>
    </w:p>
    <w:p w:rsidR="00EE0DFF" w:rsidRPr="00753677" w:rsidRDefault="00EE0DFF" w:rsidP="000C79CA">
      <w:pPr>
        <w:pStyle w:val="Akapitzlist"/>
        <w:numPr>
          <w:ilvl w:val="0"/>
          <w:numId w:val="3"/>
        </w:numPr>
        <w:suppressAutoHyphens/>
        <w:spacing w:after="40"/>
        <w:ind w:left="1134" w:hanging="567"/>
        <w:contextualSpacing w:val="0"/>
        <w:rPr>
          <w:rFonts w:ascii="Arial" w:hAnsi="Arial" w:cs="Arial"/>
        </w:rPr>
      </w:pPr>
      <w:r w:rsidRPr="00753677">
        <w:rPr>
          <w:rFonts w:ascii="Arial" w:hAnsi="Arial" w:cs="Arial"/>
        </w:rPr>
        <w:t>ustanowienia dynamicznego systemu zakupów,</w:t>
      </w:r>
    </w:p>
    <w:p w:rsidR="00EE0DFF" w:rsidRPr="00753677" w:rsidRDefault="00EE0DFF" w:rsidP="000C79CA">
      <w:pPr>
        <w:pStyle w:val="Akapitzlist"/>
        <w:numPr>
          <w:ilvl w:val="0"/>
          <w:numId w:val="3"/>
        </w:numPr>
        <w:tabs>
          <w:tab w:val="left" w:pos="-142"/>
        </w:tabs>
        <w:suppressAutoHyphens/>
        <w:spacing w:after="0"/>
        <w:ind w:left="1134" w:hanging="567"/>
        <w:contextualSpacing w:val="0"/>
        <w:rPr>
          <w:rFonts w:ascii="Arial" w:eastAsia="Lucida Sans Unicode" w:hAnsi="Arial" w:cs="Arial"/>
        </w:rPr>
      </w:pPr>
      <w:r w:rsidRPr="00753677">
        <w:rPr>
          <w:rFonts w:ascii="Arial" w:eastAsia="Lucida Sans Unicode" w:hAnsi="Arial" w:cs="Arial"/>
        </w:rPr>
        <w:t xml:space="preserve">możliwości udzielenia </w:t>
      </w:r>
      <w:r w:rsidRPr="00753677">
        <w:rPr>
          <w:rFonts w:ascii="Arial" w:hAnsi="Arial" w:cs="Arial"/>
          <w:shd w:val="clear" w:color="auto" w:fill="FFFFFF"/>
        </w:rPr>
        <w:t>zamówienia na dodatkowe dostawy</w:t>
      </w:r>
      <w:r w:rsidRPr="00753677">
        <w:rPr>
          <w:rFonts w:ascii="Arial" w:eastAsia="Lucida Sans Unicode" w:hAnsi="Arial" w:cs="Arial"/>
        </w:rPr>
        <w:t xml:space="preserve">, na podstawie art. 67 ust. 1 </w:t>
      </w:r>
      <w:proofErr w:type="spellStart"/>
      <w:r w:rsidRPr="00753677">
        <w:rPr>
          <w:rFonts w:ascii="Arial" w:eastAsia="Lucida Sans Unicode" w:hAnsi="Arial" w:cs="Arial"/>
        </w:rPr>
        <w:t>pkt</w:t>
      </w:r>
      <w:proofErr w:type="spellEnd"/>
      <w:r w:rsidRPr="00753677">
        <w:rPr>
          <w:rFonts w:ascii="Arial" w:eastAsia="Lucida Sans Unicode" w:hAnsi="Arial" w:cs="Arial"/>
        </w:rPr>
        <w:t xml:space="preserve"> 6 i pkt. 7 ustawy </w:t>
      </w:r>
      <w:proofErr w:type="spellStart"/>
      <w:r w:rsidRPr="00753677">
        <w:rPr>
          <w:rFonts w:ascii="Arial" w:eastAsia="Lucida Sans Unicode" w:hAnsi="Arial" w:cs="Arial"/>
        </w:rPr>
        <w:t>P</w:t>
      </w:r>
      <w:r w:rsidR="00A840B3">
        <w:rPr>
          <w:rFonts w:ascii="Arial" w:eastAsia="Lucida Sans Unicode" w:hAnsi="Arial" w:cs="Arial"/>
        </w:rPr>
        <w:t>zp</w:t>
      </w:r>
      <w:proofErr w:type="spellEnd"/>
      <w:r w:rsidRPr="00753677">
        <w:rPr>
          <w:rFonts w:ascii="Arial" w:eastAsia="Lucida Sans Unicode" w:hAnsi="Arial" w:cs="Arial"/>
        </w:rPr>
        <w:t>.</w:t>
      </w:r>
    </w:p>
    <w:p w:rsidR="00EE0DFF" w:rsidRPr="00753677" w:rsidRDefault="00EE0DFF" w:rsidP="000C79CA">
      <w:pPr>
        <w:pStyle w:val="Akapitzlist"/>
        <w:numPr>
          <w:ilvl w:val="1"/>
          <w:numId w:val="2"/>
        </w:numPr>
        <w:tabs>
          <w:tab w:val="left" w:pos="-142"/>
        </w:tabs>
        <w:suppressAutoHyphens/>
        <w:spacing w:after="0"/>
        <w:ind w:left="567" w:hanging="567"/>
        <w:contextualSpacing w:val="0"/>
        <w:rPr>
          <w:rFonts w:ascii="Arial" w:eastAsia="Lucida Sans Unicode" w:hAnsi="Arial" w:cs="Arial"/>
        </w:rPr>
      </w:pPr>
      <w:r w:rsidRPr="00753677">
        <w:rPr>
          <w:rFonts w:ascii="Arial" w:eastAsia="Lucida Sans Unicode" w:hAnsi="Arial" w:cs="Arial"/>
        </w:rPr>
        <w:t xml:space="preserve">Zamawiający zastosuje art. 24aa, tzw. „procedurę odwróconą” t. j. najpierw dokona oceny ofert, a następnie zbada czy Wykonawca, którego oferta została oceniona jako najkorzystniejsza nie podlega wykluczeniu i spełnia warunki udziału w postępowaniu. </w:t>
      </w:r>
    </w:p>
    <w:bookmarkEnd w:id="3"/>
    <w:p w:rsidR="00EE0DFF" w:rsidRPr="00504FA3" w:rsidRDefault="00EE0DFF" w:rsidP="000C79CA">
      <w:pPr>
        <w:pStyle w:val="Akapitzlist"/>
        <w:numPr>
          <w:ilvl w:val="1"/>
          <w:numId w:val="2"/>
        </w:numPr>
        <w:suppressAutoHyphens/>
        <w:spacing w:after="120"/>
        <w:ind w:left="567" w:hanging="567"/>
        <w:rPr>
          <w:rFonts w:ascii="Arial" w:hAnsi="Arial" w:cs="Arial"/>
        </w:rPr>
      </w:pPr>
      <w:r w:rsidRPr="00504FA3">
        <w:rPr>
          <w:rFonts w:ascii="Arial" w:hAnsi="Arial" w:cs="Arial"/>
        </w:rPr>
        <w:t xml:space="preserve">W sprawach nieuregulowanych niniejszą </w:t>
      </w:r>
      <w:r>
        <w:rPr>
          <w:rFonts w:ascii="Arial" w:hAnsi="Arial" w:cs="Arial"/>
        </w:rPr>
        <w:t>S</w:t>
      </w:r>
      <w:r w:rsidRPr="00504FA3">
        <w:rPr>
          <w:rFonts w:ascii="Arial" w:hAnsi="Arial" w:cs="Arial"/>
        </w:rPr>
        <w:t xml:space="preserve">pecyfikacją istotnych warunków zamówienia, zwanej dalej „SIWZ”, stosuje się przepisy ustawy </w:t>
      </w:r>
      <w:proofErr w:type="spellStart"/>
      <w:r w:rsidRPr="00504FA3">
        <w:rPr>
          <w:rFonts w:ascii="Arial" w:hAnsi="Arial" w:cs="Arial"/>
        </w:rPr>
        <w:t>P</w:t>
      </w:r>
      <w:r>
        <w:rPr>
          <w:rFonts w:ascii="Arial" w:hAnsi="Arial" w:cs="Arial"/>
        </w:rPr>
        <w:t>zp</w:t>
      </w:r>
      <w:proofErr w:type="spellEnd"/>
      <w:r w:rsidRPr="00504FA3">
        <w:rPr>
          <w:rFonts w:ascii="Arial" w:hAnsi="Arial" w:cs="Arial"/>
        </w:rPr>
        <w:t>, ustawy z dnia 7 lipca 1994 r. Prawo budowlane, przepisy ustawy z dnia 23 kwietnia 1964 r. Kodeks cywilny oraz powołane</w:t>
      </w:r>
      <w:r>
        <w:rPr>
          <w:rFonts w:ascii="Arial" w:hAnsi="Arial" w:cs="Arial"/>
        </w:rPr>
        <w:t xml:space="preserve"> </w:t>
      </w:r>
      <w:r w:rsidRPr="00504FA3">
        <w:rPr>
          <w:rFonts w:ascii="Arial" w:hAnsi="Arial" w:cs="Arial"/>
        </w:rPr>
        <w:t>w SIWZ.</w:t>
      </w:r>
    </w:p>
    <w:p w:rsidR="00EE0DFF" w:rsidRDefault="00EE0DFF" w:rsidP="00480295">
      <w:pPr>
        <w:pStyle w:val="Nagwek1"/>
        <w:rPr>
          <w:highlight w:val="lightGray"/>
        </w:rPr>
      </w:pPr>
      <w:bookmarkStart w:id="5" w:name="_Toc33080274"/>
      <w:bookmarkEnd w:id="1"/>
      <w:r w:rsidRPr="00852ABE">
        <w:rPr>
          <w:highlight w:val="lightGray"/>
        </w:rPr>
        <w:t>ROZDZIAŁ 3. OPIS PRZEDMIOTU ZAMÓWIENIA</w:t>
      </w:r>
      <w:bookmarkEnd w:id="5"/>
    </w:p>
    <w:p w:rsidR="009879DD" w:rsidRPr="00806585" w:rsidRDefault="009879DD" w:rsidP="00806585">
      <w:pPr>
        <w:pStyle w:val="Akapitzlist"/>
        <w:numPr>
          <w:ilvl w:val="1"/>
          <w:numId w:val="43"/>
        </w:numPr>
        <w:spacing w:after="0"/>
        <w:ind w:left="567" w:hanging="567"/>
        <w:jc w:val="both"/>
        <w:rPr>
          <w:rFonts w:ascii="Arial" w:eastAsia="Calibri" w:hAnsi="Arial" w:cs="Arial"/>
          <w:szCs w:val="21"/>
        </w:rPr>
      </w:pPr>
      <w:r w:rsidRPr="00806585">
        <w:rPr>
          <w:rFonts w:ascii="Arial" w:eastAsia="Calibri" w:hAnsi="Arial" w:cs="Arial"/>
          <w:szCs w:val="21"/>
        </w:rPr>
        <w:t>Przedmiotem zamówienia jest wykonanie robót budowlanych polegających na budowie sieci wodociągowej na działkach nr: 135/1, 21/11, 19/3, 18/1, 17/1 położonych w pasie drogowym drogi gminnej – ul. Leśna w miejscowości Bolesławice na terenie Gminy Kobylnica wraz z wykonaniem inwentaryzacji geodezyjnej powykonawczej i dokumentacji odbiorowej, w tym:</w:t>
      </w:r>
    </w:p>
    <w:p w:rsidR="00806585" w:rsidRDefault="009879DD" w:rsidP="00806585">
      <w:pPr>
        <w:numPr>
          <w:ilvl w:val="0"/>
          <w:numId w:val="26"/>
        </w:numPr>
        <w:spacing w:after="0"/>
        <w:ind w:left="709" w:hanging="283"/>
        <w:jc w:val="both"/>
        <w:rPr>
          <w:rFonts w:ascii="Arial" w:eastAsia="Calibri" w:hAnsi="Arial" w:cs="Arial"/>
        </w:rPr>
      </w:pPr>
      <w:r w:rsidRPr="00806585">
        <w:rPr>
          <w:rFonts w:ascii="Arial" w:eastAsia="Calibri" w:hAnsi="Arial" w:cs="Arial"/>
        </w:rPr>
        <w:lastRenderedPageBreak/>
        <w:t xml:space="preserve">budowa odcinka sieci wodociągowej wzdłuż pasa drogowego drogi gminnej – ul. Leśnej z rur PE Ø110 poprzez włączenie do istniejącej sieci wodociągowej w węźle W1 położonym na działce nr 135/1 (w pasie drogowym drogi gminnej - ul. Brzozowa) dalej wzdłuż pasa drogowego drogi gminnej - ul. Leśna do wysokości węzła W5 położonego na działce nr 17/1; </w:t>
      </w:r>
    </w:p>
    <w:p w:rsidR="009879DD" w:rsidRPr="00806585" w:rsidRDefault="009879DD" w:rsidP="00806585">
      <w:pPr>
        <w:numPr>
          <w:ilvl w:val="0"/>
          <w:numId w:val="26"/>
        </w:numPr>
        <w:spacing w:after="0"/>
        <w:ind w:left="709" w:hanging="283"/>
        <w:jc w:val="both"/>
        <w:rPr>
          <w:rFonts w:ascii="Arial" w:eastAsia="Calibri" w:hAnsi="Arial" w:cs="Arial"/>
        </w:rPr>
      </w:pPr>
      <w:r w:rsidRPr="00806585">
        <w:rPr>
          <w:rFonts w:ascii="Arial" w:eastAsia="Calibri" w:hAnsi="Arial" w:cs="Arial"/>
        </w:rPr>
        <w:t>montaż hydrantu podziemnego Ø80 położonego pomiędzy węzłem W4 i węzłem W5;</w:t>
      </w:r>
    </w:p>
    <w:p w:rsidR="009879DD" w:rsidRPr="00806585" w:rsidRDefault="009879DD" w:rsidP="00A25458">
      <w:pPr>
        <w:pStyle w:val="Akapitzlist"/>
        <w:numPr>
          <w:ilvl w:val="0"/>
          <w:numId w:val="26"/>
        </w:numPr>
        <w:spacing w:after="0"/>
        <w:jc w:val="both"/>
        <w:rPr>
          <w:rFonts w:ascii="Arial" w:eastAsia="Calibri" w:hAnsi="Arial" w:cs="Arial"/>
        </w:rPr>
      </w:pPr>
      <w:r w:rsidRPr="00806585">
        <w:rPr>
          <w:rFonts w:ascii="Arial" w:eastAsia="Calibri" w:hAnsi="Arial" w:cs="Arial"/>
        </w:rPr>
        <w:t>wykonanie inwentaryzacji geodezyjnej powykonawczej;</w:t>
      </w:r>
    </w:p>
    <w:p w:rsidR="009879DD" w:rsidRPr="00806585" w:rsidRDefault="009879DD" w:rsidP="00A25458">
      <w:pPr>
        <w:numPr>
          <w:ilvl w:val="0"/>
          <w:numId w:val="26"/>
        </w:numPr>
        <w:spacing w:after="0"/>
        <w:ind w:left="777" w:hanging="357"/>
        <w:jc w:val="both"/>
        <w:rPr>
          <w:rFonts w:ascii="Arial" w:eastAsia="Calibri" w:hAnsi="Arial" w:cs="Arial"/>
        </w:rPr>
      </w:pPr>
      <w:r w:rsidRPr="00806585">
        <w:rPr>
          <w:rFonts w:ascii="Arial" w:eastAsia="Calibri" w:hAnsi="Arial" w:cs="Arial"/>
        </w:rPr>
        <w:t>wykonanie dokumentacji odbiorowej.</w:t>
      </w:r>
    </w:p>
    <w:p w:rsidR="009879DD" w:rsidRPr="00F6570D" w:rsidRDefault="009879DD" w:rsidP="00A25458">
      <w:pPr>
        <w:pStyle w:val="Akapitzlist"/>
        <w:numPr>
          <w:ilvl w:val="1"/>
          <w:numId w:val="43"/>
        </w:numPr>
        <w:suppressAutoHyphens/>
        <w:spacing w:after="0"/>
        <w:ind w:left="567" w:hanging="567"/>
        <w:rPr>
          <w:rFonts w:ascii="Arial" w:hAnsi="Arial" w:cs="Arial"/>
        </w:rPr>
      </w:pPr>
      <w:r w:rsidRPr="00806585">
        <w:rPr>
          <w:rFonts w:ascii="Arial" w:eastAsia="Calibri" w:hAnsi="Arial" w:cs="Arial"/>
        </w:rPr>
        <w:t>Przedmiot umowy jest realizowany ze środków Gminy Kobylnica.</w:t>
      </w:r>
      <w:r w:rsidRPr="009879DD">
        <w:rPr>
          <w:rFonts w:ascii="Arial" w:eastAsia="Calibri" w:hAnsi="Arial" w:cs="Arial"/>
        </w:rPr>
        <w:t xml:space="preserve"> Zamawiający zabezpieczył środki finansowe na realizację przedmiotu zamówienia w budżecie Gminy Kobylnica na rok 2020.</w:t>
      </w:r>
    </w:p>
    <w:p w:rsidR="00F6570D" w:rsidRPr="00806585" w:rsidRDefault="00F6570D" w:rsidP="00A25458">
      <w:pPr>
        <w:pStyle w:val="Akapitzlist"/>
        <w:numPr>
          <w:ilvl w:val="1"/>
          <w:numId w:val="43"/>
        </w:numPr>
        <w:suppressAutoHyphens/>
        <w:spacing w:after="0"/>
        <w:ind w:left="567" w:hanging="567"/>
        <w:rPr>
          <w:rFonts w:ascii="Arial" w:hAnsi="Arial" w:cs="Arial"/>
        </w:rPr>
      </w:pPr>
      <w:r w:rsidRPr="009879DD">
        <w:rPr>
          <w:rFonts w:ascii="Arial" w:hAnsi="Arial" w:cs="Arial"/>
        </w:rPr>
        <w:t xml:space="preserve">Przedmiot zamówienia został szczegółowo opisany w Rozdziale 3 SIWZ oraz zgodnie z art. 31 ustawy </w:t>
      </w:r>
      <w:proofErr w:type="spellStart"/>
      <w:r w:rsidRPr="009879DD">
        <w:rPr>
          <w:rFonts w:ascii="Arial" w:hAnsi="Arial" w:cs="Arial"/>
        </w:rPr>
        <w:t>Pzp</w:t>
      </w:r>
      <w:proofErr w:type="spellEnd"/>
      <w:r w:rsidRPr="009879DD">
        <w:rPr>
          <w:rFonts w:ascii="Arial" w:hAnsi="Arial" w:cs="Arial"/>
        </w:rPr>
        <w:t xml:space="preserve"> za pomocą dokumentacji projektowej i specyfikacji technicznej wykonania i odbioru robót budowlanych, które stanowią </w:t>
      </w:r>
      <w:r w:rsidRPr="00806585">
        <w:rPr>
          <w:rFonts w:ascii="Arial" w:hAnsi="Arial" w:cs="Arial"/>
        </w:rPr>
        <w:t xml:space="preserve">Załącznik Nr 8 do SIWZ. </w:t>
      </w:r>
    </w:p>
    <w:p w:rsidR="009879DD" w:rsidRPr="009879DD" w:rsidRDefault="009879DD" w:rsidP="00A25458">
      <w:pPr>
        <w:pStyle w:val="Akapitzlist"/>
        <w:numPr>
          <w:ilvl w:val="1"/>
          <w:numId w:val="43"/>
        </w:numPr>
        <w:suppressAutoHyphens/>
        <w:spacing w:after="0"/>
        <w:ind w:left="567" w:hanging="567"/>
        <w:rPr>
          <w:rFonts w:ascii="Arial" w:hAnsi="Arial" w:cs="Arial"/>
        </w:rPr>
      </w:pPr>
      <w:r w:rsidRPr="009879DD">
        <w:rPr>
          <w:rFonts w:ascii="Arial" w:eastAsia="Calibri" w:hAnsi="Arial" w:cs="Arial"/>
        </w:rPr>
        <w:t>Wykonawca sporządzi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przyjętej do państwowego zasobu geodezyjnego i kartograficznego, Wykonawca sporządzi dodatkową inwentaryzację geodezyjną powykonawczą na mapie w skali 1:500.</w:t>
      </w:r>
    </w:p>
    <w:p w:rsidR="009879DD" w:rsidRPr="009879DD" w:rsidRDefault="00403917" w:rsidP="00A25458">
      <w:pPr>
        <w:pStyle w:val="Akapitzlist"/>
        <w:numPr>
          <w:ilvl w:val="1"/>
          <w:numId w:val="43"/>
        </w:numPr>
        <w:suppressAutoHyphens/>
        <w:spacing w:after="0"/>
        <w:ind w:left="567" w:hanging="567"/>
        <w:rPr>
          <w:rFonts w:ascii="Arial" w:hAnsi="Arial" w:cs="Arial"/>
        </w:rPr>
      </w:pPr>
      <w:r w:rsidRPr="009879DD">
        <w:rPr>
          <w:rFonts w:ascii="Arial" w:hAnsi="Arial" w:cs="Arial"/>
        </w:rPr>
        <w:t xml:space="preserve">Zgodnie z art. 30 ust. 4 ustawy </w:t>
      </w:r>
      <w:proofErr w:type="spellStart"/>
      <w:r w:rsidRPr="009879DD">
        <w:rPr>
          <w:rFonts w:ascii="Arial" w:hAnsi="Arial" w:cs="Arial"/>
        </w:rPr>
        <w:t>Pzp</w:t>
      </w:r>
      <w:proofErr w:type="spellEnd"/>
      <w:r w:rsidR="00811D39" w:rsidRPr="009879DD">
        <w:rPr>
          <w:rFonts w:ascii="Arial" w:hAnsi="Arial" w:cs="Arial"/>
        </w:rPr>
        <w:t xml:space="preserve"> dopuszcza się rozwiązania wskazane w dokumentacji projekt</w:t>
      </w:r>
      <w:r w:rsidR="00D75F67">
        <w:rPr>
          <w:rFonts w:ascii="Arial" w:hAnsi="Arial" w:cs="Arial"/>
        </w:rPr>
        <w:t>owej i specyfikacji technicznych</w:t>
      </w:r>
      <w:r w:rsidR="00811D39" w:rsidRPr="009879DD">
        <w:rPr>
          <w:rFonts w:ascii="Arial" w:hAnsi="Arial" w:cs="Arial"/>
        </w:rPr>
        <w:t xml:space="preserve"> wykonania i odbioru robót budowlanych, zwanej dalej „</w:t>
      </w:r>
      <w:proofErr w:type="spellStart"/>
      <w:r w:rsidR="00811D39" w:rsidRPr="009879DD">
        <w:rPr>
          <w:rFonts w:ascii="Arial" w:hAnsi="Arial" w:cs="Arial"/>
        </w:rPr>
        <w:t>STWiORB</w:t>
      </w:r>
      <w:proofErr w:type="spellEnd"/>
      <w:r w:rsidR="00811D39" w:rsidRPr="009879DD">
        <w:rPr>
          <w:rFonts w:ascii="Arial" w:hAnsi="Arial" w:cs="Arial"/>
        </w:rPr>
        <w:t>” lub równoważne.</w:t>
      </w:r>
    </w:p>
    <w:p w:rsidR="009879DD" w:rsidRPr="009879DD" w:rsidRDefault="00811D39" w:rsidP="00A25458">
      <w:pPr>
        <w:pStyle w:val="Akapitzlist"/>
        <w:numPr>
          <w:ilvl w:val="1"/>
          <w:numId w:val="43"/>
        </w:numPr>
        <w:suppressAutoHyphens/>
        <w:spacing w:after="0"/>
        <w:ind w:left="567" w:hanging="567"/>
        <w:rPr>
          <w:rFonts w:ascii="Arial" w:hAnsi="Arial" w:cs="Arial"/>
        </w:rPr>
      </w:pPr>
      <w:r w:rsidRPr="009879DD">
        <w:rPr>
          <w:rFonts w:ascii="Arial" w:hAnsi="Arial" w:cs="Arial"/>
        </w:rPr>
        <w:t>Zamawiający dopuszcza zastosowanie materiałów spełniających wymagania norm, posiadających odpowiednie certyfikaty i aprobaty techniczne oraz założone w projekcie parametry techniczne.</w:t>
      </w:r>
    </w:p>
    <w:p w:rsidR="00A9003F" w:rsidRDefault="00811D39" w:rsidP="00A25458">
      <w:pPr>
        <w:pStyle w:val="Akapitzlist"/>
        <w:numPr>
          <w:ilvl w:val="1"/>
          <w:numId w:val="43"/>
        </w:numPr>
        <w:suppressAutoHyphens/>
        <w:spacing w:after="0"/>
        <w:ind w:left="567" w:hanging="567"/>
        <w:rPr>
          <w:rFonts w:ascii="Arial" w:hAnsi="Arial" w:cs="Arial"/>
        </w:rPr>
      </w:pPr>
      <w:r w:rsidRPr="009879DD">
        <w:rPr>
          <w:rFonts w:ascii="Arial" w:hAnsi="Arial" w:cs="Arial"/>
        </w:rPr>
        <w:t>Wykonawca zobowiązany jest do wyceny robót budowlanych stanowiących przedmiot niniejszego zamówienia wyłącznie z materiałów i urządzeń fabrycznie n</w:t>
      </w:r>
      <w:r w:rsidR="00B65DD0" w:rsidRPr="009879DD">
        <w:rPr>
          <w:rFonts w:ascii="Arial" w:hAnsi="Arial" w:cs="Arial"/>
        </w:rPr>
        <w:t xml:space="preserve">owych, dopuszczonych do obrotu </w:t>
      </w:r>
      <w:r w:rsidRPr="009879DD">
        <w:rPr>
          <w:rFonts w:ascii="Arial" w:hAnsi="Arial" w:cs="Arial"/>
        </w:rPr>
        <w:t>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rsidR="00A9003F" w:rsidRPr="00A9003F" w:rsidRDefault="00811D39" w:rsidP="00A25458">
      <w:pPr>
        <w:pStyle w:val="Akapitzlist"/>
        <w:numPr>
          <w:ilvl w:val="1"/>
          <w:numId w:val="43"/>
        </w:numPr>
        <w:suppressAutoHyphens/>
        <w:spacing w:after="0"/>
        <w:ind w:left="567" w:hanging="567"/>
        <w:rPr>
          <w:rFonts w:ascii="Arial" w:hAnsi="Arial" w:cs="Arial"/>
        </w:rPr>
      </w:pPr>
      <w:r w:rsidRPr="00A9003F">
        <w:rPr>
          <w:rFonts w:ascii="Arial" w:hAnsi="Arial" w:cs="Arial"/>
        </w:rPr>
        <w:t>W przypadku, gdy w opisie zamówienia zostało wskazane pochodzenie (marka, znak towarowy, producent, dostawca) materiałów i urządzeń, Zamawiający dopuszcza oferowanie materiałów i urządzeń równoważnych, pod warunkiem, że gwarantują one realizację robót</w:t>
      </w:r>
      <w:r w:rsidR="009D325E" w:rsidRPr="00A9003F">
        <w:rPr>
          <w:rFonts w:ascii="Arial" w:hAnsi="Arial" w:cs="Arial"/>
        </w:rPr>
        <w:t xml:space="preserve"> w zgodzie z Prawem budowlanym </w:t>
      </w:r>
      <w:r w:rsidRPr="00A9003F">
        <w:rPr>
          <w:rFonts w:ascii="Arial" w:hAnsi="Arial" w:cs="Arial"/>
        </w:rPr>
        <w:t>i odpowiednimi normami, zapewnią uzyskanie parametrów techniczn</w:t>
      </w:r>
      <w:r w:rsidR="00B65DD0" w:rsidRPr="00A9003F">
        <w:rPr>
          <w:rFonts w:ascii="Arial" w:hAnsi="Arial" w:cs="Arial"/>
        </w:rPr>
        <w:t xml:space="preserve">ych nie gorszych od założonych </w:t>
      </w:r>
      <w:r w:rsidRPr="00A9003F">
        <w:rPr>
          <w:rFonts w:ascii="Arial" w:hAnsi="Arial" w:cs="Arial"/>
        </w:rPr>
        <w:t>w opisie zamówienia oraz zostaną one wcześniej</w:t>
      </w:r>
      <w:r w:rsidRPr="00A9003F">
        <w:rPr>
          <w:rFonts w:ascii="Arial" w:hAnsi="Arial" w:cs="Arial"/>
          <w:b/>
        </w:rPr>
        <w:t xml:space="preserve"> zaakceptowane przez Zamawiającego.</w:t>
      </w:r>
    </w:p>
    <w:p w:rsidR="00A9003F" w:rsidRDefault="00A9003F" w:rsidP="00A25458">
      <w:pPr>
        <w:numPr>
          <w:ilvl w:val="1"/>
          <w:numId w:val="43"/>
        </w:numPr>
        <w:suppressAutoHyphens/>
        <w:spacing w:after="0"/>
        <w:ind w:left="567" w:hanging="567"/>
        <w:rPr>
          <w:rFonts w:ascii="Arial" w:hAnsi="Arial" w:cs="Arial"/>
        </w:rPr>
      </w:pPr>
      <w:r>
        <w:rPr>
          <w:rFonts w:ascii="Arial" w:hAnsi="Arial" w:cs="Arial"/>
        </w:rPr>
        <w:t>O</w:t>
      </w:r>
      <w:r w:rsidRPr="00811D39">
        <w:rPr>
          <w:rFonts w:ascii="Arial" w:hAnsi="Arial" w:cs="Arial"/>
        </w:rPr>
        <w:t>bowiązkiem Wykonawcy jest u</w:t>
      </w:r>
      <w:r>
        <w:rPr>
          <w:rFonts w:ascii="Arial" w:hAnsi="Arial" w:cs="Arial"/>
        </w:rPr>
        <w:t>względnienie w cenie ofertowej</w:t>
      </w:r>
      <w:r w:rsidRPr="00811D39">
        <w:rPr>
          <w:rFonts w:ascii="Arial" w:hAnsi="Arial" w:cs="Arial"/>
        </w:rPr>
        <w:t xml:space="preserve"> wszystkich kosztów niezbędnych do wykonania przed</w:t>
      </w:r>
      <w:r>
        <w:rPr>
          <w:rFonts w:ascii="Arial" w:hAnsi="Arial" w:cs="Arial"/>
        </w:rPr>
        <w:t>miotu zamówienia opisanego w  Rozdziale 3</w:t>
      </w:r>
      <w:r w:rsidRPr="00811D39">
        <w:rPr>
          <w:rFonts w:ascii="Arial" w:hAnsi="Arial" w:cs="Arial"/>
        </w:rPr>
        <w:t xml:space="preserve"> SIWZ, w tym wynikających z załączonej dokumentacji projektowej i w </w:t>
      </w:r>
      <w:proofErr w:type="spellStart"/>
      <w:r w:rsidRPr="00811D39">
        <w:rPr>
          <w:rFonts w:ascii="Arial" w:hAnsi="Arial" w:cs="Arial"/>
        </w:rPr>
        <w:t>STWiORB</w:t>
      </w:r>
      <w:proofErr w:type="spellEnd"/>
      <w:r w:rsidRPr="00811D39">
        <w:rPr>
          <w:rFonts w:ascii="Arial" w:hAnsi="Arial" w:cs="Arial"/>
        </w:rPr>
        <w:t>.</w:t>
      </w:r>
    </w:p>
    <w:p w:rsidR="00A9003F" w:rsidRPr="00A9003F" w:rsidRDefault="00811D39" w:rsidP="00A25458">
      <w:pPr>
        <w:numPr>
          <w:ilvl w:val="1"/>
          <w:numId w:val="43"/>
        </w:numPr>
        <w:suppressAutoHyphens/>
        <w:spacing w:after="0"/>
        <w:ind w:left="567" w:hanging="567"/>
        <w:rPr>
          <w:rFonts w:ascii="Arial" w:hAnsi="Arial" w:cs="Arial"/>
        </w:rPr>
      </w:pPr>
      <w:r w:rsidRPr="00A9003F">
        <w:rPr>
          <w:rFonts w:ascii="Arial" w:hAnsi="Arial" w:cs="Arial"/>
        </w:rPr>
        <w:t>Zaleca się Wykonawcom</w:t>
      </w:r>
      <w:r w:rsidR="000732C6" w:rsidRPr="00A9003F">
        <w:rPr>
          <w:rFonts w:ascii="Arial" w:hAnsi="Arial" w:cs="Arial"/>
        </w:rPr>
        <w:t xml:space="preserve"> po wcześniejszym uzgodnieniu z Zamawiającym</w:t>
      </w:r>
      <w:r w:rsidRPr="00A9003F">
        <w:rPr>
          <w:rFonts w:ascii="Arial" w:hAnsi="Arial" w:cs="Arial"/>
        </w:rPr>
        <w:t xml:space="preserve"> przeprowadzenie szczegółowej wizji lokalnej w </w:t>
      </w:r>
      <w:r w:rsidR="00B65DD0" w:rsidRPr="00A9003F">
        <w:rPr>
          <w:rFonts w:ascii="Arial" w:hAnsi="Arial" w:cs="Arial"/>
        </w:rPr>
        <w:t xml:space="preserve">terenie celem uzyskania </w:t>
      </w:r>
      <w:r w:rsidRPr="00A9003F">
        <w:rPr>
          <w:rFonts w:ascii="Arial" w:hAnsi="Arial" w:cs="Arial"/>
        </w:rPr>
        <w:t>wszystkich informacji koniecznych do przygotowania oferty i zawarcia umowy. Każdy z Wykonawców ponosi pełną odpowiedzialność za skutki braku lub mylnego rozpoznania warunków realizacji zamówienia.</w:t>
      </w:r>
    </w:p>
    <w:p w:rsidR="00BA2D1F" w:rsidRPr="00BA2D1F" w:rsidRDefault="00811D39" w:rsidP="00A25458">
      <w:pPr>
        <w:pStyle w:val="Akapitzlist"/>
        <w:numPr>
          <w:ilvl w:val="1"/>
          <w:numId w:val="43"/>
        </w:numPr>
        <w:suppressAutoHyphens/>
        <w:spacing w:after="0"/>
        <w:ind w:left="567" w:hanging="567"/>
        <w:rPr>
          <w:rFonts w:ascii="Arial" w:hAnsi="Arial" w:cs="Arial"/>
        </w:rPr>
      </w:pPr>
      <w:r w:rsidRPr="00A9003F">
        <w:rPr>
          <w:rFonts w:ascii="Arial" w:hAnsi="Arial" w:cs="Arial"/>
          <w:b/>
        </w:rPr>
        <w:lastRenderedPageBreak/>
        <w:t>Wykonawca przedłoży w terminie do 5</w:t>
      </w:r>
      <w:r w:rsidR="000732C6" w:rsidRPr="00A9003F">
        <w:rPr>
          <w:rFonts w:ascii="Arial" w:hAnsi="Arial" w:cs="Arial"/>
          <w:b/>
        </w:rPr>
        <w:t xml:space="preserve"> </w:t>
      </w:r>
      <w:r w:rsidR="00827A82" w:rsidRPr="00A9003F">
        <w:rPr>
          <w:rFonts w:ascii="Arial" w:hAnsi="Arial" w:cs="Arial"/>
          <w:b/>
        </w:rPr>
        <w:t xml:space="preserve">dni </w:t>
      </w:r>
      <w:r w:rsidR="000732C6" w:rsidRPr="00A9003F">
        <w:rPr>
          <w:rFonts w:ascii="Arial" w:hAnsi="Arial" w:cs="Arial"/>
          <w:b/>
        </w:rPr>
        <w:t>roboczych</w:t>
      </w:r>
      <w:r w:rsidRPr="00A9003F">
        <w:rPr>
          <w:rFonts w:ascii="Arial" w:hAnsi="Arial" w:cs="Arial"/>
          <w:b/>
        </w:rPr>
        <w:t xml:space="preserve"> od dnia otrzymania zawiadomienia o wyborze najkorzystniejszej oferty, </w:t>
      </w:r>
      <w:r w:rsidR="00CE2D7A" w:rsidRPr="00A9003F">
        <w:rPr>
          <w:rFonts w:ascii="Arial" w:hAnsi="Arial" w:cs="Arial"/>
          <w:b/>
        </w:rPr>
        <w:t xml:space="preserve">w formie papierowej i elektronicznej </w:t>
      </w:r>
      <w:r w:rsidRPr="00A9003F">
        <w:rPr>
          <w:rFonts w:ascii="Arial" w:hAnsi="Arial" w:cs="Arial"/>
          <w:b/>
        </w:rPr>
        <w:t>kosztorys ofertowy</w:t>
      </w:r>
      <w:r w:rsidR="000732C6" w:rsidRPr="00A9003F">
        <w:rPr>
          <w:rFonts w:ascii="Arial" w:hAnsi="Arial" w:cs="Arial"/>
          <w:b/>
        </w:rPr>
        <w:t xml:space="preserve"> </w:t>
      </w:r>
      <w:r w:rsidR="005F1E9E">
        <w:rPr>
          <w:rFonts w:ascii="Arial" w:hAnsi="Arial" w:cs="Arial"/>
          <w:b/>
        </w:rPr>
        <w:t xml:space="preserve">w odniesieniu </w:t>
      </w:r>
      <w:r w:rsidR="00813742">
        <w:rPr>
          <w:rFonts w:ascii="Arial" w:hAnsi="Arial" w:cs="Arial"/>
          <w:b/>
        </w:rPr>
        <w:t xml:space="preserve">do </w:t>
      </w:r>
      <w:r w:rsidR="00AB7491">
        <w:rPr>
          <w:rFonts w:ascii="Arial" w:hAnsi="Arial" w:cs="Arial"/>
          <w:b/>
        </w:rPr>
        <w:t xml:space="preserve">ceny ofertowej, celem uzgodnienia przez Zamawiającego. </w:t>
      </w:r>
      <w:r w:rsidR="00BA2D1F" w:rsidRPr="00BA2D1F">
        <w:rPr>
          <w:rFonts w:ascii="Arial" w:hAnsi="Arial" w:cs="Arial"/>
        </w:rPr>
        <w:t xml:space="preserve">Kalkulacja ceny w postaci </w:t>
      </w:r>
      <w:r w:rsidRPr="00BA2D1F">
        <w:rPr>
          <w:rFonts w:ascii="Arial" w:eastAsia="Calibri" w:hAnsi="Arial" w:cs="Arial"/>
        </w:rPr>
        <w:t>kosztorysu ofertowego jest podstawą do pomniejszenia</w:t>
      </w:r>
      <w:r w:rsidRPr="00A9003F">
        <w:rPr>
          <w:rFonts w:ascii="Arial" w:eastAsia="Calibri" w:hAnsi="Arial" w:cs="Arial"/>
        </w:rPr>
        <w:t xml:space="preserve"> wynagrodzenia w wyniku zastosowania robót zamiennych, gdy wartość robót zamiennych będzie niższa niż wartość robót podlegających zamianie.</w:t>
      </w:r>
    </w:p>
    <w:p w:rsidR="00BA2D1F" w:rsidRDefault="00811D39" w:rsidP="00A25458">
      <w:pPr>
        <w:pStyle w:val="Akapitzlist"/>
        <w:numPr>
          <w:ilvl w:val="1"/>
          <w:numId w:val="43"/>
        </w:numPr>
        <w:suppressAutoHyphens/>
        <w:spacing w:after="0"/>
        <w:ind w:left="567" w:hanging="567"/>
        <w:rPr>
          <w:rFonts w:ascii="Arial" w:hAnsi="Arial" w:cs="Arial"/>
        </w:rPr>
      </w:pPr>
      <w:r w:rsidRPr="00BA2D1F">
        <w:rPr>
          <w:rFonts w:ascii="Arial" w:hAnsi="Arial" w:cs="Arial"/>
        </w:rPr>
        <w:t>W przypadku stwierdzenia, że roboty wykonywane są niezgodnie z obowiązującymi przepisami Zamawiający może odmówić zapłaty i żądać ich ponownego w</w:t>
      </w:r>
      <w:r w:rsidR="00B65DD0" w:rsidRPr="00BA2D1F">
        <w:rPr>
          <w:rFonts w:ascii="Arial" w:hAnsi="Arial" w:cs="Arial"/>
        </w:rPr>
        <w:t xml:space="preserve">ykonania lub odstąpić od umowy </w:t>
      </w:r>
      <w:r w:rsidRPr="00BA2D1F">
        <w:rPr>
          <w:rFonts w:ascii="Arial" w:hAnsi="Arial" w:cs="Arial"/>
        </w:rPr>
        <w:t>z winy Wykonawcy.</w:t>
      </w:r>
      <w:r w:rsidR="0047261E" w:rsidRPr="00BA2D1F">
        <w:rPr>
          <w:rFonts w:ascii="Arial" w:hAnsi="Arial" w:cs="Arial"/>
        </w:rPr>
        <w:t xml:space="preserve"> W takim przypadku wynagrodzenie Wykonawcy ulega proporcjonalnemu zmniejszeniu i obejmuje faktycznie wykonaną część przedmiotu umowy.</w:t>
      </w:r>
    </w:p>
    <w:p w:rsidR="00BA2D1F" w:rsidRPr="00BA2D1F" w:rsidRDefault="00BE0921" w:rsidP="00A25458">
      <w:pPr>
        <w:pStyle w:val="Akapitzlist"/>
        <w:numPr>
          <w:ilvl w:val="1"/>
          <w:numId w:val="43"/>
        </w:numPr>
        <w:suppressAutoHyphens/>
        <w:spacing w:after="0"/>
        <w:ind w:left="567" w:hanging="567"/>
        <w:rPr>
          <w:rFonts w:ascii="Arial" w:hAnsi="Arial" w:cs="Arial"/>
        </w:rPr>
      </w:pPr>
      <w:r w:rsidRPr="00BA2D1F">
        <w:rPr>
          <w:rFonts w:ascii="Arial" w:hAnsi="Arial" w:cs="Arial"/>
          <w:b/>
        </w:rPr>
        <w:t xml:space="preserve">Zamawiający </w:t>
      </w:r>
      <w:r w:rsidR="006E65AD" w:rsidRPr="00BA2D1F">
        <w:rPr>
          <w:rFonts w:ascii="Arial" w:hAnsi="Arial" w:cs="Arial"/>
          <w:b/>
        </w:rPr>
        <w:t xml:space="preserve">wymaga od Wykonawcy </w:t>
      </w:r>
      <w:r w:rsidR="0047261E" w:rsidRPr="00BA2D1F">
        <w:rPr>
          <w:rFonts w:ascii="Arial" w:hAnsi="Arial" w:cs="Arial"/>
          <w:b/>
        </w:rPr>
        <w:t xml:space="preserve">niezależnie od rękojmi </w:t>
      </w:r>
      <w:r w:rsidR="006E65AD" w:rsidRPr="00BA2D1F">
        <w:rPr>
          <w:rFonts w:ascii="Arial" w:hAnsi="Arial" w:cs="Arial"/>
          <w:b/>
        </w:rPr>
        <w:t xml:space="preserve">udzielenia gwarancji na wykonane roboty budowlane, stanowiące przedmiot niniejszego zamówienia na okres </w:t>
      </w:r>
      <w:r w:rsidR="00E46950">
        <w:rPr>
          <w:rFonts w:ascii="Arial" w:hAnsi="Arial" w:cs="Arial"/>
          <w:b/>
        </w:rPr>
        <w:t xml:space="preserve">60 </w:t>
      </w:r>
      <w:r w:rsidR="006E65AD" w:rsidRPr="00BA2D1F">
        <w:rPr>
          <w:rFonts w:ascii="Arial" w:hAnsi="Arial" w:cs="Arial"/>
          <w:b/>
        </w:rPr>
        <w:t>miesięcy licząc od daty odbioru końcowego.</w:t>
      </w:r>
    </w:p>
    <w:p w:rsidR="00BA2D1F" w:rsidRPr="003B6BE9" w:rsidRDefault="003B6BE9" w:rsidP="00A25458">
      <w:pPr>
        <w:pStyle w:val="Akapitzlist"/>
        <w:numPr>
          <w:ilvl w:val="1"/>
          <w:numId w:val="43"/>
        </w:numPr>
        <w:suppressAutoHyphens/>
        <w:spacing w:after="0"/>
        <w:ind w:left="567" w:hanging="567"/>
        <w:rPr>
          <w:rFonts w:ascii="Arial" w:hAnsi="Arial" w:cs="Arial"/>
        </w:rPr>
      </w:pPr>
      <w:r w:rsidRPr="003B6BE9">
        <w:rPr>
          <w:rFonts w:ascii="Arial" w:hAnsi="Arial" w:cs="Arial"/>
        </w:rPr>
        <w:t>Pozostałe warunki realizacji przedmiotu zamówienia/umowy określone są we wzorze umowy stanowiącym Załącznik Nr 7 do SIWZ.</w:t>
      </w:r>
    </w:p>
    <w:p w:rsidR="003B6BE9" w:rsidRPr="003B6BE9" w:rsidRDefault="00811D39" w:rsidP="00A25458">
      <w:pPr>
        <w:pStyle w:val="Akapitzlist"/>
        <w:numPr>
          <w:ilvl w:val="1"/>
          <w:numId w:val="43"/>
        </w:numPr>
        <w:suppressAutoHyphens/>
        <w:spacing w:after="0"/>
        <w:ind w:left="567" w:hanging="567"/>
        <w:rPr>
          <w:rFonts w:ascii="Arial" w:hAnsi="Arial" w:cs="Arial"/>
        </w:rPr>
      </w:pPr>
      <w:r w:rsidRPr="00BA2D1F">
        <w:rPr>
          <w:rFonts w:ascii="Arial" w:hAnsi="Arial" w:cs="Arial"/>
          <w:b/>
        </w:rPr>
        <w:t xml:space="preserve">Zamawiający stosownie do treści art. 29 ust. 3a PZP wymaga zatrudnienia przez Wykonawcę lub podwykonawcę na podstawie umowy o pracę </w:t>
      </w:r>
      <w:r w:rsidR="00945732" w:rsidRPr="00BA2D1F">
        <w:rPr>
          <w:rFonts w:ascii="Arial" w:hAnsi="Arial" w:cs="Arial"/>
          <w:b/>
        </w:rPr>
        <w:t>osób na zasadach określonych w przedmiotowym artykule.</w:t>
      </w:r>
    </w:p>
    <w:p w:rsidR="003B6BE9" w:rsidRPr="003B6BE9" w:rsidRDefault="009D7B4C" w:rsidP="00A25458">
      <w:pPr>
        <w:pStyle w:val="Akapitzlist"/>
        <w:numPr>
          <w:ilvl w:val="1"/>
          <w:numId w:val="43"/>
        </w:numPr>
        <w:suppressAutoHyphens/>
        <w:spacing w:after="0"/>
        <w:ind w:left="567" w:hanging="567"/>
        <w:rPr>
          <w:rFonts w:ascii="Arial" w:hAnsi="Arial" w:cs="Arial"/>
        </w:rPr>
      </w:pPr>
      <w:r w:rsidRPr="003B6BE9">
        <w:rPr>
          <w:rFonts w:ascii="Arial" w:hAnsi="Arial" w:cs="Arial"/>
          <w:b/>
        </w:rPr>
        <w:t>Zamawiający wskazuje, iż wymaga zatrudnienia przez</w:t>
      </w:r>
      <w:r w:rsidRPr="003B6BE9">
        <w:rPr>
          <w:rFonts w:ascii="Arial" w:hAnsi="Arial" w:cs="Arial"/>
        </w:rPr>
        <w:t xml:space="preserve"> </w:t>
      </w:r>
      <w:r w:rsidRPr="003B6BE9">
        <w:rPr>
          <w:rFonts w:ascii="Arial" w:hAnsi="Arial" w:cs="Arial"/>
          <w:b/>
        </w:rPr>
        <w:t xml:space="preserve">Wykonawcę lub podwykonawcę na podstawie umowy o pracę </w:t>
      </w:r>
      <w:r w:rsidRPr="003B6BE9">
        <w:rPr>
          <w:rFonts w:ascii="Arial" w:hAnsi="Arial" w:cs="Arial"/>
          <w:b/>
          <w:bCs/>
        </w:rPr>
        <w:t>wszystkich osób wykonujących czynności związane z montażem rurociągów</w:t>
      </w:r>
      <w:r w:rsidR="00890961">
        <w:rPr>
          <w:rFonts w:ascii="Arial" w:hAnsi="Arial" w:cs="Arial"/>
          <w:b/>
          <w:bCs/>
        </w:rPr>
        <w:t>.</w:t>
      </w:r>
    </w:p>
    <w:p w:rsidR="009D7B4C" w:rsidRPr="003B6BE9" w:rsidRDefault="009D7B4C" w:rsidP="00A25458">
      <w:pPr>
        <w:pStyle w:val="Akapitzlist"/>
        <w:numPr>
          <w:ilvl w:val="1"/>
          <w:numId w:val="43"/>
        </w:numPr>
        <w:suppressAutoHyphens/>
        <w:spacing w:after="0"/>
        <w:ind w:left="567" w:hanging="567"/>
        <w:rPr>
          <w:rFonts w:ascii="Arial" w:hAnsi="Arial" w:cs="Arial"/>
        </w:rPr>
      </w:pPr>
      <w:r w:rsidRPr="003B6BE9">
        <w:rPr>
          <w:rFonts w:ascii="Arial" w:eastAsia="Calibri" w:hAnsi="Arial" w:cs="Arial"/>
        </w:rPr>
        <w:t xml:space="preserve">W trakcie realizacji zamówienia Zamawiający uprawniony jest do wykonywania czynności kontrolnych </w:t>
      </w:r>
      <w:r w:rsidRPr="003B6BE9">
        <w:rPr>
          <w:rFonts w:ascii="Arial" w:eastAsia="Calibri" w:hAnsi="Arial" w:cs="Arial"/>
          <w:color w:val="000000"/>
        </w:rPr>
        <w:t>wobec Wykonawcy odnośnie</w:t>
      </w:r>
      <w:r w:rsidRPr="003B6BE9">
        <w:rPr>
          <w:rFonts w:ascii="Arial" w:eastAsia="Calibri" w:hAnsi="Arial" w:cs="Arial"/>
        </w:rPr>
        <w:t xml:space="preserve"> spełniania przez Wykonawcę lub podwykonawcę wymogu zatrudnienia na podstawie umowy o pracę osób </w:t>
      </w:r>
      <w:r w:rsidR="0022679D">
        <w:rPr>
          <w:rFonts w:ascii="Arial" w:eastAsia="Calibri" w:hAnsi="Arial" w:cs="Arial"/>
        </w:rPr>
        <w:t xml:space="preserve">wykonujących wskazane w </w:t>
      </w:r>
      <w:proofErr w:type="spellStart"/>
      <w:r w:rsidR="0022679D">
        <w:rPr>
          <w:rFonts w:ascii="Arial" w:eastAsia="Calibri" w:hAnsi="Arial" w:cs="Arial"/>
        </w:rPr>
        <w:t>pkt</w:t>
      </w:r>
      <w:proofErr w:type="spellEnd"/>
      <w:r w:rsidR="0022679D">
        <w:rPr>
          <w:rFonts w:ascii="Arial" w:eastAsia="Calibri" w:hAnsi="Arial" w:cs="Arial"/>
        </w:rPr>
        <w:t xml:space="preserve"> 3.16</w:t>
      </w:r>
      <w:r w:rsidRPr="003B6BE9">
        <w:rPr>
          <w:rFonts w:ascii="Arial" w:eastAsia="Calibri" w:hAnsi="Arial" w:cs="Arial"/>
        </w:rPr>
        <w:t xml:space="preserve"> SIWZ czynności. Zamawiający uprawniony jest w szczególności do: </w:t>
      </w:r>
    </w:p>
    <w:p w:rsidR="009D7B4C" w:rsidRPr="009D7B4C" w:rsidRDefault="009D7B4C" w:rsidP="00A25458">
      <w:pPr>
        <w:numPr>
          <w:ilvl w:val="0"/>
          <w:numId w:val="42"/>
        </w:numPr>
        <w:spacing w:after="0"/>
        <w:ind w:left="992" w:hanging="425"/>
        <w:rPr>
          <w:rFonts w:ascii="Arial" w:eastAsia="Calibri" w:hAnsi="Arial" w:cs="Arial"/>
        </w:rPr>
      </w:pPr>
      <w:r w:rsidRPr="009D7B4C">
        <w:rPr>
          <w:rFonts w:ascii="Arial" w:eastAsia="Calibri" w:hAnsi="Arial" w:cs="Arial"/>
        </w:rPr>
        <w:t>żądania oświadczeń i dokumentów w zakres</w:t>
      </w:r>
      <w:r w:rsidR="009C5DFA">
        <w:rPr>
          <w:rFonts w:ascii="Arial" w:eastAsia="Calibri" w:hAnsi="Arial" w:cs="Arial"/>
        </w:rPr>
        <w:t>ie potwierdzenia spełnia</w:t>
      </w:r>
      <w:r>
        <w:rPr>
          <w:rFonts w:ascii="Arial" w:eastAsia="Calibri" w:hAnsi="Arial" w:cs="Arial"/>
        </w:rPr>
        <w:t xml:space="preserve">nia w/w </w:t>
      </w:r>
      <w:r w:rsidRPr="009D7B4C">
        <w:rPr>
          <w:rFonts w:ascii="Arial" w:eastAsia="Calibri" w:hAnsi="Arial" w:cs="Arial"/>
        </w:rPr>
        <w:t>wymogów i dokonywania ich oceny,</w:t>
      </w:r>
    </w:p>
    <w:p w:rsidR="009D7B4C" w:rsidRPr="009D7B4C" w:rsidRDefault="009D7B4C" w:rsidP="00A25458">
      <w:pPr>
        <w:numPr>
          <w:ilvl w:val="0"/>
          <w:numId w:val="42"/>
        </w:numPr>
        <w:spacing w:after="0"/>
        <w:ind w:left="992" w:hanging="425"/>
        <w:rPr>
          <w:rFonts w:ascii="Arial" w:eastAsia="Calibri" w:hAnsi="Arial" w:cs="Arial"/>
        </w:rPr>
      </w:pPr>
      <w:r w:rsidRPr="009D7B4C">
        <w:rPr>
          <w:rFonts w:ascii="Arial" w:eastAsia="Calibri" w:hAnsi="Arial" w:cs="Arial"/>
        </w:rPr>
        <w:t>żądania wyjaśnień w przypadku wątpliwości w zakresie potwierdzenia spełniania ww. wymogów,</w:t>
      </w:r>
    </w:p>
    <w:p w:rsidR="003B6BE9" w:rsidRDefault="009D7B4C" w:rsidP="00A25458">
      <w:pPr>
        <w:numPr>
          <w:ilvl w:val="0"/>
          <w:numId w:val="42"/>
        </w:numPr>
        <w:spacing w:after="0"/>
        <w:ind w:left="992" w:hanging="425"/>
        <w:rPr>
          <w:rFonts w:ascii="Arial" w:eastAsia="Calibri" w:hAnsi="Arial" w:cs="Arial"/>
        </w:rPr>
      </w:pPr>
      <w:r w:rsidRPr="009D7B4C">
        <w:rPr>
          <w:rFonts w:ascii="Arial" w:eastAsia="Calibri" w:hAnsi="Arial" w:cs="Arial"/>
        </w:rPr>
        <w:t>przeprowadzania kontroli na miejscu wykonywania świadczenia.</w:t>
      </w:r>
    </w:p>
    <w:p w:rsidR="003B6BE9" w:rsidRDefault="009D7B4C" w:rsidP="00A25458">
      <w:pPr>
        <w:pStyle w:val="Akapitzlist"/>
        <w:numPr>
          <w:ilvl w:val="1"/>
          <w:numId w:val="43"/>
        </w:numPr>
        <w:spacing w:after="0"/>
        <w:ind w:left="567" w:hanging="567"/>
        <w:rPr>
          <w:rFonts w:ascii="Arial" w:eastAsia="Calibri" w:hAnsi="Arial" w:cs="Arial"/>
        </w:rPr>
      </w:pPr>
      <w:r w:rsidRPr="003B6BE9">
        <w:rPr>
          <w:rFonts w:ascii="Arial" w:eastAsia="Calibri" w:hAnsi="Arial" w:cs="Arial"/>
        </w:rPr>
        <w:t>W trakcie realizacji zamówienia na każde wezwanie Zamawiającego w wyznaczonym w tym wezwaniu terminie Wykonawca przedłoż</w:t>
      </w:r>
      <w:r w:rsidR="00890961">
        <w:rPr>
          <w:rFonts w:ascii="Arial" w:eastAsia="Calibri" w:hAnsi="Arial" w:cs="Arial"/>
        </w:rPr>
        <w:t xml:space="preserve">y Zamawiającemu </w:t>
      </w:r>
      <w:r w:rsidRPr="003B6BE9">
        <w:rPr>
          <w:rFonts w:ascii="Arial" w:eastAsia="Calibri" w:hAnsi="Arial" w:cs="Arial"/>
        </w:rPr>
        <w:t xml:space="preserve">dowody w celu potwierdzenia spełnienia wymogu zatrudnienia na podstawie umowy o pracę przez Wykonawcę lub podwykonawcę osób </w:t>
      </w:r>
      <w:r w:rsidR="00E722A2">
        <w:rPr>
          <w:rFonts w:ascii="Arial" w:eastAsia="Calibri" w:hAnsi="Arial" w:cs="Arial"/>
        </w:rPr>
        <w:t xml:space="preserve">wykonujących wskazane w </w:t>
      </w:r>
      <w:proofErr w:type="spellStart"/>
      <w:r w:rsidR="00E722A2">
        <w:rPr>
          <w:rFonts w:ascii="Arial" w:eastAsia="Calibri" w:hAnsi="Arial" w:cs="Arial"/>
        </w:rPr>
        <w:t>pkt</w:t>
      </w:r>
      <w:proofErr w:type="spellEnd"/>
      <w:r w:rsidR="00E722A2">
        <w:rPr>
          <w:rFonts w:ascii="Arial" w:eastAsia="Calibri" w:hAnsi="Arial" w:cs="Arial"/>
        </w:rPr>
        <w:t xml:space="preserve"> 3.16</w:t>
      </w:r>
      <w:r w:rsidRPr="003B6BE9">
        <w:rPr>
          <w:rFonts w:ascii="Arial" w:eastAsia="Calibri" w:hAnsi="Arial" w:cs="Arial"/>
        </w:rPr>
        <w:t xml:space="preserve"> SIWZ czynności w trakcie realizacji zamówienia </w:t>
      </w:r>
      <w:r w:rsidRPr="003B6BE9">
        <w:rPr>
          <w:rFonts w:ascii="Arial" w:eastAsia="Calibri" w:hAnsi="Arial" w:cs="Arial"/>
          <w:b/>
        </w:rPr>
        <w:t xml:space="preserve">oświadczenie Wykonawcy lub podwykonawcy </w:t>
      </w:r>
      <w:r w:rsidRPr="003B6BE9">
        <w:rPr>
          <w:rFonts w:ascii="Arial" w:eastAsia="Calibri" w:hAnsi="Arial" w:cs="Arial"/>
        </w:rPr>
        <w:t>o zatrudnieniu na podstawie umowy o pracę osób wykonujących czynności, których dotyczy wezwanie Zamawiającego.</w:t>
      </w:r>
      <w:r w:rsidRPr="003B6BE9">
        <w:rPr>
          <w:rFonts w:ascii="Arial" w:eastAsia="Calibri" w:hAnsi="Arial" w:cs="Arial"/>
          <w:b/>
        </w:rPr>
        <w:t xml:space="preserve"> </w:t>
      </w:r>
      <w:r w:rsidRPr="003B6BE9">
        <w:rPr>
          <w:rFonts w:ascii="Arial" w:eastAsia="Calibri"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3B6BE9" w:rsidRPr="003B6BE9" w:rsidRDefault="009D7B4C" w:rsidP="00A25458">
      <w:pPr>
        <w:pStyle w:val="Akapitzlist"/>
        <w:numPr>
          <w:ilvl w:val="1"/>
          <w:numId w:val="43"/>
        </w:numPr>
        <w:spacing w:after="0"/>
        <w:ind w:left="567" w:hanging="567"/>
        <w:rPr>
          <w:rFonts w:ascii="Arial" w:eastAsia="Calibri" w:hAnsi="Arial" w:cs="Arial"/>
        </w:rPr>
      </w:pPr>
      <w:r w:rsidRPr="003B6BE9">
        <w:rPr>
          <w:rFonts w:ascii="Arial" w:eastAsia="Calibri" w:hAnsi="Arial" w:cs="Arial"/>
        </w:rPr>
        <w:t xml:space="preserve">Z tytułu niespełnienia przez </w:t>
      </w:r>
      <w:r w:rsidRPr="003B6BE9">
        <w:rPr>
          <w:rFonts w:ascii="Arial" w:eastAsia="Calibri" w:hAnsi="Arial" w:cs="Arial"/>
          <w:color w:val="000000"/>
        </w:rPr>
        <w:t xml:space="preserve">Wykonawcę lub podwykonawcę wymogu zatrudnienia na podstawie umowy o pracę osób </w:t>
      </w:r>
      <w:r w:rsidR="00E722A2">
        <w:rPr>
          <w:rFonts w:ascii="Arial" w:eastAsia="Calibri" w:hAnsi="Arial" w:cs="Arial"/>
          <w:color w:val="000000"/>
        </w:rPr>
        <w:t xml:space="preserve">wykonujących wskazane w </w:t>
      </w:r>
      <w:proofErr w:type="spellStart"/>
      <w:r w:rsidR="00E722A2">
        <w:rPr>
          <w:rFonts w:ascii="Arial" w:eastAsia="Calibri" w:hAnsi="Arial" w:cs="Arial"/>
          <w:color w:val="000000"/>
        </w:rPr>
        <w:t>pkt</w:t>
      </w:r>
      <w:proofErr w:type="spellEnd"/>
      <w:r w:rsidR="00E722A2">
        <w:rPr>
          <w:rFonts w:ascii="Arial" w:eastAsia="Calibri" w:hAnsi="Arial" w:cs="Arial"/>
          <w:color w:val="000000"/>
        </w:rPr>
        <w:t xml:space="preserve"> 3.16</w:t>
      </w:r>
      <w:r w:rsidRPr="003B6BE9">
        <w:rPr>
          <w:rFonts w:ascii="Arial" w:eastAsia="Calibri" w:hAnsi="Arial" w:cs="Arial"/>
          <w:color w:val="000000"/>
        </w:rPr>
        <w:t xml:space="preserve"> SIWZ czynności Zamawiający przewiduje sankcję w postaci obowiązku zapłaty przez Wykonawcę kary </w:t>
      </w:r>
      <w:r w:rsidRPr="003B6BE9">
        <w:rPr>
          <w:rFonts w:ascii="Arial" w:eastAsia="Calibri" w:hAnsi="Arial" w:cs="Arial"/>
          <w:color w:val="000000"/>
        </w:rPr>
        <w:lastRenderedPageBreak/>
        <w:t xml:space="preserve">umownej w wysokości określonej we wzorze umowy, stanowiącym Załącznik Nr 7 do SIWZ. Niezłożenie przez Wykonawcę w wyznaczonym przez Zamawiającego terminie żądanych przez Zamawiającego dowodów w celu potwierdzenia spełnienia </w:t>
      </w:r>
      <w:r w:rsidRPr="003B6BE9">
        <w:rPr>
          <w:rFonts w:ascii="Arial" w:eastAsia="Calibri" w:hAnsi="Arial" w:cs="Arial"/>
        </w:rPr>
        <w:t xml:space="preserve">przez </w:t>
      </w:r>
      <w:r w:rsidRPr="003B6BE9">
        <w:rPr>
          <w:rFonts w:ascii="Arial" w:eastAsia="Calibri" w:hAnsi="Arial" w:cs="Arial"/>
          <w:color w:val="000000"/>
        </w:rPr>
        <w:t xml:space="preserve">Wykonawcę lub podwykonawcę wymogu zatrudnienia na podstawie umowy o pracę traktowane będzie jako </w:t>
      </w:r>
      <w:r w:rsidRPr="003B6BE9">
        <w:rPr>
          <w:rFonts w:ascii="Arial" w:eastAsia="Calibri" w:hAnsi="Arial" w:cs="Arial"/>
        </w:rPr>
        <w:t xml:space="preserve">niespełnienie przez </w:t>
      </w:r>
      <w:r w:rsidRPr="003B6BE9">
        <w:rPr>
          <w:rFonts w:ascii="Arial" w:eastAsia="Calibri" w:hAnsi="Arial" w:cs="Arial"/>
          <w:color w:val="000000"/>
        </w:rPr>
        <w:t xml:space="preserve">Wykonawcę lub podwykonawcę wymogu zatrudnienia na podstawie umowy o pracę osób </w:t>
      </w:r>
      <w:r w:rsidR="00E722A2">
        <w:rPr>
          <w:rFonts w:ascii="Arial" w:eastAsia="Calibri" w:hAnsi="Arial" w:cs="Arial"/>
          <w:color w:val="000000"/>
        </w:rPr>
        <w:t xml:space="preserve">wykonujących wskazane w </w:t>
      </w:r>
      <w:proofErr w:type="spellStart"/>
      <w:r w:rsidR="00E722A2">
        <w:rPr>
          <w:rFonts w:ascii="Arial" w:eastAsia="Calibri" w:hAnsi="Arial" w:cs="Arial"/>
          <w:color w:val="000000"/>
        </w:rPr>
        <w:t>pkt</w:t>
      </w:r>
      <w:proofErr w:type="spellEnd"/>
      <w:r w:rsidR="00E722A2">
        <w:rPr>
          <w:rFonts w:ascii="Arial" w:eastAsia="Calibri" w:hAnsi="Arial" w:cs="Arial"/>
          <w:color w:val="000000"/>
        </w:rPr>
        <w:t xml:space="preserve"> 3.16</w:t>
      </w:r>
      <w:r w:rsidRPr="003B6BE9">
        <w:rPr>
          <w:rFonts w:ascii="Arial" w:eastAsia="Calibri" w:hAnsi="Arial" w:cs="Arial"/>
          <w:color w:val="000000"/>
        </w:rPr>
        <w:t xml:space="preserve"> SIWZ czynności. </w:t>
      </w:r>
    </w:p>
    <w:p w:rsidR="00065484" w:rsidRPr="003B6BE9" w:rsidRDefault="009D7B4C" w:rsidP="00A25458">
      <w:pPr>
        <w:pStyle w:val="Akapitzlist"/>
        <w:numPr>
          <w:ilvl w:val="1"/>
          <w:numId w:val="43"/>
        </w:numPr>
        <w:spacing w:after="0"/>
        <w:ind w:left="567" w:hanging="567"/>
        <w:rPr>
          <w:rFonts w:ascii="Arial" w:eastAsia="Calibri" w:hAnsi="Arial" w:cs="Arial"/>
        </w:rPr>
      </w:pPr>
      <w:r w:rsidRPr="003B6BE9">
        <w:rPr>
          <w:rFonts w:ascii="Arial" w:eastAsia="Calibri" w:hAnsi="Arial" w:cs="Arial"/>
          <w:color w:val="000000"/>
        </w:rPr>
        <w:t>W przypadku uzasadnionych wątpliwości co do pr</w:t>
      </w:r>
      <w:r w:rsidR="00F63624">
        <w:rPr>
          <w:rFonts w:ascii="Arial" w:eastAsia="Calibri" w:hAnsi="Arial" w:cs="Arial"/>
          <w:color w:val="000000"/>
        </w:rPr>
        <w:t>zestrzegania prawa pracy przez Wykonawcę lub podwykonawcę, Z</w:t>
      </w:r>
      <w:r w:rsidRPr="003B6BE9">
        <w:rPr>
          <w:rFonts w:ascii="Arial" w:eastAsia="Calibri" w:hAnsi="Arial" w:cs="Arial"/>
          <w:color w:val="000000"/>
        </w:rPr>
        <w:t>amawiający może zwrócić się o przeprowadzenie kontroli przez Państwową</w:t>
      </w:r>
      <w:r w:rsidRPr="003B6BE9">
        <w:rPr>
          <w:rFonts w:ascii="Arial" w:eastAsia="Calibri" w:hAnsi="Arial" w:cs="Arial"/>
        </w:rPr>
        <w:t xml:space="preserve"> Inspekcję Pracy.</w:t>
      </w:r>
    </w:p>
    <w:p w:rsidR="00065484" w:rsidRPr="00065484" w:rsidRDefault="00065484" w:rsidP="00F6570D">
      <w:pPr>
        <w:pStyle w:val="Akapitzlist"/>
        <w:spacing w:after="0"/>
        <w:ind w:left="567"/>
        <w:rPr>
          <w:rFonts w:ascii="Arial" w:eastAsia="Calibri" w:hAnsi="Arial" w:cs="Arial"/>
        </w:rPr>
      </w:pPr>
    </w:p>
    <w:p w:rsidR="006F5091" w:rsidRPr="009E5B39" w:rsidRDefault="006F5091" w:rsidP="006F5091">
      <w:pPr>
        <w:pStyle w:val="Nagwek1"/>
        <w:rPr>
          <w:highlight w:val="lightGray"/>
        </w:rPr>
      </w:pPr>
      <w:bookmarkStart w:id="6" w:name="_Toc33080275"/>
      <w:r w:rsidRPr="009E5B39">
        <w:rPr>
          <w:highlight w:val="lightGray"/>
        </w:rPr>
        <w:t>ROZDZIAŁ 4. ZAMÓWIENIA CZĘŚCIOWE I OFERTY WARIANTOWE</w:t>
      </w:r>
      <w:bookmarkEnd w:id="6"/>
      <w:r w:rsidRPr="009E5B39">
        <w:rPr>
          <w:highlight w:val="lightGray"/>
        </w:rPr>
        <w:t xml:space="preserve"> </w:t>
      </w:r>
    </w:p>
    <w:p w:rsidR="006F5091" w:rsidRPr="00AD245D" w:rsidRDefault="006F5091" w:rsidP="00AC495C">
      <w:pPr>
        <w:pStyle w:val="Akapitzlist"/>
        <w:numPr>
          <w:ilvl w:val="1"/>
          <w:numId w:val="5"/>
        </w:numPr>
        <w:suppressAutoHyphens/>
        <w:spacing w:before="120" w:after="40"/>
        <w:ind w:left="567" w:hanging="567"/>
        <w:jc w:val="both"/>
        <w:rPr>
          <w:rFonts w:ascii="Garamond" w:hAnsi="Garamond"/>
        </w:rPr>
      </w:pPr>
      <w:r w:rsidRPr="00AD245D">
        <w:rPr>
          <w:rFonts w:ascii="Arial" w:hAnsi="Arial" w:cs="Arial"/>
        </w:rPr>
        <w:t xml:space="preserve">Zamawiający </w:t>
      </w:r>
      <w:r w:rsidR="00AD245D" w:rsidRPr="00AD245D">
        <w:rPr>
          <w:rFonts w:ascii="Arial" w:hAnsi="Arial" w:cs="Arial"/>
        </w:rPr>
        <w:t xml:space="preserve">nie </w:t>
      </w:r>
      <w:r w:rsidRPr="00AD245D">
        <w:rPr>
          <w:rFonts w:ascii="Arial" w:hAnsi="Arial" w:cs="Arial"/>
        </w:rPr>
        <w:t xml:space="preserve">dopuszcza </w:t>
      </w:r>
      <w:r w:rsidR="0047131D" w:rsidRPr="00AD245D">
        <w:rPr>
          <w:rFonts w:ascii="Arial" w:hAnsi="Arial" w:cs="Arial"/>
        </w:rPr>
        <w:t>możliwoś</w:t>
      </w:r>
      <w:r w:rsidR="00AD245D" w:rsidRPr="00AD245D">
        <w:rPr>
          <w:rFonts w:ascii="Arial" w:hAnsi="Arial" w:cs="Arial"/>
        </w:rPr>
        <w:t>ci</w:t>
      </w:r>
      <w:r w:rsidR="0047131D" w:rsidRPr="00AD245D">
        <w:rPr>
          <w:rFonts w:ascii="Arial" w:hAnsi="Arial" w:cs="Arial"/>
        </w:rPr>
        <w:t xml:space="preserve"> </w:t>
      </w:r>
      <w:r w:rsidRPr="00AD245D">
        <w:rPr>
          <w:rFonts w:ascii="Arial" w:hAnsi="Arial" w:cs="Arial"/>
        </w:rPr>
        <w:t>składani</w:t>
      </w:r>
      <w:r w:rsidR="0047131D" w:rsidRPr="00AD245D">
        <w:rPr>
          <w:rFonts w:ascii="Arial" w:hAnsi="Arial" w:cs="Arial"/>
        </w:rPr>
        <w:t>a</w:t>
      </w:r>
      <w:r w:rsidRPr="00AD245D">
        <w:rPr>
          <w:rFonts w:ascii="Arial" w:hAnsi="Arial" w:cs="Arial"/>
        </w:rPr>
        <w:t xml:space="preserve"> ofert częściowych</w:t>
      </w:r>
      <w:r w:rsidR="00AD245D" w:rsidRPr="00AD245D">
        <w:rPr>
          <w:rFonts w:ascii="Arial" w:hAnsi="Arial" w:cs="Arial"/>
        </w:rPr>
        <w:t>.</w:t>
      </w:r>
    </w:p>
    <w:p w:rsidR="006F5091" w:rsidRPr="00E43F23" w:rsidRDefault="006F5091" w:rsidP="00AC495C">
      <w:pPr>
        <w:pStyle w:val="Akapitzlist"/>
        <w:numPr>
          <w:ilvl w:val="1"/>
          <w:numId w:val="5"/>
        </w:numPr>
        <w:tabs>
          <w:tab w:val="left" w:pos="-142"/>
        </w:tabs>
        <w:suppressAutoHyphens/>
        <w:spacing w:after="0"/>
        <w:ind w:left="567" w:hanging="567"/>
        <w:jc w:val="both"/>
        <w:rPr>
          <w:rFonts w:ascii="Arial" w:hAnsi="Arial" w:cs="Arial"/>
        </w:rPr>
      </w:pPr>
      <w:r w:rsidRPr="00E43F23">
        <w:rPr>
          <w:rFonts w:ascii="Arial" w:hAnsi="Arial" w:cs="Arial"/>
        </w:rPr>
        <w:t>Zamawiający nie dopuszcza składania ofert wariantowych.</w:t>
      </w:r>
    </w:p>
    <w:p w:rsidR="006F5091" w:rsidRPr="009E5B39" w:rsidRDefault="006F5091" w:rsidP="006F5091">
      <w:pPr>
        <w:pStyle w:val="Nagwek1"/>
        <w:rPr>
          <w:highlight w:val="lightGray"/>
        </w:rPr>
      </w:pPr>
      <w:bookmarkStart w:id="7" w:name="_Toc33080276"/>
      <w:r w:rsidRPr="009E5B39">
        <w:rPr>
          <w:highlight w:val="lightGray"/>
        </w:rPr>
        <w:t xml:space="preserve">ROZDZIAŁ </w:t>
      </w:r>
      <w:r w:rsidRPr="00074BE7">
        <w:rPr>
          <w:highlight w:val="lightGray"/>
        </w:rPr>
        <w:t>5</w:t>
      </w:r>
      <w:r w:rsidR="00384BAA">
        <w:rPr>
          <w:highlight w:val="lightGray"/>
        </w:rPr>
        <w:t>.</w:t>
      </w:r>
      <w:r>
        <w:rPr>
          <w:highlight w:val="lightGray"/>
        </w:rPr>
        <w:t xml:space="preserve"> </w:t>
      </w:r>
      <w:r w:rsidRPr="009E5B39">
        <w:rPr>
          <w:highlight w:val="lightGray"/>
        </w:rPr>
        <w:t>TERMIN WYKONANIA ZAMÓWIENIA</w:t>
      </w:r>
      <w:bookmarkEnd w:id="7"/>
    </w:p>
    <w:p w:rsidR="002639A6" w:rsidRPr="005C71C7" w:rsidRDefault="002639A6" w:rsidP="002639A6">
      <w:pPr>
        <w:suppressAutoHyphens/>
        <w:spacing w:after="0"/>
        <w:rPr>
          <w:rFonts w:ascii="Arial" w:eastAsia="Times New Roman" w:hAnsi="Arial" w:cs="Arial"/>
          <w:b/>
          <w:bCs/>
          <w:lang w:eastAsia="pl-PL"/>
        </w:rPr>
      </w:pPr>
      <w:bookmarkStart w:id="8" w:name="_Hlk484177628"/>
      <w:r w:rsidRPr="005C71C7">
        <w:rPr>
          <w:rFonts w:ascii="Arial" w:eastAsia="Times New Roman" w:hAnsi="Arial" w:cs="Arial"/>
          <w:lang w:eastAsia="pl-PL"/>
        </w:rPr>
        <w:t xml:space="preserve">Wymagany termin realizacji całości przedmiotu zamówienia ustala się </w:t>
      </w:r>
      <w:r w:rsidRPr="005C71C7">
        <w:rPr>
          <w:rFonts w:ascii="Arial" w:eastAsia="Times New Roman" w:hAnsi="Arial" w:cs="Arial"/>
          <w:b/>
          <w:bCs/>
          <w:lang w:eastAsia="pl-PL"/>
        </w:rPr>
        <w:t xml:space="preserve">od dnia </w:t>
      </w:r>
      <w:bookmarkStart w:id="9" w:name="_Hlk38449129"/>
      <w:r w:rsidR="00AC10A3" w:rsidRPr="007F0EB1">
        <w:rPr>
          <w:rFonts w:ascii="Arial" w:eastAsia="Times New Roman" w:hAnsi="Arial" w:cs="Arial"/>
          <w:b/>
          <w:bCs/>
          <w:lang w:eastAsia="pl-PL"/>
        </w:rPr>
        <w:t xml:space="preserve">zawarcia </w:t>
      </w:r>
      <w:bookmarkEnd w:id="9"/>
      <w:r w:rsidR="00F63624">
        <w:rPr>
          <w:rFonts w:ascii="Arial" w:eastAsia="Times New Roman" w:hAnsi="Arial" w:cs="Arial"/>
          <w:b/>
          <w:bCs/>
          <w:lang w:eastAsia="pl-PL"/>
        </w:rPr>
        <w:t xml:space="preserve">umowy na okres do </w:t>
      </w:r>
      <w:r w:rsidR="00C62A9D" w:rsidRPr="00C62A9D">
        <w:rPr>
          <w:rFonts w:ascii="Arial" w:eastAsia="Times New Roman" w:hAnsi="Arial" w:cs="Arial"/>
          <w:b/>
          <w:bCs/>
          <w:lang w:eastAsia="pl-PL"/>
        </w:rPr>
        <w:t xml:space="preserve">3 </w:t>
      </w:r>
      <w:r w:rsidR="00ED651C" w:rsidRPr="00C62A9D">
        <w:rPr>
          <w:rFonts w:ascii="Arial" w:eastAsia="Times New Roman" w:hAnsi="Arial" w:cs="Arial"/>
          <w:b/>
          <w:bCs/>
          <w:lang w:eastAsia="pl-PL"/>
        </w:rPr>
        <w:t>miesięcy.</w:t>
      </w:r>
    </w:p>
    <w:p w:rsidR="006F5091" w:rsidRDefault="006F5091" w:rsidP="006F5091">
      <w:pPr>
        <w:pStyle w:val="Nagwek1"/>
        <w:rPr>
          <w:highlight w:val="lightGray"/>
        </w:rPr>
      </w:pPr>
      <w:bookmarkStart w:id="10" w:name="_Toc33080277"/>
      <w:bookmarkEnd w:id="8"/>
      <w:r w:rsidRPr="00251301">
        <w:rPr>
          <w:highlight w:val="lightGray"/>
        </w:rPr>
        <w:t>ROZDZIAŁ 6</w:t>
      </w:r>
      <w:r w:rsidR="00384BAA">
        <w:rPr>
          <w:highlight w:val="lightGray"/>
        </w:rPr>
        <w:t>.</w:t>
      </w:r>
      <w:r w:rsidRPr="00251301">
        <w:rPr>
          <w:highlight w:val="lightGray"/>
        </w:rPr>
        <w:t xml:space="preserve"> </w:t>
      </w:r>
      <w:bookmarkEnd w:id="10"/>
      <w:r w:rsidR="00384BAA">
        <w:rPr>
          <w:highlight w:val="lightGray"/>
        </w:rPr>
        <w:t>PODSTAWY DO WYKLUCZENIA</w:t>
      </w:r>
      <w:r w:rsidR="004E0B85">
        <w:rPr>
          <w:highlight w:val="lightGray"/>
        </w:rPr>
        <w:t xml:space="preserve"> ORAZ </w:t>
      </w:r>
      <w:r w:rsidR="004E0B85" w:rsidRPr="00251301">
        <w:rPr>
          <w:highlight w:val="lightGray"/>
        </w:rPr>
        <w:t>WARUNKI UDZIAŁU W POSTĘPOWANIU</w:t>
      </w:r>
    </w:p>
    <w:p w:rsidR="00582976" w:rsidRPr="00DF0F62" w:rsidRDefault="00582976" w:rsidP="00A25458">
      <w:pPr>
        <w:pStyle w:val="Akapitzlist"/>
        <w:numPr>
          <w:ilvl w:val="1"/>
          <w:numId w:val="29"/>
        </w:numPr>
        <w:spacing w:after="0"/>
        <w:ind w:left="567" w:hanging="567"/>
        <w:jc w:val="both"/>
        <w:rPr>
          <w:rFonts w:ascii="Arial" w:hAnsi="Arial" w:cs="Arial"/>
        </w:rPr>
      </w:pPr>
      <w:r w:rsidRPr="00DF0F62">
        <w:rPr>
          <w:rFonts w:ascii="Arial" w:hAnsi="Arial" w:cs="Arial"/>
        </w:rPr>
        <w:t>O udzielenie zamówienia mogą ubiegać się Wykonawcy, którzy nie podlegają wykluczeniu oraz spełniają określone przez Zamawiającego warunki udziału w postępowaniu.</w:t>
      </w:r>
    </w:p>
    <w:p w:rsidR="00DF0F62" w:rsidRPr="00DF0F62" w:rsidRDefault="00DF0F62" w:rsidP="00743330">
      <w:pPr>
        <w:spacing w:after="0"/>
        <w:jc w:val="both"/>
        <w:rPr>
          <w:rFonts w:ascii="Arial" w:hAnsi="Arial" w:cs="Arial"/>
          <w:b/>
        </w:rPr>
      </w:pPr>
      <w:r w:rsidRPr="00DF0F62">
        <w:rPr>
          <w:rFonts w:ascii="Arial" w:hAnsi="Arial" w:cs="Arial"/>
          <w:b/>
        </w:rPr>
        <w:t>Przesłanki wykluczenia</w:t>
      </w:r>
    </w:p>
    <w:p w:rsidR="009A0782" w:rsidRPr="00641E96" w:rsidRDefault="009A0782" w:rsidP="00A25458">
      <w:pPr>
        <w:pStyle w:val="Akapitzlist"/>
        <w:numPr>
          <w:ilvl w:val="1"/>
          <w:numId w:val="29"/>
        </w:numPr>
        <w:spacing w:after="0"/>
        <w:ind w:left="567" w:hanging="567"/>
        <w:jc w:val="both"/>
        <w:rPr>
          <w:rFonts w:ascii="Arial" w:hAnsi="Arial" w:cs="Arial"/>
          <w:b/>
        </w:rPr>
      </w:pPr>
      <w:r w:rsidRPr="00641E96">
        <w:rPr>
          <w:rFonts w:ascii="Arial" w:hAnsi="Arial" w:cs="Arial"/>
          <w:b/>
        </w:rPr>
        <w:t xml:space="preserve">Z postępowania o udzielenie zamówienia wyklucza się Wykonawcę, w stosunku do którego zachodzi którakolwiek z okoliczności, o których mowa w art. 24 ust. 1 </w:t>
      </w:r>
      <w:proofErr w:type="spellStart"/>
      <w:r w:rsidRPr="00641E96">
        <w:rPr>
          <w:rFonts w:ascii="Arial" w:hAnsi="Arial" w:cs="Arial"/>
          <w:b/>
        </w:rPr>
        <w:t>pkt</w:t>
      </w:r>
      <w:proofErr w:type="spellEnd"/>
      <w:r w:rsidRPr="00641E96">
        <w:rPr>
          <w:rFonts w:ascii="Arial" w:hAnsi="Arial" w:cs="Arial"/>
          <w:b/>
        </w:rPr>
        <w:t xml:space="preserve"> 12-23 Ustawy.</w:t>
      </w:r>
    </w:p>
    <w:p w:rsidR="009A0782" w:rsidRPr="009A0782" w:rsidRDefault="009A0782" w:rsidP="00A25458">
      <w:pPr>
        <w:pStyle w:val="Akapitzlist"/>
        <w:numPr>
          <w:ilvl w:val="1"/>
          <w:numId w:val="29"/>
        </w:numPr>
        <w:spacing w:after="0"/>
        <w:ind w:left="567" w:hanging="567"/>
        <w:jc w:val="both"/>
        <w:rPr>
          <w:rFonts w:ascii="Arial" w:hAnsi="Arial" w:cs="Arial"/>
        </w:rPr>
      </w:pPr>
      <w:r w:rsidRPr="009A0782">
        <w:rPr>
          <w:rFonts w:ascii="Arial" w:hAnsi="Arial" w:cs="Arial"/>
        </w:rPr>
        <w:t>Wykluczenie Wykonawcy następuje zgodnie z art. 24 ust. 7 Ustawy.</w:t>
      </w:r>
    </w:p>
    <w:p w:rsidR="009A0782" w:rsidRPr="009A0782" w:rsidRDefault="009A0782" w:rsidP="00A25458">
      <w:pPr>
        <w:pStyle w:val="Akapitzlist"/>
        <w:numPr>
          <w:ilvl w:val="1"/>
          <w:numId w:val="29"/>
        </w:numPr>
        <w:spacing w:after="0"/>
        <w:ind w:left="567" w:hanging="567"/>
        <w:jc w:val="both"/>
        <w:rPr>
          <w:rFonts w:ascii="Arial" w:hAnsi="Arial" w:cs="Arial"/>
        </w:rPr>
      </w:pPr>
      <w:r w:rsidRPr="009A0782">
        <w:rPr>
          <w:rFonts w:ascii="Arial" w:hAnsi="Arial" w:cs="Arial"/>
        </w:rPr>
        <w:t xml:space="preserve">Wykonawca, który podlega wykluczeniu na podstawie art. 24 ust. 1 </w:t>
      </w:r>
      <w:proofErr w:type="spellStart"/>
      <w:r w:rsidRPr="009A0782">
        <w:rPr>
          <w:rFonts w:ascii="Arial" w:hAnsi="Arial" w:cs="Arial"/>
        </w:rPr>
        <w:t>pkt</w:t>
      </w:r>
      <w:proofErr w:type="spellEnd"/>
      <w:r w:rsidRPr="009A0782">
        <w:rPr>
          <w:rFonts w:ascii="Arial" w:hAnsi="Arial" w:cs="Arial"/>
        </w:rPr>
        <w:t xml:space="preserve"> 13 i 14 oraz 16-20 </w:t>
      </w:r>
      <w:r w:rsidR="008973E9">
        <w:rPr>
          <w:rFonts w:ascii="Arial" w:hAnsi="Arial" w:cs="Arial"/>
        </w:rPr>
        <w:t>Ustawy</w:t>
      </w:r>
      <w:r w:rsidRPr="009A0782">
        <w:rPr>
          <w:rFonts w:ascii="Arial" w:hAnsi="Arial" w:cs="Aria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9A0782" w:rsidRPr="009A0782" w:rsidRDefault="009A0782" w:rsidP="00A25458">
      <w:pPr>
        <w:pStyle w:val="Akapitzlist"/>
        <w:numPr>
          <w:ilvl w:val="1"/>
          <w:numId w:val="29"/>
        </w:numPr>
        <w:spacing w:after="0"/>
        <w:ind w:left="567" w:hanging="567"/>
        <w:jc w:val="both"/>
        <w:rPr>
          <w:rFonts w:ascii="Arial" w:hAnsi="Arial" w:cs="Arial"/>
        </w:rPr>
      </w:pPr>
      <w:r w:rsidRPr="009A0782">
        <w:rPr>
          <w:rFonts w:ascii="Arial" w:hAnsi="Arial" w:cs="Arial"/>
        </w:rPr>
        <w:t>Wykonawca nie podlega wykluczeniu, jeżeli Zamawiający, uwzględniając wagę i szczególne okoliczności czynu Wykonawcy, uzna za wystarczające dowody prz</w:t>
      </w:r>
      <w:r w:rsidR="008973E9">
        <w:rPr>
          <w:rFonts w:ascii="Arial" w:hAnsi="Arial" w:cs="Arial"/>
        </w:rPr>
        <w:t xml:space="preserve">edstawione na podstawie </w:t>
      </w:r>
      <w:proofErr w:type="spellStart"/>
      <w:r w:rsidR="008973E9">
        <w:rPr>
          <w:rFonts w:ascii="Arial" w:hAnsi="Arial" w:cs="Arial"/>
        </w:rPr>
        <w:t>pkt</w:t>
      </w:r>
      <w:proofErr w:type="spellEnd"/>
      <w:r w:rsidR="008973E9">
        <w:rPr>
          <w:rFonts w:ascii="Arial" w:hAnsi="Arial" w:cs="Arial"/>
        </w:rPr>
        <w:t xml:space="preserve"> 6</w:t>
      </w:r>
      <w:r w:rsidRPr="009A0782">
        <w:rPr>
          <w:rFonts w:ascii="Arial" w:hAnsi="Arial" w:cs="Arial"/>
        </w:rPr>
        <w:t xml:space="preserve">.4 SIWZ. </w:t>
      </w:r>
    </w:p>
    <w:p w:rsidR="00CF6522" w:rsidRDefault="009A0782" w:rsidP="00A25458">
      <w:pPr>
        <w:pStyle w:val="Akapitzlist"/>
        <w:numPr>
          <w:ilvl w:val="1"/>
          <w:numId w:val="29"/>
        </w:numPr>
        <w:spacing w:after="0"/>
        <w:ind w:left="567" w:hanging="567"/>
        <w:jc w:val="both"/>
        <w:rPr>
          <w:rFonts w:ascii="Arial" w:hAnsi="Arial" w:cs="Arial"/>
        </w:rPr>
      </w:pPr>
      <w:r w:rsidRPr="009A0782">
        <w:rPr>
          <w:rFonts w:ascii="Arial" w:hAnsi="Arial" w:cs="Arial"/>
        </w:rPr>
        <w:t xml:space="preserve">W przypadkach, o których mowa w art. 24 ust. 1 </w:t>
      </w:r>
      <w:proofErr w:type="spellStart"/>
      <w:r w:rsidRPr="009A0782">
        <w:rPr>
          <w:rFonts w:ascii="Arial" w:hAnsi="Arial" w:cs="Arial"/>
        </w:rPr>
        <w:t>pkt</w:t>
      </w:r>
      <w:proofErr w:type="spellEnd"/>
      <w:r w:rsidRPr="009A0782">
        <w:rPr>
          <w:rFonts w:ascii="Arial" w:hAnsi="Arial" w:cs="Arial"/>
        </w:rPr>
        <w:t xml:space="preserve"> 19 Ustawy, przed wykluczeniem Wykonawcy, Zamawiający zapewni temu Wykonawcy możliwość udowodnienia, że </w:t>
      </w:r>
      <w:r w:rsidRPr="009A0782">
        <w:rPr>
          <w:rFonts w:ascii="Arial" w:hAnsi="Arial" w:cs="Arial"/>
        </w:rPr>
        <w:lastRenderedPageBreak/>
        <w:t>jego udział w przygotowaniu postępowania o udzielenie zamówienia nie zakłóci konkurencji. Zamawiający wskazuje w protokole sposób zapewnienia konkurencji.</w:t>
      </w:r>
    </w:p>
    <w:p w:rsidR="009A0782" w:rsidRPr="00CF6522" w:rsidRDefault="009A0782" w:rsidP="00A25458">
      <w:pPr>
        <w:pStyle w:val="Akapitzlist"/>
        <w:numPr>
          <w:ilvl w:val="1"/>
          <w:numId w:val="29"/>
        </w:numPr>
        <w:spacing w:after="0"/>
        <w:ind w:left="567" w:hanging="567"/>
        <w:jc w:val="both"/>
        <w:rPr>
          <w:rFonts w:ascii="Arial" w:hAnsi="Arial" w:cs="Arial"/>
        </w:rPr>
      </w:pPr>
      <w:r w:rsidRPr="00CF6522">
        <w:rPr>
          <w:rFonts w:ascii="Arial" w:hAnsi="Arial" w:cs="Arial"/>
        </w:rPr>
        <w:t>Zamawiający może wykluczyć Wykonawcę na każdym etapie postępowania o udzielenie zamówienia.</w:t>
      </w:r>
      <w:r w:rsidR="00CF6522" w:rsidRPr="00CF6522">
        <w:rPr>
          <w:rFonts w:ascii="Arial" w:hAnsi="Arial" w:cs="Arial"/>
        </w:rPr>
        <w:t xml:space="preserve"> </w:t>
      </w:r>
      <w:r w:rsidR="00CF6522">
        <w:rPr>
          <w:rFonts w:ascii="Arial" w:hAnsi="Arial" w:cs="Arial"/>
        </w:rPr>
        <w:t xml:space="preserve">Zamawiający </w:t>
      </w:r>
      <w:r w:rsidR="00CF6522" w:rsidRPr="00CF6522">
        <w:rPr>
          <w:rFonts w:ascii="Arial" w:hAnsi="Arial" w:cs="Arial"/>
        </w:rPr>
        <w:t>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F0F62" w:rsidRPr="00743330" w:rsidRDefault="00DF0F62" w:rsidP="00743330">
      <w:pPr>
        <w:spacing w:after="0"/>
        <w:jc w:val="both"/>
        <w:rPr>
          <w:rFonts w:ascii="Arial" w:hAnsi="Arial" w:cs="Arial"/>
          <w:b/>
        </w:rPr>
      </w:pPr>
      <w:r w:rsidRPr="00743330">
        <w:rPr>
          <w:rFonts w:ascii="Arial" w:hAnsi="Arial" w:cs="Arial"/>
          <w:b/>
        </w:rPr>
        <w:t>Warunki udziału w postępowaniu</w:t>
      </w:r>
      <w:r w:rsidR="00472E6D">
        <w:rPr>
          <w:rFonts w:ascii="Arial" w:hAnsi="Arial" w:cs="Arial"/>
          <w:b/>
        </w:rPr>
        <w:t xml:space="preserve">                                                                                                                                                                                                                                                                                                                                                                                                                                                                                                                                                                                                                                                                                                                                                                                                                                                                                                                                                                                                                                                                                                                                                                                                                                                                                                                                                                                                                                                                                                                                                                                                                                                                                                                                                                                                                                                                                                                                                                                                                                                                                                                                                                                                                                                                                                                                                                                                                                                                                                                                                                                                                                                                                                                                                                                                                                                                                                                                                                                                                                                                                                                                                                                                                                                                                                                                                                                                                                                                                                                                                                                                                                                                                                                                                                                                                                                                                                                                                                                                                                                                                                                                                                                                                                                               </w:t>
      </w:r>
    </w:p>
    <w:p w:rsidR="009A0782" w:rsidRPr="00641E96" w:rsidRDefault="00CF1071" w:rsidP="00A25458">
      <w:pPr>
        <w:pStyle w:val="Akapitzlist"/>
        <w:numPr>
          <w:ilvl w:val="1"/>
          <w:numId w:val="29"/>
        </w:numPr>
        <w:spacing w:after="0"/>
        <w:ind w:left="567" w:hanging="567"/>
        <w:jc w:val="both"/>
        <w:rPr>
          <w:rFonts w:ascii="Arial" w:hAnsi="Arial" w:cs="Arial"/>
          <w:b/>
        </w:rPr>
      </w:pPr>
      <w:r w:rsidRPr="00641E96">
        <w:rPr>
          <w:rFonts w:ascii="Arial" w:hAnsi="Arial" w:cs="Arial"/>
          <w:b/>
        </w:rPr>
        <w:t>O udzielenie zamówienia mogą ubiegać się Wykonawcy, którzy</w:t>
      </w:r>
      <w:r w:rsidR="00582976" w:rsidRPr="00641E96">
        <w:rPr>
          <w:rFonts w:ascii="Arial" w:hAnsi="Arial" w:cs="Arial"/>
          <w:b/>
        </w:rPr>
        <w:t xml:space="preserve"> dysponują lub będą dysponować </w:t>
      </w:r>
      <w:r w:rsidRPr="00641E96">
        <w:rPr>
          <w:rFonts w:ascii="Arial" w:hAnsi="Arial" w:cs="Arial"/>
          <w:b/>
        </w:rPr>
        <w:t xml:space="preserve">w okresie realizacji zamówienia i skierują do realizacji umowy w sprawie niniejszego zamówienia publicznego co najmniej jedną osobą zdolną do wykonania zamówienia, która obejmie funkcję kierownika budowy posiadającą uprawnienia budowlane upoważniające do kierowania </w:t>
      </w:r>
      <w:r w:rsidR="00384BAA" w:rsidRPr="00641E96">
        <w:rPr>
          <w:rFonts w:ascii="Arial" w:hAnsi="Arial" w:cs="Arial"/>
          <w:b/>
        </w:rPr>
        <w:t xml:space="preserve">budową </w:t>
      </w:r>
      <w:r w:rsidRPr="00641E96">
        <w:rPr>
          <w:rFonts w:ascii="Arial" w:hAnsi="Arial" w:cs="Arial"/>
          <w:b/>
        </w:rPr>
        <w:t>w zakresie sieci wodociągowych i kanalizacyjnych lub odpowiadające im ważne uprawnienia budowlane, które zostały wydane na podstawie wcześniej obowiązujących przepisów lub wykażą, że będą dysponować w/w osobą zdolną do wykonania zamówienia, które będą uczestniczyć w realizacji zamówienia.</w:t>
      </w:r>
    </w:p>
    <w:p w:rsidR="0087042B" w:rsidRDefault="006C14E4" w:rsidP="00A25458">
      <w:pPr>
        <w:pStyle w:val="Akapitzlist"/>
        <w:numPr>
          <w:ilvl w:val="1"/>
          <w:numId w:val="29"/>
        </w:numPr>
        <w:spacing w:after="0"/>
        <w:ind w:left="567" w:hanging="567"/>
        <w:jc w:val="both"/>
        <w:rPr>
          <w:rFonts w:ascii="Arial" w:hAnsi="Arial" w:cs="Arial"/>
        </w:rPr>
      </w:pPr>
      <w:r w:rsidRPr="009A0782">
        <w:rPr>
          <w:rFonts w:ascii="Arial" w:hAnsi="Arial" w:cs="Arial"/>
        </w:rPr>
        <w:t xml:space="preserve">Zamawiający wymaga, aby Wykonawca dysponował kadrą techniczną </w:t>
      </w:r>
      <w:r w:rsidR="000732C6">
        <w:rPr>
          <w:rFonts w:ascii="Arial" w:hAnsi="Arial" w:cs="Arial"/>
        </w:rPr>
        <w:t xml:space="preserve">wskazaną w </w:t>
      </w:r>
      <w:proofErr w:type="spellStart"/>
      <w:r w:rsidR="000732C6">
        <w:rPr>
          <w:rFonts w:ascii="Arial" w:hAnsi="Arial" w:cs="Arial"/>
        </w:rPr>
        <w:t>pkt</w:t>
      </w:r>
      <w:proofErr w:type="spellEnd"/>
      <w:r w:rsidR="000732C6">
        <w:rPr>
          <w:rFonts w:ascii="Arial" w:hAnsi="Arial" w:cs="Arial"/>
        </w:rPr>
        <w:t xml:space="preserve"> 6.8 powyżej </w:t>
      </w:r>
      <w:r w:rsidRPr="009A0782">
        <w:rPr>
          <w:rFonts w:ascii="Arial" w:hAnsi="Arial" w:cs="Arial"/>
        </w:rPr>
        <w:t>przez cały okres realizacji przedmiotu zamówienia.</w:t>
      </w:r>
    </w:p>
    <w:p w:rsidR="0087042B" w:rsidRPr="0087042B" w:rsidRDefault="006C14E4" w:rsidP="00A25458">
      <w:pPr>
        <w:pStyle w:val="Akapitzlist"/>
        <w:numPr>
          <w:ilvl w:val="1"/>
          <w:numId w:val="29"/>
        </w:numPr>
        <w:spacing w:after="0"/>
        <w:ind w:left="567" w:hanging="567"/>
        <w:jc w:val="both"/>
        <w:rPr>
          <w:rFonts w:ascii="Arial" w:hAnsi="Arial" w:cs="Arial"/>
        </w:rPr>
      </w:pPr>
      <w:r w:rsidRPr="0087042B">
        <w:rPr>
          <w:rFonts w:ascii="Arial" w:eastAsia="Times New Roman" w:hAnsi="Arial" w:cs="Arial"/>
        </w:rPr>
        <w:t xml:space="preserve">Przez </w:t>
      </w:r>
      <w:r w:rsidRPr="0087042B">
        <w:rPr>
          <w:rFonts w:ascii="Arial" w:hAnsi="Arial" w:cs="Arial"/>
        </w:rPr>
        <w:t>uprawnienia</w:t>
      </w:r>
      <w:r w:rsidRPr="0087042B">
        <w:rPr>
          <w:rFonts w:ascii="Arial" w:eastAsia="Times New Roman" w:hAnsi="Arial" w:cs="Arial"/>
        </w:rPr>
        <w:t xml:space="preserve"> budowlane Zamawiający rozumie uprawnienia wydane zgodnie z ustawą z dnia 7 lipca 1994 r. Prawo budowlane</w:t>
      </w:r>
      <w:r w:rsidRPr="0087042B">
        <w:rPr>
          <w:rFonts w:ascii="Arial" w:hAnsi="Arial" w:cs="Arial"/>
        </w:rPr>
        <w:t xml:space="preserve"> </w:t>
      </w:r>
      <w:r w:rsidRPr="0087042B">
        <w:rPr>
          <w:rFonts w:ascii="Arial" w:eastAsia="Times New Roman" w:hAnsi="Arial" w:cs="Arial"/>
        </w:rPr>
        <w:t>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rsidRPr="0087042B">
        <w:rPr>
          <w:rFonts w:ascii="Arial" w:eastAsia="Times New Roman" w:hAnsi="Arial" w:cs="Arial"/>
        </w:rPr>
        <w:t>t.j</w:t>
      </w:r>
      <w:proofErr w:type="spellEnd"/>
      <w:r w:rsidRPr="0087042B">
        <w:rPr>
          <w:rFonts w:ascii="Arial" w:eastAsia="Times New Roman" w:hAnsi="Arial" w:cs="Arial"/>
        </w:rPr>
        <w:t>. Dz. U. z 2020 r. poz. 220).</w:t>
      </w:r>
    </w:p>
    <w:p w:rsidR="0087042B" w:rsidRPr="0087042B" w:rsidRDefault="006C14E4" w:rsidP="00A25458">
      <w:pPr>
        <w:pStyle w:val="Akapitzlist"/>
        <w:numPr>
          <w:ilvl w:val="1"/>
          <w:numId w:val="29"/>
        </w:numPr>
        <w:spacing w:after="0"/>
        <w:ind w:left="567" w:hanging="567"/>
        <w:jc w:val="both"/>
        <w:rPr>
          <w:rFonts w:ascii="Arial" w:hAnsi="Arial" w:cs="Arial"/>
        </w:rPr>
      </w:pPr>
      <w:r w:rsidRPr="0087042B">
        <w:rPr>
          <w:rFonts w:ascii="Arial" w:hAnsi="Arial" w:cs="Arial"/>
        </w:rPr>
        <w:t>Stosownie do art. 12 ust. 7 ustawy – Prawo budowlane, podstawę do wykonywania samodzielnych funkcji technicznych w budownictwie stanowi m.in. wpis na listę członków właściwej izby samorządu zawodowego, potwierdzony zaświadczeniem wydanym przez tę Izbę.</w:t>
      </w:r>
    </w:p>
    <w:p w:rsidR="008973E9" w:rsidRPr="0087042B" w:rsidRDefault="006C14E4" w:rsidP="00A25458">
      <w:pPr>
        <w:pStyle w:val="Akapitzlist"/>
        <w:numPr>
          <w:ilvl w:val="1"/>
          <w:numId w:val="29"/>
        </w:numPr>
        <w:spacing w:after="0"/>
        <w:ind w:left="567" w:hanging="567"/>
        <w:jc w:val="both"/>
        <w:rPr>
          <w:rFonts w:ascii="Arial" w:hAnsi="Arial" w:cs="Arial"/>
        </w:rPr>
      </w:pPr>
      <w:r w:rsidRPr="0087042B">
        <w:rPr>
          <w:rFonts w:ascii="Arial" w:hAnsi="Arial" w:cs="Arial"/>
        </w:rPr>
        <w:t>Zgodnie z art. 12a ustawy - Prawo budowlane, samodzielne funkcje techniczne w budownictwie mogą również wykonywać osoby, których odpowiednie kwalifikacje zawodowe zostały uznane na zasadach określonych w przepisach odrębnych.</w:t>
      </w:r>
    </w:p>
    <w:p w:rsidR="008973E9" w:rsidRDefault="006C14E4" w:rsidP="00A25458">
      <w:pPr>
        <w:pStyle w:val="Akapitzlist"/>
        <w:numPr>
          <w:ilvl w:val="1"/>
          <w:numId w:val="29"/>
        </w:numPr>
        <w:spacing w:after="0"/>
        <w:ind w:left="567" w:hanging="567"/>
        <w:jc w:val="both"/>
        <w:rPr>
          <w:rFonts w:ascii="Arial" w:hAnsi="Arial" w:cs="Arial"/>
        </w:rPr>
      </w:pPr>
      <w:r w:rsidRPr="008973E9">
        <w:rPr>
          <w:rFonts w:ascii="Arial" w:hAnsi="Arial" w:cs="Arial"/>
        </w:rP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rsidR="008973E9" w:rsidRDefault="006C14E4" w:rsidP="00A25458">
      <w:pPr>
        <w:pStyle w:val="Akapitzlist"/>
        <w:numPr>
          <w:ilvl w:val="1"/>
          <w:numId w:val="29"/>
        </w:numPr>
        <w:spacing w:after="0"/>
        <w:ind w:left="567" w:hanging="567"/>
        <w:jc w:val="both"/>
        <w:rPr>
          <w:rFonts w:ascii="Arial" w:hAnsi="Arial" w:cs="Arial"/>
        </w:rPr>
      </w:pPr>
      <w:r w:rsidRPr="008973E9">
        <w:rPr>
          <w:rFonts w:ascii="Arial" w:hAnsi="Arial" w:cs="Arial"/>
        </w:rPr>
        <w:t>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proofErr w:type="spellStart"/>
      <w:r w:rsidRPr="008973E9">
        <w:rPr>
          <w:rFonts w:ascii="Arial" w:hAnsi="Arial" w:cs="Arial"/>
        </w:rPr>
        <w:t>t.j</w:t>
      </w:r>
      <w:proofErr w:type="spellEnd"/>
      <w:r w:rsidRPr="008973E9">
        <w:rPr>
          <w:rFonts w:ascii="Arial" w:hAnsi="Arial" w:cs="Arial"/>
        </w:rPr>
        <w:t>. Dz. U z 2020 r. poz. 220).</w:t>
      </w:r>
    </w:p>
    <w:p w:rsidR="00CF6522" w:rsidRDefault="006C14E4" w:rsidP="00A25458">
      <w:pPr>
        <w:pStyle w:val="Akapitzlist"/>
        <w:numPr>
          <w:ilvl w:val="1"/>
          <w:numId w:val="29"/>
        </w:numPr>
        <w:spacing w:after="0"/>
        <w:ind w:left="567" w:hanging="567"/>
        <w:jc w:val="both"/>
        <w:rPr>
          <w:rFonts w:ascii="Arial" w:hAnsi="Arial" w:cs="Arial"/>
        </w:rPr>
      </w:pPr>
      <w:r w:rsidRPr="00CF6522">
        <w:rPr>
          <w:rFonts w:ascii="Arial" w:hAnsi="Arial" w:cs="Arial"/>
        </w:rPr>
        <w:t xml:space="preserve">Wykonawcy z innych państw członkowskich winni dysponować osobami posiadającymi kwalifikacje do pełnienia wyżej wymienionych samodzielnych funkcji w budownictwie </w:t>
      </w:r>
      <w:r w:rsidRPr="00CF6522">
        <w:rPr>
          <w:rFonts w:ascii="Arial" w:hAnsi="Arial" w:cs="Arial"/>
        </w:rPr>
        <w:lastRenderedPageBreak/>
        <w:t>zgodnie z art. 12a ustawy z dnia 7 lipca 1994 r. Prawo budowlane (</w:t>
      </w:r>
      <w:proofErr w:type="spellStart"/>
      <w:r w:rsidRPr="00CF6522">
        <w:rPr>
          <w:rFonts w:ascii="Arial" w:hAnsi="Arial" w:cs="Arial"/>
        </w:rPr>
        <w:t>t.j</w:t>
      </w:r>
      <w:proofErr w:type="spellEnd"/>
      <w:r w:rsidRPr="00CF6522">
        <w:rPr>
          <w:rFonts w:ascii="Arial" w:hAnsi="Arial" w:cs="Arial"/>
        </w:rPr>
        <w:t xml:space="preserve">. Dz. U. z 2019 r. poz. 1186, z </w:t>
      </w:r>
      <w:proofErr w:type="spellStart"/>
      <w:r w:rsidRPr="00CF6522">
        <w:rPr>
          <w:rFonts w:ascii="Arial" w:hAnsi="Arial" w:cs="Arial"/>
        </w:rPr>
        <w:t>późn</w:t>
      </w:r>
      <w:proofErr w:type="spellEnd"/>
      <w:r w:rsidRPr="00CF6522">
        <w:rPr>
          <w:rFonts w:ascii="Arial" w:hAnsi="Arial" w:cs="Arial"/>
        </w:rPr>
        <w:t xml:space="preserve">. zm.). Zamawiający respektuje przy żądaniu dokumentów potwierdzających spełnianie warunków udziału w postępowaniu zasadę wzajemnego uznawania dyplomów, świadectw i innych dokumentów potwierdzających posiadanie uprawnień lub kwalifikacji, zgodnie z polskim prawem. </w:t>
      </w:r>
    </w:p>
    <w:p w:rsidR="003F71FF" w:rsidRPr="00CF6522" w:rsidRDefault="00CF1071" w:rsidP="00A25458">
      <w:pPr>
        <w:pStyle w:val="Akapitzlist"/>
        <w:numPr>
          <w:ilvl w:val="1"/>
          <w:numId w:val="29"/>
        </w:numPr>
        <w:spacing w:after="0"/>
        <w:ind w:left="567" w:hanging="567"/>
        <w:jc w:val="both"/>
        <w:rPr>
          <w:rFonts w:ascii="Arial" w:hAnsi="Arial" w:cs="Arial"/>
        </w:rPr>
      </w:pPr>
      <w:r w:rsidRPr="00CF6522">
        <w:rPr>
          <w:rFonts w:ascii="Arial" w:hAnsi="Arial" w:cs="Arial"/>
        </w:rPr>
        <w:t xml:space="preserve">Wykonawca może w celu potwierdzenia spełnienia warunku udziału w postępowaniu, </w:t>
      </w:r>
    </w:p>
    <w:p w:rsidR="00DF0F62" w:rsidRDefault="00743330" w:rsidP="003F71FF">
      <w:pPr>
        <w:pStyle w:val="Akapitzlist"/>
        <w:spacing w:after="0"/>
        <w:ind w:left="567"/>
        <w:jc w:val="both"/>
        <w:rPr>
          <w:rFonts w:ascii="Arial" w:hAnsi="Arial" w:cs="Arial"/>
        </w:rPr>
      </w:pPr>
      <w:r>
        <w:rPr>
          <w:rFonts w:ascii="Arial" w:hAnsi="Arial" w:cs="Arial"/>
          <w:b/>
        </w:rPr>
        <w:t xml:space="preserve">o którym mowa w </w:t>
      </w:r>
      <w:proofErr w:type="spellStart"/>
      <w:r>
        <w:rPr>
          <w:rFonts w:ascii="Arial" w:hAnsi="Arial" w:cs="Arial"/>
          <w:b/>
        </w:rPr>
        <w:t>pkt</w:t>
      </w:r>
      <w:proofErr w:type="spellEnd"/>
      <w:r>
        <w:rPr>
          <w:rFonts w:ascii="Arial" w:hAnsi="Arial" w:cs="Arial"/>
          <w:b/>
        </w:rPr>
        <w:t xml:space="preserve"> 6.8 </w:t>
      </w:r>
      <w:r w:rsidR="00CF1071" w:rsidRPr="00DF0F62">
        <w:rPr>
          <w:rFonts w:ascii="Arial" w:hAnsi="Arial" w:cs="Arial"/>
          <w:b/>
        </w:rPr>
        <w:t>SIWZ</w:t>
      </w:r>
      <w:r w:rsidR="00CF1071" w:rsidRPr="00DF0F62">
        <w:rPr>
          <w:rFonts w:ascii="Arial" w:hAnsi="Arial" w:cs="Arial"/>
        </w:rPr>
        <w:t xml:space="preserve">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43330" w:rsidRDefault="00CF1071" w:rsidP="00A25458">
      <w:pPr>
        <w:pStyle w:val="Akapitzlist"/>
        <w:numPr>
          <w:ilvl w:val="1"/>
          <w:numId w:val="29"/>
        </w:numPr>
        <w:spacing w:after="0"/>
        <w:ind w:left="567" w:hanging="567"/>
        <w:jc w:val="both"/>
        <w:rPr>
          <w:rFonts w:ascii="Arial" w:hAnsi="Arial" w:cs="Arial"/>
        </w:rPr>
      </w:pPr>
      <w:r w:rsidRPr="00DF0F62">
        <w:rPr>
          <w:rFonts w:ascii="Arial" w:hAnsi="Arial" w:cs="Arial"/>
        </w:rPr>
        <w:t>Zamawiający jedno</w:t>
      </w:r>
      <w:r w:rsidR="00046B85">
        <w:rPr>
          <w:rFonts w:ascii="Arial" w:hAnsi="Arial" w:cs="Arial"/>
        </w:rPr>
        <w:t>cześnie informuje, iż „stosowna</w:t>
      </w:r>
      <w:r w:rsidRPr="00DF0F62">
        <w:rPr>
          <w:rFonts w:ascii="Arial" w:hAnsi="Arial" w:cs="Arial"/>
        </w:rPr>
        <w:t xml:space="preserve"> sy</w:t>
      </w:r>
      <w:r w:rsidR="00743330">
        <w:rPr>
          <w:rFonts w:ascii="Arial" w:hAnsi="Arial" w:cs="Arial"/>
        </w:rPr>
        <w:t xml:space="preserve">tuacja”, o której mowa w </w:t>
      </w:r>
    </w:p>
    <w:p w:rsidR="00CF1071" w:rsidRPr="00DF0F62" w:rsidRDefault="00743330" w:rsidP="00743330">
      <w:pPr>
        <w:pStyle w:val="Akapitzlist"/>
        <w:spacing w:after="0"/>
        <w:ind w:left="567"/>
        <w:jc w:val="both"/>
        <w:rPr>
          <w:rFonts w:ascii="Arial" w:hAnsi="Arial" w:cs="Arial"/>
        </w:rPr>
      </w:pPr>
      <w:proofErr w:type="spellStart"/>
      <w:r>
        <w:rPr>
          <w:rFonts w:ascii="Arial" w:hAnsi="Arial" w:cs="Arial"/>
        </w:rPr>
        <w:t>pkt</w:t>
      </w:r>
      <w:proofErr w:type="spellEnd"/>
      <w:r>
        <w:rPr>
          <w:rFonts w:ascii="Arial" w:hAnsi="Arial" w:cs="Arial"/>
        </w:rPr>
        <w:t xml:space="preserve"> 6.16</w:t>
      </w:r>
      <w:r w:rsidR="00CF1071" w:rsidRPr="00DF0F62">
        <w:rPr>
          <w:rFonts w:ascii="Arial" w:hAnsi="Arial" w:cs="Arial"/>
        </w:rPr>
        <w:t xml:space="preserve"> SIWZ wystąpi wyłącznie w przypadku kiedy:</w:t>
      </w:r>
    </w:p>
    <w:p w:rsidR="00CF1071" w:rsidRPr="00CF1071" w:rsidRDefault="00CF1071" w:rsidP="00A25458">
      <w:pPr>
        <w:numPr>
          <w:ilvl w:val="1"/>
          <w:numId w:val="27"/>
        </w:numPr>
        <w:tabs>
          <w:tab w:val="left" w:pos="851"/>
          <w:tab w:val="left" w:pos="4253"/>
        </w:tabs>
        <w:suppressAutoHyphens/>
        <w:spacing w:before="60" w:after="0"/>
        <w:ind w:left="851" w:hanging="425"/>
        <w:rPr>
          <w:rFonts w:ascii="Arial" w:hAnsi="Arial" w:cs="Arial"/>
        </w:rPr>
      </w:pPr>
      <w:r w:rsidRPr="00CF1071">
        <w:rPr>
          <w:rFonts w:ascii="Arial" w:hAnsi="Arial" w:cs="Aria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F1071" w:rsidRPr="00CF1071" w:rsidRDefault="00CF1071" w:rsidP="00A25458">
      <w:pPr>
        <w:numPr>
          <w:ilvl w:val="1"/>
          <w:numId w:val="27"/>
        </w:numPr>
        <w:tabs>
          <w:tab w:val="left" w:pos="851"/>
          <w:tab w:val="left" w:pos="4253"/>
        </w:tabs>
        <w:suppressAutoHyphens/>
        <w:spacing w:before="60" w:after="0"/>
        <w:ind w:left="851" w:hanging="425"/>
        <w:rPr>
          <w:rFonts w:ascii="Arial" w:hAnsi="Arial" w:cs="Arial"/>
        </w:rPr>
      </w:pPr>
      <w:r w:rsidRPr="00CF1071">
        <w:rPr>
          <w:rFonts w:ascii="Arial" w:hAnsi="Arial" w:cs="Arial"/>
        </w:rPr>
        <w:t>z pisemnego zobowiązania lub innych dokumentów potwierdzających udostępnienie zasobów przez podmioty użyczające bezspornie i jednoznacznie wynika w szczególności:</w:t>
      </w:r>
    </w:p>
    <w:p w:rsidR="00CF1071" w:rsidRPr="00CF1071" w:rsidRDefault="00CF1071" w:rsidP="00A25458">
      <w:pPr>
        <w:numPr>
          <w:ilvl w:val="1"/>
          <w:numId w:val="28"/>
        </w:numPr>
        <w:tabs>
          <w:tab w:val="left" w:pos="993"/>
          <w:tab w:val="left" w:pos="1418"/>
        </w:tabs>
        <w:suppressAutoHyphens/>
        <w:spacing w:before="60" w:after="0"/>
        <w:ind w:left="993" w:hanging="284"/>
        <w:rPr>
          <w:rFonts w:ascii="Arial" w:hAnsi="Arial" w:cs="Arial"/>
        </w:rPr>
      </w:pPr>
      <w:r w:rsidRPr="00CF1071">
        <w:rPr>
          <w:rFonts w:ascii="Arial" w:hAnsi="Arial" w:cs="Arial"/>
        </w:rPr>
        <w:t>zakres dostępnych Wykonawcy zasobów innego podmiotu;</w:t>
      </w:r>
    </w:p>
    <w:p w:rsidR="00CF1071" w:rsidRPr="00CF1071" w:rsidRDefault="00CF1071" w:rsidP="00A25458">
      <w:pPr>
        <w:numPr>
          <w:ilvl w:val="1"/>
          <w:numId w:val="28"/>
        </w:numPr>
        <w:tabs>
          <w:tab w:val="left" w:pos="993"/>
          <w:tab w:val="left" w:pos="1418"/>
        </w:tabs>
        <w:suppressAutoHyphens/>
        <w:spacing w:before="60" w:after="0"/>
        <w:ind w:left="993" w:hanging="284"/>
        <w:rPr>
          <w:rFonts w:ascii="Arial" w:hAnsi="Arial" w:cs="Arial"/>
        </w:rPr>
      </w:pPr>
      <w:r w:rsidRPr="00CF1071">
        <w:rPr>
          <w:rFonts w:ascii="Arial" w:hAnsi="Arial" w:cs="Arial"/>
        </w:rPr>
        <w:t>sposób wykorzystania zasobów innego podmiotu, przez Wykonawcę, przy wykonywaniu zamówienia;</w:t>
      </w:r>
    </w:p>
    <w:p w:rsidR="00CF1071" w:rsidRPr="00CF1071" w:rsidRDefault="00CF1071" w:rsidP="00A25458">
      <w:pPr>
        <w:numPr>
          <w:ilvl w:val="1"/>
          <w:numId w:val="28"/>
        </w:numPr>
        <w:tabs>
          <w:tab w:val="left" w:pos="993"/>
          <w:tab w:val="left" w:pos="1418"/>
        </w:tabs>
        <w:suppressAutoHyphens/>
        <w:spacing w:before="60" w:after="0"/>
        <w:ind w:left="993" w:hanging="284"/>
        <w:rPr>
          <w:rFonts w:ascii="Arial" w:hAnsi="Arial" w:cs="Arial"/>
        </w:rPr>
      </w:pPr>
      <w:r w:rsidRPr="00CF1071">
        <w:rPr>
          <w:rFonts w:ascii="Arial" w:hAnsi="Arial" w:cs="Arial"/>
        </w:rPr>
        <w:t>zakres i okres udziału innego podmiotu przy wykonywaniu zamówienia publicznego,</w:t>
      </w:r>
    </w:p>
    <w:p w:rsidR="00CF1071" w:rsidRPr="00CF1071" w:rsidRDefault="00CF1071" w:rsidP="00A25458">
      <w:pPr>
        <w:numPr>
          <w:ilvl w:val="1"/>
          <w:numId w:val="27"/>
        </w:numPr>
        <w:tabs>
          <w:tab w:val="left" w:pos="851"/>
          <w:tab w:val="left" w:pos="4253"/>
        </w:tabs>
        <w:suppressAutoHyphens/>
        <w:spacing w:before="60" w:after="0"/>
        <w:ind w:left="851" w:hanging="425"/>
        <w:rPr>
          <w:rFonts w:ascii="Arial" w:hAnsi="Arial" w:cs="Arial"/>
        </w:rPr>
      </w:pPr>
      <w:r w:rsidRPr="00CF1071">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CF1071">
        <w:rPr>
          <w:rFonts w:ascii="Arial" w:hAnsi="Arial" w:cs="Arial"/>
        </w:rPr>
        <w:t>pkt</w:t>
      </w:r>
      <w:proofErr w:type="spellEnd"/>
      <w:r w:rsidRPr="00CF1071">
        <w:rPr>
          <w:rFonts w:ascii="Arial" w:hAnsi="Arial" w:cs="Arial"/>
        </w:rPr>
        <w:t xml:space="preserve"> 12–22 ustawy PZP,</w:t>
      </w:r>
    </w:p>
    <w:p w:rsidR="00CF1071" w:rsidRDefault="00CF1071" w:rsidP="00A25458">
      <w:pPr>
        <w:numPr>
          <w:ilvl w:val="1"/>
          <w:numId w:val="27"/>
        </w:numPr>
        <w:tabs>
          <w:tab w:val="left" w:pos="851"/>
          <w:tab w:val="left" w:pos="4253"/>
        </w:tabs>
        <w:suppressAutoHyphens/>
        <w:spacing w:before="60" w:after="0"/>
        <w:ind w:left="851" w:hanging="425"/>
        <w:rPr>
          <w:rFonts w:ascii="Arial" w:hAnsi="Arial" w:cs="Arial"/>
        </w:rPr>
      </w:pPr>
      <w:r w:rsidRPr="00CF1071">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711790" w:rsidRPr="00711790" w:rsidRDefault="00711790" w:rsidP="00711790">
      <w:pPr>
        <w:pStyle w:val="Akapitzlist"/>
        <w:numPr>
          <w:ilvl w:val="1"/>
          <w:numId w:val="29"/>
        </w:numPr>
        <w:suppressAutoHyphens/>
        <w:spacing w:after="0"/>
        <w:ind w:left="567" w:hanging="567"/>
        <w:rPr>
          <w:rFonts w:ascii="Arial" w:hAnsi="Arial" w:cs="Arial"/>
          <w:b/>
          <w:color w:val="4F81BD" w:themeColor="accent1"/>
        </w:rPr>
      </w:pPr>
      <w:r w:rsidRPr="00711790">
        <w:rPr>
          <w:rFonts w:ascii="Arial" w:hAnsi="Arial" w:cs="Arial"/>
          <w:bCs/>
        </w:rPr>
        <w:t xml:space="preserve">Wykonawcy mogą wspólnie ubiegać się o udzielenie zamówienia na podstawie art. 23 </w:t>
      </w:r>
      <w:r w:rsidRPr="00711790">
        <w:rPr>
          <w:rFonts w:ascii="Arial" w:eastAsia="Lucida Sans Unicode" w:hAnsi="Arial" w:cs="Arial"/>
          <w:bCs/>
        </w:rPr>
        <w:t xml:space="preserve">ustawy </w:t>
      </w:r>
      <w:proofErr w:type="spellStart"/>
      <w:r w:rsidRPr="00711790">
        <w:rPr>
          <w:rFonts w:ascii="Arial" w:hAnsi="Arial" w:cs="Arial"/>
          <w:bCs/>
        </w:rPr>
        <w:t>Pzp</w:t>
      </w:r>
      <w:proofErr w:type="spellEnd"/>
      <w:r w:rsidRPr="00711790">
        <w:rPr>
          <w:rFonts w:ascii="Arial" w:hAnsi="Arial" w:cs="Arial"/>
          <w:bCs/>
        </w:rPr>
        <w:t xml:space="preserve">. Przepisy ustawy </w:t>
      </w:r>
      <w:proofErr w:type="spellStart"/>
      <w:r w:rsidRPr="00711790">
        <w:rPr>
          <w:rFonts w:ascii="Arial" w:hAnsi="Arial" w:cs="Arial"/>
          <w:bCs/>
        </w:rPr>
        <w:t>Pzp</w:t>
      </w:r>
      <w:proofErr w:type="spellEnd"/>
      <w:r w:rsidRPr="00711790">
        <w:rPr>
          <w:rFonts w:ascii="Arial" w:hAnsi="Arial" w:cs="Arial"/>
          <w:bCs/>
        </w:rPr>
        <w:t xml:space="preserve"> i zapisy SIWZ dotyczące Wykonawcy stosuje się odpowiednio do Wykonawców wspólnie ubiegających się o udzielenie zamówienia. </w:t>
      </w:r>
    </w:p>
    <w:p w:rsidR="00711790" w:rsidRPr="00711790" w:rsidRDefault="00711790" w:rsidP="00711790">
      <w:pPr>
        <w:pStyle w:val="Akapitzlist"/>
        <w:suppressAutoHyphens/>
        <w:spacing w:after="0"/>
        <w:ind w:left="567"/>
        <w:rPr>
          <w:rFonts w:ascii="Arial" w:hAnsi="Arial" w:cs="Arial"/>
          <w:b/>
          <w:color w:val="4F81BD" w:themeColor="accent1"/>
        </w:rPr>
      </w:pPr>
    </w:p>
    <w:p w:rsidR="00EF47E1" w:rsidRDefault="00EF47E1" w:rsidP="00384BAA">
      <w:pPr>
        <w:pStyle w:val="Nagwek1"/>
        <w:rPr>
          <w:highlight w:val="lightGray"/>
        </w:rPr>
      </w:pPr>
      <w:bookmarkStart w:id="11" w:name="_Toc33080278"/>
      <w:r w:rsidRPr="00726B5A">
        <w:rPr>
          <w:highlight w:val="lightGray"/>
        </w:rPr>
        <w:t xml:space="preserve">ROZDZIAŁ </w:t>
      </w:r>
      <w:r w:rsidRPr="009443AF">
        <w:rPr>
          <w:highlight w:val="lightGray"/>
        </w:rPr>
        <w:t>7</w:t>
      </w:r>
      <w:r>
        <w:rPr>
          <w:highlight w:val="lightGray"/>
        </w:rPr>
        <w:t xml:space="preserve">. </w:t>
      </w:r>
      <w:r w:rsidRPr="00726B5A">
        <w:rPr>
          <w:highlight w:val="lightGray"/>
        </w:rPr>
        <w:t>WYKAZ OŚWIADCZEŃ I DOKUMENTÓW, POTWIERDZAJĄCYCH SPEŁNIENIE WARUNKÓW UDZIAŁU W POSTĘPOWANIU ORAZ BRAK PODSTAW DO WYKLUCZENIA</w:t>
      </w:r>
      <w:bookmarkEnd w:id="11"/>
    </w:p>
    <w:p w:rsidR="001E2EF0" w:rsidRPr="006334FC" w:rsidRDefault="001E2EF0" w:rsidP="001E2EF0">
      <w:pPr>
        <w:pStyle w:val="Nagwek1"/>
        <w:rPr>
          <w:sz w:val="22"/>
          <w:szCs w:val="22"/>
        </w:rPr>
      </w:pPr>
      <w:bookmarkStart w:id="12" w:name="_Toc33080279"/>
      <w:r w:rsidRPr="006334FC">
        <w:rPr>
          <w:sz w:val="22"/>
          <w:szCs w:val="22"/>
        </w:rPr>
        <w:t xml:space="preserve">Niniejsze postępowanie prowadzone jest na podstawie art. 24aa ustawy </w:t>
      </w:r>
      <w:proofErr w:type="spellStart"/>
      <w:r w:rsidRPr="006334FC">
        <w:rPr>
          <w:sz w:val="22"/>
          <w:szCs w:val="22"/>
        </w:rPr>
        <w:t>Pzp</w:t>
      </w:r>
      <w:proofErr w:type="spellEnd"/>
      <w:r w:rsidRPr="006334FC">
        <w:rPr>
          <w:sz w:val="22"/>
          <w:szCs w:val="22"/>
        </w:rPr>
        <w:t xml:space="preserve"> </w:t>
      </w:r>
      <w:r w:rsidRPr="006334FC">
        <w:rPr>
          <w:sz w:val="22"/>
          <w:szCs w:val="22"/>
        </w:rPr>
        <w:br/>
        <w:t>w t</w:t>
      </w:r>
      <w:r w:rsidR="006F45BF">
        <w:rPr>
          <w:sz w:val="22"/>
          <w:szCs w:val="22"/>
        </w:rPr>
        <w:t>zw. procedurze odwróconej tzn. ż</w:t>
      </w:r>
      <w:r w:rsidRPr="006334FC">
        <w:rPr>
          <w:sz w:val="22"/>
          <w:szCs w:val="22"/>
        </w:rPr>
        <w:t xml:space="preserve">e Zamawiający najpierw dokonana oceny ofert, </w:t>
      </w:r>
      <w:r>
        <w:rPr>
          <w:sz w:val="22"/>
          <w:szCs w:val="22"/>
        </w:rPr>
        <w:br/>
      </w:r>
      <w:r w:rsidRPr="006334FC">
        <w:rPr>
          <w:sz w:val="22"/>
          <w:szCs w:val="22"/>
        </w:rPr>
        <w:t xml:space="preserve">a następnie zbada czy Wykonawca, którego oferta została oceniona jako </w:t>
      </w:r>
      <w:r w:rsidRPr="006334FC">
        <w:rPr>
          <w:sz w:val="22"/>
          <w:szCs w:val="22"/>
        </w:rPr>
        <w:lastRenderedPageBreak/>
        <w:t xml:space="preserve">najkorzystniejsza, nie podlega wykluczeniu oraz spełnia warunki udziału </w:t>
      </w:r>
      <w:r w:rsidRPr="006334FC">
        <w:rPr>
          <w:sz w:val="22"/>
          <w:szCs w:val="22"/>
        </w:rPr>
        <w:br/>
        <w:t>w postępowaniu.</w:t>
      </w:r>
      <w:bookmarkEnd w:id="12"/>
    </w:p>
    <w:p w:rsidR="001E2EF0" w:rsidRPr="008C5CFB" w:rsidRDefault="001E2EF0" w:rsidP="00830AFE">
      <w:pPr>
        <w:pStyle w:val="Akapitzlist"/>
        <w:numPr>
          <w:ilvl w:val="1"/>
          <w:numId w:val="12"/>
        </w:numPr>
        <w:tabs>
          <w:tab w:val="left" w:pos="567"/>
          <w:tab w:val="left" w:pos="4253"/>
        </w:tabs>
        <w:suppressAutoHyphens/>
        <w:spacing w:before="60" w:after="0"/>
        <w:ind w:left="567" w:hanging="567"/>
        <w:rPr>
          <w:rFonts w:ascii="Arial" w:hAnsi="Arial" w:cs="Arial"/>
        </w:rPr>
      </w:pPr>
      <w:r w:rsidRPr="008C5CFB">
        <w:rPr>
          <w:rFonts w:ascii="Arial" w:hAnsi="Arial" w:cs="Arial"/>
        </w:rPr>
        <w:t xml:space="preserve">Do oferty sporządzonej w oparciu o </w:t>
      </w:r>
      <w:r>
        <w:rPr>
          <w:rFonts w:ascii="Arial" w:hAnsi="Arial" w:cs="Arial"/>
        </w:rPr>
        <w:t>F</w:t>
      </w:r>
      <w:r w:rsidRPr="008C5CFB">
        <w:rPr>
          <w:rFonts w:ascii="Arial" w:hAnsi="Arial" w:cs="Arial"/>
        </w:rPr>
        <w:t xml:space="preserve">ormularz oferty </w:t>
      </w:r>
      <w:r>
        <w:rPr>
          <w:rFonts w:ascii="Arial" w:hAnsi="Arial" w:cs="Arial"/>
        </w:rPr>
        <w:t xml:space="preserve">stanowiący </w:t>
      </w:r>
      <w:r w:rsidRPr="008C5CFB">
        <w:rPr>
          <w:rFonts w:ascii="Arial" w:hAnsi="Arial" w:cs="Arial"/>
          <w:b/>
        </w:rPr>
        <w:t>Załącznik Nr 1 do SIWZ</w:t>
      </w:r>
      <w:r w:rsidRPr="008C5CFB">
        <w:rPr>
          <w:rFonts w:ascii="Arial" w:hAnsi="Arial" w:cs="Arial"/>
        </w:rPr>
        <w:t xml:space="preserve"> należy dołączyć aktualne na dzień składania ofert:</w:t>
      </w:r>
    </w:p>
    <w:p w:rsidR="001E2EF0" w:rsidRPr="0043576D" w:rsidRDefault="001E2EF0" w:rsidP="00AC495C">
      <w:pPr>
        <w:numPr>
          <w:ilvl w:val="0"/>
          <w:numId w:val="4"/>
        </w:numPr>
        <w:tabs>
          <w:tab w:val="left" w:pos="993"/>
        </w:tabs>
        <w:suppressAutoHyphens/>
        <w:spacing w:after="0"/>
        <w:ind w:left="992" w:hanging="425"/>
        <w:rPr>
          <w:rFonts w:ascii="Arial" w:hAnsi="Arial" w:cs="Arial"/>
        </w:rPr>
      </w:pPr>
      <w:r>
        <w:rPr>
          <w:rFonts w:ascii="Arial" w:hAnsi="Arial" w:cs="Arial"/>
        </w:rPr>
        <w:t>O</w:t>
      </w:r>
      <w:r w:rsidRPr="0043576D">
        <w:rPr>
          <w:rFonts w:ascii="Arial" w:hAnsi="Arial" w:cs="Arial"/>
        </w:rPr>
        <w:t xml:space="preserve">świadczenie Wykonawcy składane na podstawie art. 25a ust. 1 </w:t>
      </w:r>
      <w:r w:rsidRPr="0043576D">
        <w:rPr>
          <w:rFonts w:ascii="Arial" w:eastAsia="Lucida Sans Unicode" w:hAnsi="Arial" w:cs="Arial"/>
          <w:color w:val="000000"/>
        </w:rPr>
        <w:t xml:space="preserve">ustawy </w:t>
      </w:r>
      <w:proofErr w:type="spellStart"/>
      <w:r w:rsidRPr="0043576D">
        <w:rPr>
          <w:rFonts w:ascii="Arial" w:hAnsi="Arial" w:cs="Arial"/>
        </w:rPr>
        <w:t>P</w:t>
      </w:r>
      <w:r>
        <w:rPr>
          <w:rFonts w:ascii="Arial" w:hAnsi="Arial" w:cs="Arial"/>
        </w:rPr>
        <w:t>zp</w:t>
      </w:r>
      <w:proofErr w:type="spellEnd"/>
      <w:r w:rsidRPr="0043576D">
        <w:rPr>
          <w:rFonts w:ascii="Arial" w:hAnsi="Arial" w:cs="Arial"/>
        </w:rPr>
        <w:t xml:space="preserve"> </w:t>
      </w:r>
      <w:r w:rsidRPr="0043576D">
        <w:rPr>
          <w:rFonts w:ascii="Arial" w:hAnsi="Arial" w:cs="Arial"/>
        </w:rPr>
        <w:br/>
        <w:t xml:space="preserve">dotyczące spełniania warunków udziału, sporządzone według </w:t>
      </w:r>
      <w:r w:rsidRPr="0043576D">
        <w:rPr>
          <w:rFonts w:ascii="Arial" w:hAnsi="Arial" w:cs="Arial"/>
          <w:b/>
        </w:rPr>
        <w:t>Załącznik Nr 2 do SIWZ</w:t>
      </w:r>
      <w:r>
        <w:rPr>
          <w:rFonts w:ascii="Arial" w:hAnsi="Arial" w:cs="Arial"/>
          <w:b/>
        </w:rPr>
        <w:t xml:space="preserve"> – </w:t>
      </w:r>
      <w:r w:rsidRPr="009443AF">
        <w:rPr>
          <w:rFonts w:ascii="Arial" w:hAnsi="Arial" w:cs="Arial"/>
          <w:bCs/>
        </w:rPr>
        <w:t>w oryginale</w:t>
      </w:r>
      <w:r w:rsidRPr="009443AF">
        <w:rPr>
          <w:rFonts w:ascii="Arial" w:hAnsi="Arial" w:cs="Arial"/>
        </w:rPr>
        <w:t>,</w:t>
      </w:r>
    </w:p>
    <w:p w:rsidR="001E2EF0" w:rsidRPr="0043576D" w:rsidRDefault="001E2EF0" w:rsidP="00AC495C">
      <w:pPr>
        <w:numPr>
          <w:ilvl w:val="0"/>
          <w:numId w:val="4"/>
        </w:numPr>
        <w:tabs>
          <w:tab w:val="left" w:pos="993"/>
        </w:tabs>
        <w:suppressAutoHyphens/>
        <w:spacing w:after="0"/>
        <w:ind w:left="992" w:hanging="425"/>
        <w:rPr>
          <w:rFonts w:ascii="Arial" w:hAnsi="Arial" w:cs="Arial"/>
        </w:rPr>
      </w:pPr>
      <w:r>
        <w:rPr>
          <w:rFonts w:ascii="Arial" w:hAnsi="Arial" w:cs="Arial"/>
        </w:rPr>
        <w:t>O</w:t>
      </w:r>
      <w:r w:rsidRPr="0043576D">
        <w:rPr>
          <w:rFonts w:ascii="Arial" w:hAnsi="Arial" w:cs="Arial"/>
        </w:rPr>
        <w:t>świadczenie Wykonawcy składane na podstawie art. 25a ust. 1</w:t>
      </w:r>
      <w:r w:rsidRPr="0043576D">
        <w:rPr>
          <w:rFonts w:ascii="Arial" w:eastAsia="Lucida Sans Unicode" w:hAnsi="Arial" w:cs="Arial"/>
          <w:color w:val="000000"/>
        </w:rPr>
        <w:t xml:space="preserve"> ustawy</w:t>
      </w:r>
      <w:r w:rsidRPr="0043576D">
        <w:rPr>
          <w:rFonts w:ascii="Arial" w:hAnsi="Arial" w:cs="Arial"/>
        </w:rPr>
        <w:t xml:space="preserve"> </w:t>
      </w:r>
      <w:proofErr w:type="spellStart"/>
      <w:r w:rsidRPr="0043576D">
        <w:rPr>
          <w:rFonts w:ascii="Arial" w:hAnsi="Arial" w:cs="Arial"/>
        </w:rPr>
        <w:t>P</w:t>
      </w:r>
      <w:r>
        <w:rPr>
          <w:rFonts w:ascii="Arial" w:hAnsi="Arial" w:cs="Arial"/>
        </w:rPr>
        <w:t>zp</w:t>
      </w:r>
      <w:proofErr w:type="spellEnd"/>
      <w:r w:rsidRPr="0043576D">
        <w:rPr>
          <w:rFonts w:ascii="Arial" w:hAnsi="Arial" w:cs="Arial"/>
        </w:rPr>
        <w:t xml:space="preserve"> </w:t>
      </w:r>
      <w:r w:rsidRPr="0043576D">
        <w:rPr>
          <w:rFonts w:ascii="Arial" w:hAnsi="Arial" w:cs="Arial"/>
        </w:rPr>
        <w:br/>
        <w:t xml:space="preserve">dotyczące przesłanek wykluczenia z postępowania, sporządzone według </w:t>
      </w:r>
      <w:r w:rsidRPr="0043576D">
        <w:rPr>
          <w:rFonts w:ascii="Arial" w:hAnsi="Arial" w:cs="Arial"/>
          <w:b/>
        </w:rPr>
        <w:t>Załącznik Nr 3 do SIWZ</w:t>
      </w:r>
      <w:r>
        <w:rPr>
          <w:rFonts w:ascii="Arial" w:hAnsi="Arial" w:cs="Arial"/>
          <w:b/>
        </w:rPr>
        <w:t xml:space="preserve"> – </w:t>
      </w:r>
      <w:r w:rsidRPr="009443AF">
        <w:rPr>
          <w:rFonts w:ascii="Arial" w:hAnsi="Arial" w:cs="Arial"/>
          <w:bCs/>
        </w:rPr>
        <w:t>w oryginale</w:t>
      </w:r>
      <w:r w:rsidRPr="009443AF">
        <w:rPr>
          <w:rFonts w:ascii="Arial" w:hAnsi="Arial" w:cs="Arial"/>
        </w:rPr>
        <w:t>,</w:t>
      </w:r>
    </w:p>
    <w:p w:rsidR="001E2EF0" w:rsidRDefault="001E2EF0" w:rsidP="00E6513C">
      <w:pPr>
        <w:tabs>
          <w:tab w:val="left" w:pos="993"/>
        </w:tabs>
        <w:spacing w:after="0"/>
        <w:ind w:left="992"/>
        <w:rPr>
          <w:rFonts w:ascii="Arial" w:hAnsi="Arial" w:cs="Arial"/>
          <w:bCs/>
        </w:rPr>
      </w:pPr>
      <w:r>
        <w:rPr>
          <w:rFonts w:ascii="Arial" w:hAnsi="Arial" w:cs="Arial"/>
          <w:b/>
        </w:rPr>
        <w:t xml:space="preserve">Uwaga: </w:t>
      </w:r>
      <w:r w:rsidRPr="006334FC">
        <w:rPr>
          <w:rFonts w:ascii="Arial" w:hAnsi="Arial" w:cs="Arial"/>
          <w:bCs/>
        </w:rPr>
        <w:t>W/w oświadczenia będą stanowiły wstępne potwierdzenie, że Wykonawca nie podlega wykluczeniu oraz</w:t>
      </w:r>
      <w:r w:rsidR="00C8654B">
        <w:rPr>
          <w:rFonts w:ascii="Arial" w:hAnsi="Arial" w:cs="Arial"/>
          <w:bCs/>
        </w:rPr>
        <w:t xml:space="preserve"> spełnia warunki udziału w postę</w:t>
      </w:r>
      <w:r w:rsidRPr="006334FC">
        <w:rPr>
          <w:rFonts w:ascii="Arial" w:hAnsi="Arial" w:cs="Arial"/>
          <w:bCs/>
        </w:rPr>
        <w:t>powaniu</w:t>
      </w:r>
      <w:r w:rsidR="00E6513C">
        <w:rPr>
          <w:rFonts w:ascii="Arial" w:hAnsi="Arial" w:cs="Arial"/>
          <w:bCs/>
        </w:rPr>
        <w:t>;</w:t>
      </w:r>
    </w:p>
    <w:p w:rsidR="001E2EF0" w:rsidRPr="001347A2" w:rsidRDefault="001E2EF0" w:rsidP="00AC495C">
      <w:pPr>
        <w:numPr>
          <w:ilvl w:val="0"/>
          <w:numId w:val="4"/>
        </w:numPr>
        <w:tabs>
          <w:tab w:val="left" w:pos="567"/>
          <w:tab w:val="left" w:pos="993"/>
        </w:tabs>
        <w:suppressAutoHyphens/>
        <w:spacing w:after="0"/>
        <w:ind w:left="992" w:hanging="425"/>
        <w:rPr>
          <w:rFonts w:ascii="Arial" w:hAnsi="Arial" w:cs="Arial"/>
        </w:rPr>
      </w:pPr>
      <w:r w:rsidRPr="0043576D">
        <w:rPr>
          <w:rFonts w:ascii="Arial" w:hAnsi="Arial" w:cs="Arial"/>
        </w:rPr>
        <w:t>pełnomocnictwo, jeżeli ofertę podpisuje ustanowiony pełnomocnik</w:t>
      </w:r>
      <w:r w:rsidR="00E45ADF">
        <w:rPr>
          <w:rFonts w:ascii="Arial" w:hAnsi="Arial" w:cs="Arial"/>
        </w:rPr>
        <w:t xml:space="preserve"> </w:t>
      </w:r>
      <w:r w:rsidR="00E45ADF" w:rsidRPr="00A93ED1">
        <w:rPr>
          <w:rFonts w:ascii="Arial" w:hAnsi="Arial" w:cs="Arial"/>
        </w:rPr>
        <w:t>lub inny dokument potwierdzający umocowanie do działania w imieniu danego podmiotu</w:t>
      </w:r>
      <w:r w:rsidRPr="00A93ED1">
        <w:rPr>
          <w:rFonts w:ascii="Arial" w:hAnsi="Arial" w:cs="Arial"/>
        </w:rPr>
        <w:t xml:space="preserve">; </w:t>
      </w:r>
      <w:r w:rsidR="00E45ADF">
        <w:rPr>
          <w:rFonts w:ascii="Arial" w:hAnsi="Arial" w:cs="Arial"/>
        </w:rPr>
        <w:br/>
      </w:r>
      <w:r w:rsidRPr="00EE2C24">
        <w:rPr>
          <w:rFonts w:ascii="Arial" w:hAnsi="Arial" w:cs="Arial"/>
        </w:rPr>
        <w:t>w przypadku ustanowienia pełnomocnika</w:t>
      </w:r>
      <w:r w:rsidR="00F63624">
        <w:rPr>
          <w:rFonts w:ascii="Arial" w:hAnsi="Arial" w:cs="Arial"/>
        </w:rPr>
        <w:t>. D</w:t>
      </w:r>
      <w:r w:rsidRPr="00EE2C24">
        <w:rPr>
          <w:rFonts w:ascii="Arial" w:hAnsi="Arial" w:cs="Arial"/>
        </w:rPr>
        <w:t>o pełnomocnictwa należy dołączyć dokument, z którego wynikają zasady reprezentacji obowiązujące u danego Wykonawcy</w:t>
      </w:r>
      <w:r w:rsidR="00E6513C" w:rsidRPr="00EE2C24">
        <w:rPr>
          <w:rFonts w:ascii="Arial" w:hAnsi="Arial" w:cs="Arial"/>
        </w:rPr>
        <w:t>;</w:t>
      </w:r>
      <w:r w:rsidR="004C5D50" w:rsidRPr="00EE2C24">
        <w:rPr>
          <w:rFonts w:ascii="Arial" w:hAnsi="Arial" w:cs="Arial"/>
        </w:rPr>
        <w:t xml:space="preserve"> </w:t>
      </w:r>
      <w:r w:rsidR="004C5D50" w:rsidRPr="00806585">
        <w:rPr>
          <w:rFonts w:ascii="Arial" w:hAnsi="Arial" w:cs="Arial"/>
          <w:b/>
        </w:rPr>
        <w:t>Pełnomocnictwo składa się w oryginale lub kopii poświadczonej przez notariusza;</w:t>
      </w:r>
    </w:p>
    <w:p w:rsidR="001E2EF0" w:rsidRDefault="001E2EF0" w:rsidP="00AC495C">
      <w:pPr>
        <w:pStyle w:val="Akapitzlist"/>
        <w:numPr>
          <w:ilvl w:val="0"/>
          <w:numId w:val="4"/>
        </w:numPr>
        <w:suppressAutoHyphens/>
        <w:spacing w:after="0"/>
        <w:ind w:left="992" w:hanging="425"/>
        <w:rPr>
          <w:rFonts w:ascii="Arial" w:hAnsi="Arial" w:cs="Arial"/>
          <w:bCs/>
        </w:rPr>
      </w:pPr>
      <w:r w:rsidRPr="00C57016">
        <w:rPr>
          <w:rFonts w:ascii="Arial" w:hAnsi="Arial" w:cs="Arial"/>
        </w:rPr>
        <w:t xml:space="preserve">zobowiązanie do oddania do dyspozycji Wykonawcy niezbędnych zasobów na okres korzystania z nich przy wykonywaniu zamówienia sporządzone według </w:t>
      </w:r>
      <w:r w:rsidR="00164FC8">
        <w:rPr>
          <w:rFonts w:ascii="Arial" w:hAnsi="Arial" w:cs="Arial"/>
          <w:b/>
        </w:rPr>
        <w:t xml:space="preserve">Załącznika </w:t>
      </w:r>
      <w:r w:rsidR="00164FC8" w:rsidRPr="00806585">
        <w:rPr>
          <w:rFonts w:ascii="Arial" w:hAnsi="Arial" w:cs="Arial"/>
          <w:b/>
        </w:rPr>
        <w:t xml:space="preserve">Nr 6 </w:t>
      </w:r>
      <w:r w:rsidRPr="00806585">
        <w:rPr>
          <w:rFonts w:ascii="Arial" w:hAnsi="Arial" w:cs="Arial"/>
          <w:b/>
        </w:rPr>
        <w:t>do</w:t>
      </w:r>
      <w:r w:rsidRPr="00C57016">
        <w:rPr>
          <w:rFonts w:ascii="Arial" w:hAnsi="Arial" w:cs="Arial"/>
          <w:b/>
        </w:rPr>
        <w:t xml:space="preserve"> SIWZ </w:t>
      </w:r>
      <w:r w:rsidRPr="00C57016">
        <w:rPr>
          <w:rFonts w:ascii="Arial" w:hAnsi="Arial" w:cs="Arial"/>
        </w:rPr>
        <w:t>–</w:t>
      </w:r>
      <w:r w:rsidRPr="00C57016">
        <w:rPr>
          <w:rFonts w:ascii="Arial" w:hAnsi="Arial" w:cs="Arial"/>
          <w:b/>
        </w:rPr>
        <w:t xml:space="preserve"> </w:t>
      </w:r>
      <w:r w:rsidRPr="009443AF">
        <w:rPr>
          <w:rFonts w:ascii="Arial" w:hAnsi="Arial" w:cs="Arial"/>
          <w:bCs/>
        </w:rPr>
        <w:t>w oryginale (jeśli dotyczy)</w:t>
      </w:r>
      <w:r w:rsidR="00A93ED1">
        <w:rPr>
          <w:rFonts w:ascii="Arial" w:hAnsi="Arial" w:cs="Arial"/>
          <w:bCs/>
        </w:rPr>
        <w:t>.</w:t>
      </w:r>
    </w:p>
    <w:p w:rsidR="00EF73AE" w:rsidRDefault="006346FD" w:rsidP="00830AFE">
      <w:pPr>
        <w:pStyle w:val="Akapitzlist"/>
        <w:numPr>
          <w:ilvl w:val="1"/>
          <w:numId w:val="12"/>
        </w:numPr>
        <w:tabs>
          <w:tab w:val="left" w:pos="4253"/>
        </w:tabs>
        <w:spacing w:before="60"/>
        <w:ind w:left="567" w:hanging="567"/>
        <w:rPr>
          <w:rFonts w:ascii="Arial" w:hAnsi="Arial" w:cs="Arial"/>
        </w:rPr>
      </w:pPr>
      <w:r w:rsidRPr="006346FD">
        <w:rPr>
          <w:rFonts w:ascii="Arial" w:hAnsi="Arial" w:cs="Arial"/>
        </w:rPr>
        <w:t>Wykonawca, który zamierza powierzyć wykonanie części zamówienia podwykonawcom, w celu wykazania braku istnienia wobec nich podstaw wykluczenia z udziału w post</w:t>
      </w:r>
      <w:r w:rsidR="00EF73AE">
        <w:rPr>
          <w:rFonts w:ascii="Arial" w:hAnsi="Arial" w:cs="Arial"/>
        </w:rPr>
        <w:t xml:space="preserve">ępowaniu zamieszcza informacje </w:t>
      </w:r>
      <w:r w:rsidRPr="006346FD">
        <w:rPr>
          <w:rFonts w:ascii="Arial" w:hAnsi="Arial" w:cs="Arial"/>
        </w:rPr>
        <w:t xml:space="preserve">o </w:t>
      </w:r>
      <w:r w:rsidR="00257882">
        <w:rPr>
          <w:rFonts w:ascii="Arial" w:hAnsi="Arial" w:cs="Arial"/>
        </w:rPr>
        <w:t>podwykonawcach w oświadczeniu stanowiącym Załącznik</w:t>
      </w:r>
      <w:r w:rsidRPr="006346FD">
        <w:rPr>
          <w:rFonts w:ascii="Arial" w:hAnsi="Arial" w:cs="Arial"/>
        </w:rPr>
        <w:t xml:space="preserve"> Nr 3 do SIWZ.</w:t>
      </w:r>
    </w:p>
    <w:p w:rsidR="00EF73AE" w:rsidRDefault="006346FD" w:rsidP="00830AFE">
      <w:pPr>
        <w:pStyle w:val="Akapitzlist"/>
        <w:numPr>
          <w:ilvl w:val="1"/>
          <w:numId w:val="12"/>
        </w:numPr>
        <w:tabs>
          <w:tab w:val="left" w:pos="4253"/>
        </w:tabs>
        <w:spacing w:before="60"/>
        <w:ind w:left="567" w:hanging="567"/>
        <w:rPr>
          <w:rFonts w:ascii="Arial" w:hAnsi="Arial" w:cs="Arial"/>
        </w:rPr>
      </w:pPr>
      <w:r w:rsidRPr="00EF73AE">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informacje o tych podmiota</w:t>
      </w:r>
      <w:r w:rsidR="00F63624">
        <w:rPr>
          <w:rFonts w:ascii="Arial" w:hAnsi="Arial" w:cs="Arial"/>
        </w:rPr>
        <w:t xml:space="preserve">ch w oświadczeniach wskazanych </w:t>
      </w:r>
      <w:r w:rsidRPr="00EF73AE">
        <w:rPr>
          <w:rFonts w:ascii="Arial" w:hAnsi="Arial" w:cs="Arial"/>
        </w:rPr>
        <w:t>w Załączniku Nr 2 i 3 do SIWZ.</w:t>
      </w:r>
    </w:p>
    <w:p w:rsidR="006346FD" w:rsidRPr="00EF73AE" w:rsidRDefault="006346FD" w:rsidP="00830AFE">
      <w:pPr>
        <w:pStyle w:val="Akapitzlist"/>
        <w:numPr>
          <w:ilvl w:val="1"/>
          <w:numId w:val="12"/>
        </w:numPr>
        <w:tabs>
          <w:tab w:val="left" w:pos="4253"/>
        </w:tabs>
        <w:spacing w:before="60"/>
        <w:ind w:left="567" w:hanging="567"/>
        <w:rPr>
          <w:rFonts w:ascii="Arial" w:hAnsi="Arial" w:cs="Arial"/>
        </w:rPr>
      </w:pPr>
      <w:r w:rsidRPr="00EF73AE">
        <w:rPr>
          <w:rFonts w:ascii="Arial" w:hAnsi="Arial" w:cs="Arial"/>
        </w:rPr>
        <w:t>Jeżeli Wykonawca polega na zdolnościach lub sytuacji innych pod</w:t>
      </w:r>
      <w:r w:rsidR="00EF73AE">
        <w:rPr>
          <w:rFonts w:ascii="Arial" w:hAnsi="Arial" w:cs="Arial"/>
        </w:rPr>
        <w:t xml:space="preserve">miotów na zasadach określonych </w:t>
      </w:r>
      <w:r w:rsidRPr="00EF73AE">
        <w:rPr>
          <w:rFonts w:ascii="Arial" w:hAnsi="Arial" w:cs="Arial"/>
        </w:rPr>
        <w:t xml:space="preserve">w art. 22a PZP zobowiązany jest udowodnić Zamawiającemu, że realizując zamówienie, będzie dysponował niezbędnymi zasobami tych podmiotów w stopniu umożliwiającym należyte wykonanie zamówienia publicznego oraz oceny, czy stosunek łączący Wykonawcę z tymi podmiotami gwarantuje rzeczywisty dostęp do ich zasobów, Zamawiający żąda dokumentów – pisemnego zobowiązania tych podmiotów </w:t>
      </w:r>
      <w:r w:rsidR="00257882">
        <w:rPr>
          <w:rFonts w:ascii="Arial" w:hAnsi="Arial" w:cs="Arial"/>
        </w:rPr>
        <w:t xml:space="preserve">zgodnie z treścią </w:t>
      </w:r>
      <w:r w:rsidRPr="00EF73AE">
        <w:rPr>
          <w:rFonts w:ascii="Arial" w:hAnsi="Arial" w:cs="Arial"/>
          <w:b/>
        </w:rPr>
        <w:t>(Załącznik</w:t>
      </w:r>
      <w:r w:rsidR="00257882">
        <w:rPr>
          <w:rFonts w:ascii="Arial" w:hAnsi="Arial" w:cs="Arial"/>
          <w:b/>
        </w:rPr>
        <w:t>a</w:t>
      </w:r>
      <w:r w:rsidRPr="00EF73AE">
        <w:rPr>
          <w:rFonts w:ascii="Arial" w:hAnsi="Arial" w:cs="Arial"/>
          <w:b/>
        </w:rPr>
        <w:t xml:space="preserve"> Nr 6 do SIWZ)</w:t>
      </w:r>
      <w:r w:rsidR="00257882">
        <w:rPr>
          <w:rFonts w:ascii="Arial" w:hAnsi="Arial" w:cs="Arial"/>
        </w:rPr>
        <w:t>, które określa</w:t>
      </w:r>
      <w:r w:rsidRPr="00EF73AE">
        <w:rPr>
          <w:rFonts w:ascii="Arial" w:hAnsi="Arial" w:cs="Arial"/>
        </w:rPr>
        <w:t xml:space="preserve"> w szczególności:</w:t>
      </w:r>
    </w:p>
    <w:p w:rsidR="006346FD" w:rsidRPr="006346FD" w:rsidRDefault="006346FD" w:rsidP="00A25458">
      <w:pPr>
        <w:numPr>
          <w:ilvl w:val="0"/>
          <w:numId w:val="30"/>
        </w:numPr>
        <w:tabs>
          <w:tab w:val="left" w:pos="851"/>
        </w:tabs>
        <w:spacing w:before="60" w:after="0"/>
        <w:ind w:left="993" w:hanging="284"/>
        <w:rPr>
          <w:rFonts w:ascii="Arial" w:hAnsi="Arial" w:cs="Arial"/>
        </w:rPr>
      </w:pPr>
      <w:r w:rsidRPr="006346FD">
        <w:rPr>
          <w:rFonts w:ascii="Arial" w:hAnsi="Arial" w:cs="Arial"/>
        </w:rPr>
        <w:t>zakres dostępnych Wykonawcy zasobów innego podmiotu;</w:t>
      </w:r>
    </w:p>
    <w:p w:rsidR="006346FD" w:rsidRPr="006346FD" w:rsidRDefault="006346FD" w:rsidP="00A25458">
      <w:pPr>
        <w:numPr>
          <w:ilvl w:val="0"/>
          <w:numId w:val="30"/>
        </w:numPr>
        <w:tabs>
          <w:tab w:val="left" w:pos="851"/>
        </w:tabs>
        <w:spacing w:before="60" w:after="0"/>
        <w:ind w:left="993" w:hanging="284"/>
        <w:rPr>
          <w:rFonts w:ascii="Arial" w:hAnsi="Arial" w:cs="Arial"/>
        </w:rPr>
      </w:pPr>
      <w:r w:rsidRPr="006346FD">
        <w:rPr>
          <w:rFonts w:ascii="Arial" w:hAnsi="Arial" w:cs="Arial"/>
        </w:rPr>
        <w:t>sposób wykorzystania zasobów innego podmiotu, przez Wykonawcę, przy wykonywaniu zamówienia publicznego;</w:t>
      </w:r>
    </w:p>
    <w:p w:rsidR="006346FD" w:rsidRPr="006346FD" w:rsidRDefault="006346FD" w:rsidP="00A25458">
      <w:pPr>
        <w:numPr>
          <w:ilvl w:val="0"/>
          <w:numId w:val="30"/>
        </w:numPr>
        <w:tabs>
          <w:tab w:val="left" w:pos="851"/>
        </w:tabs>
        <w:spacing w:before="60" w:after="0"/>
        <w:ind w:left="993" w:hanging="284"/>
        <w:rPr>
          <w:rFonts w:ascii="Arial" w:hAnsi="Arial" w:cs="Arial"/>
        </w:rPr>
      </w:pPr>
      <w:r w:rsidRPr="006346FD">
        <w:rPr>
          <w:rFonts w:ascii="Arial" w:hAnsi="Arial" w:cs="Arial"/>
        </w:rPr>
        <w:t>zakres i okres udziału innego podmiotu przy wykonywaniu zamówienia publicznego;</w:t>
      </w:r>
    </w:p>
    <w:p w:rsidR="006346FD" w:rsidRPr="006346FD" w:rsidRDefault="006346FD" w:rsidP="00A25458">
      <w:pPr>
        <w:numPr>
          <w:ilvl w:val="0"/>
          <w:numId w:val="30"/>
        </w:numPr>
        <w:tabs>
          <w:tab w:val="left" w:pos="851"/>
        </w:tabs>
        <w:spacing w:before="60" w:after="0"/>
        <w:ind w:left="993" w:hanging="284"/>
        <w:rPr>
          <w:rFonts w:ascii="Arial" w:hAnsi="Arial" w:cs="Arial"/>
        </w:rPr>
      </w:pPr>
      <w:r w:rsidRPr="006346FD">
        <w:rPr>
          <w:rFonts w:ascii="Arial" w:hAnsi="Arial" w:cs="Arial"/>
        </w:rPr>
        <w:t xml:space="preserve">czy podmiot, na zdolnościach którego Wykonawca polega w </w:t>
      </w:r>
      <w:r w:rsidR="00F63624">
        <w:rPr>
          <w:rFonts w:ascii="Arial" w:hAnsi="Arial" w:cs="Arial"/>
        </w:rPr>
        <w:t xml:space="preserve">odniesieniu do warunków udziału </w:t>
      </w:r>
      <w:r w:rsidRPr="006346FD">
        <w:rPr>
          <w:rFonts w:ascii="Arial" w:hAnsi="Arial" w:cs="Arial"/>
        </w:rPr>
        <w:t>w postępowaniu dotyczących wykształcenia, kwalifikacji zawodowych lub doświadczenia, zrealizuje roboty budowlane lub usługi, których wskazane zdolności dotyczą.</w:t>
      </w:r>
    </w:p>
    <w:p w:rsidR="00EF73AE" w:rsidRDefault="006346FD" w:rsidP="00830AFE">
      <w:pPr>
        <w:pStyle w:val="Akapitzlist"/>
        <w:numPr>
          <w:ilvl w:val="1"/>
          <w:numId w:val="12"/>
        </w:numPr>
        <w:spacing w:before="60"/>
        <w:ind w:left="567" w:hanging="567"/>
        <w:rPr>
          <w:rFonts w:ascii="Arial" w:hAnsi="Arial" w:cs="Arial"/>
        </w:rPr>
      </w:pPr>
      <w:r w:rsidRPr="00EF73AE">
        <w:rPr>
          <w:rFonts w:ascii="Arial" w:hAnsi="Arial" w:cs="Arial"/>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EF73AE" w:rsidRDefault="006346FD" w:rsidP="00830AFE">
      <w:pPr>
        <w:pStyle w:val="Akapitzlist"/>
        <w:numPr>
          <w:ilvl w:val="1"/>
          <w:numId w:val="12"/>
        </w:numPr>
        <w:spacing w:before="60"/>
        <w:ind w:left="567" w:hanging="567"/>
        <w:rPr>
          <w:rFonts w:ascii="Arial" w:hAnsi="Arial" w:cs="Arial"/>
        </w:rPr>
      </w:pPr>
      <w:r w:rsidRPr="00EF73AE">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E2EF0" w:rsidRPr="00EF73AE" w:rsidRDefault="001E2EF0" w:rsidP="00830AFE">
      <w:pPr>
        <w:pStyle w:val="Akapitzlist"/>
        <w:numPr>
          <w:ilvl w:val="1"/>
          <w:numId w:val="12"/>
        </w:numPr>
        <w:spacing w:before="60"/>
        <w:ind w:left="567" w:hanging="567"/>
        <w:rPr>
          <w:rFonts w:ascii="Arial" w:hAnsi="Arial" w:cs="Arial"/>
        </w:rPr>
      </w:pPr>
      <w:r w:rsidRPr="00EF73AE">
        <w:rPr>
          <w:rStyle w:val="alb-s"/>
          <w:rFonts w:ascii="Arial" w:hAnsi="Arial" w:cs="Arial"/>
          <w:b/>
        </w:rPr>
        <w:t>Wspólne ubieganie się Wykonawców o udzielenie zamówienia</w:t>
      </w:r>
      <w:r w:rsidR="00912B43" w:rsidRPr="00EF73AE">
        <w:rPr>
          <w:rStyle w:val="alb-s"/>
          <w:rFonts w:ascii="Arial" w:hAnsi="Arial" w:cs="Arial"/>
          <w:b/>
        </w:rPr>
        <w:t xml:space="preserve"> (spółka cywilna, konsorcjum)</w:t>
      </w:r>
      <w:r w:rsidRPr="00EF73AE">
        <w:rPr>
          <w:rStyle w:val="alb-s"/>
          <w:rFonts w:ascii="Arial" w:hAnsi="Arial" w:cs="Arial"/>
          <w:b/>
        </w:rPr>
        <w:t>:</w:t>
      </w:r>
    </w:p>
    <w:p w:rsidR="001E2EF0" w:rsidRPr="00B8728B" w:rsidRDefault="001E2EF0" w:rsidP="00830AFE">
      <w:pPr>
        <w:pStyle w:val="Akapitzlist"/>
        <w:numPr>
          <w:ilvl w:val="0"/>
          <w:numId w:val="13"/>
        </w:numPr>
        <w:tabs>
          <w:tab w:val="left" w:pos="567"/>
          <w:tab w:val="left" w:pos="4253"/>
        </w:tabs>
        <w:suppressAutoHyphens/>
        <w:spacing w:before="120" w:after="0"/>
        <w:ind w:left="993" w:hanging="426"/>
        <w:rPr>
          <w:rFonts w:ascii="Arial" w:hAnsi="Arial" w:cs="Arial"/>
        </w:rPr>
      </w:pPr>
      <w:r w:rsidRPr="00B8728B">
        <w:rPr>
          <w:rFonts w:ascii="Arial" w:hAnsi="Arial" w:cs="Arial"/>
        </w:rPr>
        <w:t xml:space="preserve">W przypadku wykonawców wspólnie ubiegających się </w:t>
      </w:r>
      <w:r>
        <w:rPr>
          <w:rFonts w:ascii="Arial" w:hAnsi="Arial" w:cs="Arial"/>
        </w:rPr>
        <w:t xml:space="preserve">o </w:t>
      </w:r>
      <w:r w:rsidRPr="00B8728B">
        <w:rPr>
          <w:rFonts w:ascii="Arial" w:hAnsi="Arial" w:cs="Arial"/>
        </w:rPr>
        <w:t xml:space="preserve">udzielenie zamówienia, zgodnie z art. 23 ust. 2 ustawy </w:t>
      </w:r>
      <w:proofErr w:type="spellStart"/>
      <w:r w:rsidRPr="00B8728B">
        <w:rPr>
          <w:rFonts w:ascii="Arial" w:hAnsi="Arial" w:cs="Arial"/>
        </w:rPr>
        <w:t>P</w:t>
      </w:r>
      <w:r w:rsidR="00BC5520">
        <w:rPr>
          <w:rFonts w:ascii="Arial" w:hAnsi="Arial" w:cs="Arial"/>
        </w:rPr>
        <w:t>zp</w:t>
      </w:r>
      <w:proofErr w:type="spellEnd"/>
      <w:r w:rsidRPr="00B8728B">
        <w:rPr>
          <w:rFonts w:ascii="Arial" w:hAnsi="Arial" w:cs="Arial"/>
        </w:rPr>
        <w:t xml:space="preserve">, </w:t>
      </w:r>
      <w:r w:rsidR="00BC5520">
        <w:rPr>
          <w:rFonts w:ascii="Arial" w:hAnsi="Arial" w:cs="Arial"/>
        </w:rPr>
        <w:t>W</w:t>
      </w:r>
      <w:r w:rsidRPr="00B8728B">
        <w:rPr>
          <w:rFonts w:ascii="Arial" w:hAnsi="Arial" w:cs="Arial"/>
        </w:rPr>
        <w:t xml:space="preserve">ykonawcy ustanawiają </w:t>
      </w:r>
      <w:r w:rsidRPr="00252639">
        <w:rPr>
          <w:rFonts w:ascii="Arial" w:hAnsi="Arial" w:cs="Arial"/>
          <w:b/>
          <w:bCs/>
        </w:rPr>
        <w:t>pełnomocnika</w:t>
      </w:r>
      <w:r w:rsidRPr="00B8728B">
        <w:rPr>
          <w:rFonts w:ascii="Arial" w:hAnsi="Arial" w:cs="Arial"/>
        </w:rPr>
        <w:t xml:space="preserve">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rsidR="001E2EF0" w:rsidRPr="00B8728B" w:rsidRDefault="001E2EF0" w:rsidP="00830AFE">
      <w:pPr>
        <w:pStyle w:val="Akapitzlist"/>
        <w:numPr>
          <w:ilvl w:val="0"/>
          <w:numId w:val="13"/>
        </w:numPr>
        <w:spacing w:after="0"/>
        <w:ind w:left="993" w:hanging="426"/>
        <w:rPr>
          <w:rFonts w:ascii="Arial" w:hAnsi="Arial" w:cs="Arial"/>
        </w:rPr>
      </w:pPr>
      <w:r w:rsidRPr="00B8728B">
        <w:rPr>
          <w:rFonts w:ascii="Arial" w:hAnsi="Arial" w:cs="Arial"/>
          <w:bCs/>
        </w:rPr>
        <w:t>W przypadku wspólnego ubiegania się o zamówienie przez wykonawców oświadczenia sporządzone odpowiednio według</w:t>
      </w:r>
      <w:r w:rsidR="005614E0">
        <w:rPr>
          <w:rFonts w:ascii="Arial" w:hAnsi="Arial" w:cs="Arial"/>
          <w:b/>
        </w:rPr>
        <w:t xml:space="preserve"> Załącznika Nr 2, </w:t>
      </w:r>
      <w:r w:rsidRPr="00B8728B">
        <w:rPr>
          <w:rFonts w:ascii="Arial" w:hAnsi="Arial" w:cs="Arial"/>
          <w:b/>
        </w:rPr>
        <w:t xml:space="preserve">Nr 3 </w:t>
      </w:r>
      <w:r w:rsidR="005614E0">
        <w:rPr>
          <w:rFonts w:ascii="Arial" w:hAnsi="Arial" w:cs="Arial"/>
          <w:b/>
        </w:rPr>
        <w:t xml:space="preserve">oraz Nr 4 </w:t>
      </w:r>
      <w:r w:rsidRPr="00B8728B">
        <w:rPr>
          <w:rFonts w:ascii="Arial" w:hAnsi="Arial" w:cs="Arial"/>
          <w:bCs/>
        </w:rPr>
        <w:t>do SIWZ składa każdy z wykonawców wspólnie ubiegających się o zamówienie.</w:t>
      </w:r>
      <w:r w:rsidRPr="00B8728B">
        <w:rPr>
          <w:rFonts w:ascii="Arial" w:hAnsi="Arial" w:cs="Arial"/>
        </w:rPr>
        <w:t xml:space="preserve"> Dokumenty te potwierdzają spełnianie warunków udziału w postępowaniu oraz brak podstaw wykluczenia w zakresie, w którym każdy z wykonawców wykazuje spełnianie warunków udziału w postępowaniu oraz brak podstaw wykluczenia.</w:t>
      </w:r>
    </w:p>
    <w:p w:rsidR="001E2EF0" w:rsidRPr="00592C4F" w:rsidRDefault="001E2EF0" w:rsidP="00830AFE">
      <w:pPr>
        <w:pStyle w:val="Akapitzlist"/>
        <w:numPr>
          <w:ilvl w:val="0"/>
          <w:numId w:val="13"/>
        </w:numPr>
        <w:spacing w:after="0"/>
        <w:ind w:left="993" w:hanging="426"/>
        <w:rPr>
          <w:rFonts w:ascii="Arial" w:hAnsi="Arial" w:cs="Arial"/>
          <w:bCs/>
        </w:rPr>
      </w:pPr>
      <w:r w:rsidRPr="00592C4F">
        <w:rPr>
          <w:rFonts w:ascii="Arial" w:hAnsi="Arial" w:cs="Arial"/>
          <w:bCs/>
        </w:rPr>
        <w:t>Jeżeli oferta wykonawców wspólnie ubiegających się o udzielenie zamówienia, została wybrana, Zamawiający żąda przed zawarciem umowy w sprawie zamówienia publicznego umowy regulującej współpracę tych wykonawców</w:t>
      </w:r>
      <w:r w:rsidRPr="00592C4F">
        <w:rPr>
          <w:rFonts w:ascii="Arial" w:hAnsi="Arial" w:cs="Arial"/>
        </w:rPr>
        <w:t>.</w:t>
      </w:r>
    </w:p>
    <w:p w:rsidR="001E2EF0" w:rsidRPr="00B8728B" w:rsidRDefault="001E2EF0" w:rsidP="00830AFE">
      <w:pPr>
        <w:pStyle w:val="Akapitzlist"/>
        <w:numPr>
          <w:ilvl w:val="1"/>
          <w:numId w:val="12"/>
        </w:numPr>
        <w:spacing w:after="0"/>
        <w:ind w:left="567" w:hanging="567"/>
        <w:rPr>
          <w:rFonts w:ascii="Arial" w:hAnsi="Arial" w:cs="Arial"/>
        </w:rPr>
      </w:pPr>
      <w:r w:rsidRPr="00B8728B">
        <w:rPr>
          <w:rFonts w:ascii="Arial" w:hAnsi="Arial" w:cs="Arial"/>
          <w:b/>
        </w:rPr>
        <w:t xml:space="preserve">Każdy Wykonawca, </w:t>
      </w:r>
      <w:r w:rsidRPr="00B8728B">
        <w:rPr>
          <w:rFonts w:ascii="Arial" w:hAnsi="Arial" w:cs="Arial"/>
          <w:b/>
          <w:spacing w:val="26"/>
        </w:rPr>
        <w:t>w terminie 3 dni od dnia zamieszczenia na stronie internetowej informacji z otwarcia ofert</w:t>
      </w:r>
      <w:r w:rsidRPr="00B8728B">
        <w:rPr>
          <w:rFonts w:ascii="Arial" w:hAnsi="Arial" w:cs="Arial"/>
          <w:b/>
        </w:rPr>
        <w:t xml:space="preserve">, o której mowa w art. 86 ust. 5 ustawy PZP, przekazuje Zamawiającemu oświadczenie o przynależności </w:t>
      </w:r>
      <w:r w:rsidRPr="00806585">
        <w:rPr>
          <w:rFonts w:ascii="Arial" w:hAnsi="Arial" w:cs="Arial"/>
          <w:b/>
        </w:rPr>
        <w:t>lub braku przynależności do tej samej grupy kapitałowej, sporządzone według Załącznika Nr 4</w:t>
      </w:r>
      <w:r w:rsidRPr="00B8728B">
        <w:rPr>
          <w:rFonts w:ascii="Arial" w:hAnsi="Arial" w:cs="Arial"/>
          <w:b/>
        </w:rPr>
        <w:t xml:space="preserve"> do SIWZ. </w:t>
      </w:r>
      <w:r>
        <w:rPr>
          <w:rFonts w:ascii="Arial" w:hAnsi="Arial" w:cs="Arial"/>
          <w:b/>
        </w:rPr>
        <w:br/>
      </w:r>
      <w:r w:rsidRPr="00B8728B">
        <w:rPr>
          <w:rFonts w:ascii="Arial" w:hAnsi="Arial" w:cs="Arial"/>
        </w:rPr>
        <w:t xml:space="preserve">Wraz ze złożeniem </w:t>
      </w:r>
      <w:r>
        <w:rPr>
          <w:rFonts w:ascii="Arial" w:hAnsi="Arial" w:cs="Arial"/>
        </w:rPr>
        <w:t>O</w:t>
      </w:r>
      <w:r w:rsidRPr="00B8728B">
        <w:rPr>
          <w:rFonts w:ascii="Arial" w:hAnsi="Arial" w:cs="Arial"/>
        </w:rPr>
        <w:t xml:space="preserve">świadczenia, Wykonawca może przedstawić dowody, że powiązania z innym Wykonawcą nie prowadzą do zakłócenia konkurencji </w:t>
      </w:r>
      <w:r>
        <w:rPr>
          <w:rFonts w:ascii="Arial" w:hAnsi="Arial" w:cs="Arial"/>
        </w:rPr>
        <w:br/>
      </w:r>
      <w:r w:rsidRPr="00B8728B">
        <w:rPr>
          <w:rFonts w:ascii="Arial" w:hAnsi="Arial" w:cs="Arial"/>
        </w:rPr>
        <w:t xml:space="preserve">w postępowaniu o udzielenie zamówienia – (grupa kapitałowa w rozumieniu ustawy </w:t>
      </w:r>
      <w:r>
        <w:rPr>
          <w:rFonts w:ascii="Arial" w:hAnsi="Arial" w:cs="Arial"/>
        </w:rPr>
        <w:br/>
      </w:r>
      <w:r w:rsidRPr="00B8728B">
        <w:rPr>
          <w:rFonts w:ascii="Arial" w:hAnsi="Arial" w:cs="Arial"/>
        </w:rPr>
        <w:t xml:space="preserve">z dnia 16 lutego 2007r. o ochronie konkurencji i konsumentów (Dz. U. </w:t>
      </w:r>
      <w:r w:rsidR="004271C1">
        <w:rPr>
          <w:rFonts w:ascii="Arial" w:hAnsi="Arial" w:cs="Arial"/>
        </w:rPr>
        <w:t xml:space="preserve">2007 </w:t>
      </w:r>
      <w:r w:rsidRPr="00B8728B">
        <w:rPr>
          <w:rFonts w:ascii="Arial" w:hAnsi="Arial" w:cs="Arial"/>
        </w:rPr>
        <w:t>Nr 50 poz. 331 ze zm.) to przedsiębiorcy, którzy są kontrolowani w sposób bezpośredni przez jednego przedsiębiorcę, w tym również tego przedsiębiorcę).</w:t>
      </w:r>
    </w:p>
    <w:p w:rsidR="00DE2CDA" w:rsidRDefault="001E2EF0" w:rsidP="00592C4F">
      <w:pPr>
        <w:spacing w:after="0"/>
        <w:ind w:left="567"/>
        <w:rPr>
          <w:rFonts w:ascii="Arial" w:hAnsi="Arial" w:cs="Arial"/>
        </w:rPr>
      </w:pPr>
      <w:r w:rsidRPr="00B8728B">
        <w:rPr>
          <w:rFonts w:ascii="Arial" w:hAnsi="Arial" w:cs="Arial"/>
          <w:b/>
          <w:bCs/>
        </w:rPr>
        <w:t>Uwaga:</w:t>
      </w:r>
      <w:r>
        <w:rPr>
          <w:rFonts w:ascii="Arial" w:hAnsi="Arial" w:cs="Arial"/>
        </w:rPr>
        <w:t xml:space="preserve"> </w:t>
      </w:r>
      <w:r w:rsidRPr="00B8728B">
        <w:rPr>
          <w:rFonts w:ascii="Arial" w:hAnsi="Arial" w:cs="Arial"/>
          <w:b/>
          <w:bCs/>
        </w:rPr>
        <w:t>W przypadku wspólnego ubiegania się o zamówienie przez Wykonawców oświadczenie o przynależności lub braku przynależności do tej samej grupy kapitałowej składa każdy z Wykonawców</w:t>
      </w:r>
      <w:r w:rsidRPr="00B8728B">
        <w:rPr>
          <w:rFonts w:ascii="Arial" w:hAnsi="Arial" w:cs="Arial"/>
        </w:rPr>
        <w:t>.</w:t>
      </w:r>
    </w:p>
    <w:p w:rsidR="00DE2CDA" w:rsidRPr="00DE2CDA" w:rsidRDefault="00DE2CDA" w:rsidP="00830AFE">
      <w:pPr>
        <w:pStyle w:val="Akapitzlist"/>
        <w:numPr>
          <w:ilvl w:val="1"/>
          <w:numId w:val="12"/>
        </w:numPr>
        <w:spacing w:after="0"/>
        <w:ind w:left="567" w:hanging="426"/>
        <w:rPr>
          <w:rFonts w:ascii="Arial" w:hAnsi="Arial" w:cs="Arial"/>
        </w:rPr>
      </w:pPr>
      <w:r w:rsidRPr="00DE2CDA">
        <w:rPr>
          <w:rFonts w:ascii="Arial" w:hAnsi="Arial" w:cs="Arial"/>
          <w:b/>
        </w:rPr>
        <w:t>Zamawiający zgodnie z art. 24aa ustawy PZP informuje, iż przewiduje możliwość w pierwszej kolejności dokonania oceny ofert, a następnie zbadania czy Wykonawca, którego oferta została oceniona jako najkorzystniejsza, nie podlega wykluczeniu o</w:t>
      </w:r>
      <w:r>
        <w:rPr>
          <w:rFonts w:ascii="Arial" w:hAnsi="Arial" w:cs="Arial"/>
          <w:b/>
        </w:rPr>
        <w:t xml:space="preserve">raz spełnienia warunki udziału </w:t>
      </w:r>
      <w:r w:rsidRPr="00DE2CDA">
        <w:rPr>
          <w:rFonts w:ascii="Arial" w:hAnsi="Arial" w:cs="Arial"/>
          <w:b/>
        </w:rPr>
        <w:t>w postępowaniu.</w:t>
      </w:r>
    </w:p>
    <w:p w:rsidR="00592C4F" w:rsidRPr="00592C4F" w:rsidRDefault="005A5ABA" w:rsidP="00830AFE">
      <w:pPr>
        <w:pStyle w:val="Akapitzlist"/>
        <w:numPr>
          <w:ilvl w:val="1"/>
          <w:numId w:val="12"/>
        </w:numPr>
        <w:spacing w:after="0"/>
        <w:ind w:left="567" w:hanging="567"/>
        <w:rPr>
          <w:rFonts w:ascii="Arial" w:hAnsi="Arial" w:cs="Arial"/>
        </w:rPr>
      </w:pPr>
      <w:r>
        <w:rPr>
          <w:rFonts w:ascii="Arial" w:hAnsi="Arial" w:cs="Arial"/>
          <w:b/>
        </w:rPr>
        <w:t xml:space="preserve">Wykonawca, którego oferta została najwyżej oceniona, na wezwanie Zamawiającego </w:t>
      </w:r>
      <w:r>
        <w:rPr>
          <w:rFonts w:ascii="Arial" w:hAnsi="Arial" w:cs="Arial"/>
          <w:b/>
          <w:spacing w:val="6"/>
        </w:rPr>
        <w:t>w w</w:t>
      </w:r>
      <w:r>
        <w:rPr>
          <w:rFonts w:ascii="Arial" w:hAnsi="Arial" w:cs="Arial"/>
          <w:b/>
          <w:spacing w:val="26"/>
        </w:rPr>
        <w:t>yznaczonym terminie nie krótszym niż 5 dni</w:t>
      </w:r>
      <w:r>
        <w:rPr>
          <w:rFonts w:ascii="Arial" w:hAnsi="Arial" w:cs="Arial"/>
          <w:b/>
        </w:rPr>
        <w:t xml:space="preserve">, składa aktualne na dzień złożenia oświadczenia lub dokumenty potwierdzające okoliczności, o których mowa w art. 25 ust. 1 w celu potwierdzenia spełnienia </w:t>
      </w:r>
      <w:r>
        <w:rPr>
          <w:rFonts w:ascii="Arial" w:hAnsi="Arial" w:cs="Arial"/>
          <w:b/>
        </w:rPr>
        <w:lastRenderedPageBreak/>
        <w:t xml:space="preserve">warunków udziału w postępowaniu tj. </w:t>
      </w:r>
      <w:r w:rsidR="00DE2CDA" w:rsidRPr="00DE2CDA">
        <w:rPr>
          <w:rFonts w:ascii="Arial" w:eastAsia="TimesNewRoman" w:hAnsi="Arial" w:cs="Arial"/>
          <w:b/>
        </w:rPr>
        <w:t>wykaz osób</w:t>
      </w:r>
      <w:r w:rsidR="00DE2CDA" w:rsidRPr="00DE2CDA">
        <w:rPr>
          <w:rFonts w:ascii="Arial" w:eastAsia="TimesNewRoman" w:hAnsi="Arial" w:cs="Arial"/>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DE2CDA" w:rsidRPr="00DE2CDA">
        <w:rPr>
          <w:rFonts w:ascii="Arial" w:hAnsi="Arial" w:cs="Arial"/>
          <w:b/>
        </w:rPr>
        <w:t xml:space="preserve">potwierdzających spełnienie warunku opisanego </w:t>
      </w:r>
      <w:r w:rsidR="00592C4F">
        <w:rPr>
          <w:rFonts w:ascii="Arial" w:hAnsi="Arial" w:cs="Arial"/>
          <w:b/>
        </w:rPr>
        <w:t xml:space="preserve">w </w:t>
      </w:r>
      <w:proofErr w:type="spellStart"/>
      <w:r w:rsidR="00592C4F">
        <w:rPr>
          <w:rFonts w:ascii="Arial" w:hAnsi="Arial" w:cs="Arial"/>
          <w:b/>
        </w:rPr>
        <w:t>pkt</w:t>
      </w:r>
      <w:proofErr w:type="spellEnd"/>
      <w:r w:rsidR="00592C4F">
        <w:rPr>
          <w:rFonts w:ascii="Arial" w:hAnsi="Arial" w:cs="Arial"/>
          <w:b/>
        </w:rPr>
        <w:t xml:space="preserve"> 6.8</w:t>
      </w:r>
      <w:r w:rsidR="00DE2CDA" w:rsidRPr="00DE2CDA">
        <w:rPr>
          <w:rFonts w:ascii="Arial" w:hAnsi="Arial" w:cs="Arial"/>
          <w:b/>
        </w:rPr>
        <w:t xml:space="preserve"> SIWZ, sporządzony według Załącznika Nr 5 do SIWZ.</w:t>
      </w:r>
    </w:p>
    <w:p w:rsidR="00DE2CDA" w:rsidRPr="00592C4F" w:rsidRDefault="00DE2CDA" w:rsidP="00830AFE">
      <w:pPr>
        <w:pStyle w:val="Akapitzlist"/>
        <w:numPr>
          <w:ilvl w:val="1"/>
          <w:numId w:val="12"/>
        </w:numPr>
        <w:spacing w:after="0"/>
        <w:ind w:left="567" w:hanging="567"/>
        <w:rPr>
          <w:rFonts w:ascii="Arial" w:hAnsi="Arial" w:cs="Arial"/>
        </w:rPr>
      </w:pPr>
      <w:r w:rsidRPr="00592C4F">
        <w:rPr>
          <w:rFonts w:ascii="Arial" w:hAnsi="Arial" w:cs="Arial"/>
          <w:b/>
        </w:rPr>
        <w:t>Informacja dla Wykonawców polegających na zasobach innych podmiotów, na zasadach określonych w art. 22a ustawy PZP oraz zamierzających powierzyć wykonanie części zamówienia podwykonawcom:</w:t>
      </w:r>
    </w:p>
    <w:p w:rsidR="00DE2CDA" w:rsidRPr="00DE2CDA" w:rsidRDefault="00DE2CDA" w:rsidP="00A25458">
      <w:pPr>
        <w:numPr>
          <w:ilvl w:val="1"/>
          <w:numId w:val="31"/>
        </w:numPr>
        <w:tabs>
          <w:tab w:val="left" w:pos="851"/>
        </w:tabs>
        <w:suppressAutoHyphens/>
        <w:spacing w:after="120"/>
        <w:ind w:left="851" w:hanging="284"/>
        <w:rPr>
          <w:rFonts w:ascii="Arial" w:hAnsi="Arial" w:cs="Arial"/>
        </w:rPr>
      </w:pPr>
      <w:r w:rsidRPr="00DE2CDA">
        <w:rPr>
          <w:rFonts w:ascii="Arial" w:hAnsi="Arial" w:cs="Arial"/>
        </w:rPr>
        <w:t>Wykonawca może w celu potwierdzenia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DE2CDA" w:rsidRPr="00DE2CDA" w:rsidRDefault="00DE2CDA" w:rsidP="00A25458">
      <w:pPr>
        <w:numPr>
          <w:ilvl w:val="1"/>
          <w:numId w:val="31"/>
        </w:numPr>
        <w:suppressAutoHyphens/>
        <w:spacing w:after="120"/>
        <w:ind w:left="851" w:hanging="283"/>
        <w:rPr>
          <w:rFonts w:ascii="Arial" w:hAnsi="Arial" w:cs="Arial"/>
        </w:rPr>
      </w:pPr>
      <w:r w:rsidRPr="00DE2CDA">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zobowiązania tych podmiotów do oddania mu do dyspozycji niezbędnych zasobów na potrzeby realizacji zamówienia.</w:t>
      </w:r>
    </w:p>
    <w:p w:rsidR="00DE2CDA" w:rsidRPr="00DE2CDA" w:rsidRDefault="00DE2CDA" w:rsidP="00A25458">
      <w:pPr>
        <w:numPr>
          <w:ilvl w:val="1"/>
          <w:numId w:val="31"/>
        </w:numPr>
        <w:suppressAutoHyphens/>
        <w:spacing w:after="120"/>
        <w:ind w:left="851" w:hanging="284"/>
        <w:rPr>
          <w:rFonts w:ascii="Arial" w:hAnsi="Arial" w:cs="Arial"/>
        </w:rPr>
      </w:pPr>
      <w:r w:rsidRPr="00DE2CDA">
        <w:rPr>
          <w:rFonts w:ascii="Arial" w:hAnsi="Arial" w:cs="Aria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żąda dokumentów – pisemnego zobowiązania tych podmiotów, które określają w szczególności:</w:t>
      </w:r>
    </w:p>
    <w:p w:rsidR="00DE2CDA" w:rsidRPr="00DE2CDA" w:rsidRDefault="00DE2CDA" w:rsidP="00A25458">
      <w:pPr>
        <w:numPr>
          <w:ilvl w:val="0"/>
          <w:numId w:val="32"/>
        </w:numPr>
        <w:tabs>
          <w:tab w:val="left" w:pos="1134"/>
        </w:tabs>
        <w:suppressAutoHyphens/>
        <w:spacing w:after="120"/>
        <w:ind w:left="1134" w:hanging="425"/>
        <w:rPr>
          <w:rFonts w:ascii="Arial" w:hAnsi="Arial" w:cs="Arial"/>
        </w:rPr>
      </w:pPr>
      <w:r w:rsidRPr="00DE2CDA">
        <w:rPr>
          <w:rFonts w:ascii="Arial" w:hAnsi="Arial" w:cs="Arial"/>
        </w:rPr>
        <w:t>zakres dostępnych Wykonawcy zasobów innego podmiotu;</w:t>
      </w:r>
    </w:p>
    <w:p w:rsidR="00DE2CDA" w:rsidRPr="00DE2CDA" w:rsidRDefault="00DE2CDA" w:rsidP="00A25458">
      <w:pPr>
        <w:numPr>
          <w:ilvl w:val="0"/>
          <w:numId w:val="32"/>
        </w:numPr>
        <w:tabs>
          <w:tab w:val="left" w:pos="1134"/>
        </w:tabs>
        <w:suppressAutoHyphens/>
        <w:spacing w:after="120"/>
        <w:ind w:left="1134" w:hanging="425"/>
        <w:rPr>
          <w:rFonts w:ascii="Arial" w:hAnsi="Arial" w:cs="Arial"/>
        </w:rPr>
      </w:pPr>
      <w:r w:rsidRPr="00DE2CDA">
        <w:rPr>
          <w:rFonts w:ascii="Arial" w:hAnsi="Arial" w:cs="Arial"/>
        </w:rPr>
        <w:t>sposób wykorzystania zasobów innego podmiotu, przez Wykonawcę, przy wykonywaniu zamówienia publicznego;</w:t>
      </w:r>
    </w:p>
    <w:p w:rsidR="00DE2CDA" w:rsidRPr="00DE2CDA" w:rsidRDefault="00DE2CDA" w:rsidP="00A25458">
      <w:pPr>
        <w:numPr>
          <w:ilvl w:val="0"/>
          <w:numId w:val="32"/>
        </w:numPr>
        <w:tabs>
          <w:tab w:val="left" w:pos="1134"/>
        </w:tabs>
        <w:suppressAutoHyphens/>
        <w:spacing w:after="120"/>
        <w:ind w:left="1134" w:hanging="425"/>
        <w:rPr>
          <w:rFonts w:ascii="Arial" w:hAnsi="Arial" w:cs="Arial"/>
        </w:rPr>
      </w:pPr>
      <w:r w:rsidRPr="00DE2CDA">
        <w:rPr>
          <w:rFonts w:ascii="Arial" w:hAnsi="Arial" w:cs="Arial"/>
        </w:rPr>
        <w:t>zakres i okres udziału innego podmiotu przy wykonywaniu zamówienia publicznego;</w:t>
      </w:r>
    </w:p>
    <w:p w:rsidR="00DE2CDA" w:rsidRPr="00DE2CDA" w:rsidRDefault="00DE2CDA" w:rsidP="00A25458">
      <w:pPr>
        <w:numPr>
          <w:ilvl w:val="0"/>
          <w:numId w:val="32"/>
        </w:numPr>
        <w:tabs>
          <w:tab w:val="left" w:pos="1134"/>
        </w:tabs>
        <w:suppressAutoHyphens/>
        <w:spacing w:after="120"/>
        <w:ind w:left="1134" w:hanging="425"/>
        <w:rPr>
          <w:rFonts w:ascii="Arial" w:hAnsi="Arial" w:cs="Arial"/>
        </w:rPr>
      </w:pPr>
      <w:r w:rsidRPr="00DE2CDA">
        <w:rPr>
          <w:rFonts w:ascii="Arial" w:hAnsi="Arial" w:cs="Arial"/>
        </w:rPr>
        <w:t>czy podmiot, na którego zdolnościach którego wykonawca polega w odniesieniu do warunków udziału w postępowaniu dotyczących wykształcenia, kwalifikacji zawodowych lub doświadczenia, zrealizuje roboty budowlane lub usługi, których wskazane zdolności dotyczą.</w:t>
      </w:r>
    </w:p>
    <w:p w:rsidR="00DE2CDA" w:rsidRPr="00DE2CDA" w:rsidRDefault="00DE2CDA" w:rsidP="00A25458">
      <w:pPr>
        <w:numPr>
          <w:ilvl w:val="1"/>
          <w:numId w:val="31"/>
        </w:numPr>
        <w:tabs>
          <w:tab w:val="left" w:pos="851"/>
        </w:tabs>
        <w:suppressAutoHyphens/>
        <w:spacing w:after="120"/>
        <w:ind w:left="851" w:hanging="284"/>
        <w:rPr>
          <w:rFonts w:ascii="Arial" w:hAnsi="Arial" w:cs="Arial"/>
        </w:rPr>
      </w:pPr>
      <w:r w:rsidRPr="00DE2CDA">
        <w:rPr>
          <w:rFonts w:ascii="Arial" w:hAnsi="Arial" w:cs="Arial"/>
        </w:rPr>
        <w:t xml:space="preserve">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w:t>
      </w:r>
      <w:proofErr w:type="spellStart"/>
      <w:r w:rsidRPr="00DE2CDA">
        <w:rPr>
          <w:rFonts w:ascii="Arial" w:hAnsi="Arial" w:cs="Arial"/>
        </w:rPr>
        <w:t>pkt</w:t>
      </w:r>
      <w:proofErr w:type="spellEnd"/>
      <w:r w:rsidRPr="00DE2CDA">
        <w:rPr>
          <w:rFonts w:ascii="Arial" w:hAnsi="Arial" w:cs="Arial"/>
        </w:rPr>
        <w:t xml:space="preserve"> 12-22 ustawy PZP.</w:t>
      </w:r>
    </w:p>
    <w:p w:rsidR="00DE2CDA" w:rsidRPr="00DE2CDA" w:rsidRDefault="00DE2CDA" w:rsidP="00A25458">
      <w:pPr>
        <w:numPr>
          <w:ilvl w:val="1"/>
          <w:numId w:val="31"/>
        </w:numPr>
        <w:tabs>
          <w:tab w:val="left" w:pos="709"/>
          <w:tab w:val="left" w:pos="851"/>
        </w:tabs>
        <w:suppressAutoHyphens/>
        <w:spacing w:after="120"/>
        <w:ind w:left="851" w:hanging="284"/>
        <w:rPr>
          <w:rFonts w:ascii="Arial" w:hAnsi="Arial" w:cs="Arial"/>
        </w:rPr>
      </w:pPr>
      <w:r w:rsidRPr="00DE2CDA">
        <w:rPr>
          <w:rFonts w:ascii="Arial" w:hAnsi="Arial" w:cs="Arial"/>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Wykonawca, który polega na sytuacji finansowej lub ekonomicznej </w:t>
      </w:r>
      <w:r w:rsidRPr="00DE2CDA">
        <w:rPr>
          <w:rFonts w:ascii="Arial" w:hAnsi="Arial" w:cs="Arial"/>
        </w:rPr>
        <w:lastRenderedPageBreak/>
        <w:t>innych podmiotów, odpowiada solidarnie z podmiotem</w:t>
      </w:r>
      <w:r w:rsidR="00592C4F">
        <w:rPr>
          <w:rFonts w:ascii="Arial" w:hAnsi="Arial" w:cs="Arial"/>
        </w:rPr>
        <w:t>, który zobowiązał się do udostę</w:t>
      </w:r>
      <w:r w:rsidRPr="00DE2CDA">
        <w:rPr>
          <w:rFonts w:ascii="Arial" w:hAnsi="Arial" w:cs="Arial"/>
        </w:rPr>
        <w:t>pnienia zasobów, za szkodę poniesioną przez zamawiającego powstałą wskutek nieudostępnienia tych zasobó</w:t>
      </w:r>
      <w:r w:rsidR="0022679D">
        <w:rPr>
          <w:rFonts w:ascii="Arial" w:hAnsi="Arial" w:cs="Arial"/>
        </w:rPr>
        <w:t xml:space="preserve">w, chyba że za nieudostępnienie </w:t>
      </w:r>
      <w:r w:rsidRPr="00DE2CDA">
        <w:rPr>
          <w:rFonts w:ascii="Arial" w:hAnsi="Arial" w:cs="Arial"/>
        </w:rPr>
        <w:t>zasobów nie ponosi winy.</w:t>
      </w:r>
    </w:p>
    <w:p w:rsidR="00DE2CDA" w:rsidRPr="00DE2CDA" w:rsidRDefault="00DE2CDA" w:rsidP="00A25458">
      <w:pPr>
        <w:numPr>
          <w:ilvl w:val="1"/>
          <w:numId w:val="31"/>
        </w:numPr>
        <w:tabs>
          <w:tab w:val="left" w:pos="709"/>
        </w:tabs>
        <w:suppressAutoHyphens/>
        <w:spacing w:after="0"/>
        <w:ind w:left="851" w:hanging="284"/>
        <w:rPr>
          <w:rFonts w:ascii="Arial" w:hAnsi="Arial" w:cs="Arial"/>
        </w:rPr>
      </w:pPr>
      <w:r w:rsidRPr="00DE2CDA">
        <w:rPr>
          <w:rFonts w:ascii="Arial" w:hAnsi="Arial" w:cs="Arial"/>
        </w:rPr>
        <w:t>Jeżeli zdolności techniczne lub zawodowe podmiotu, na którego zdolnościach polega Wykonawca, nie potwierdzają spełnienie przez Wykonawcę warunków udziału w postępowaniu lub zachodzą wobec tych podmiotów podstawy wykluczenia, Zamawiający zażąda, aby Wykonawca w terminie określonym przez Zamawiającego:</w:t>
      </w:r>
    </w:p>
    <w:p w:rsidR="00DE2CDA" w:rsidRPr="00DE2CDA" w:rsidRDefault="00DE2CDA" w:rsidP="00A25458">
      <w:pPr>
        <w:numPr>
          <w:ilvl w:val="1"/>
          <w:numId w:val="33"/>
        </w:numPr>
        <w:tabs>
          <w:tab w:val="left" w:pos="567"/>
        </w:tabs>
        <w:suppressAutoHyphens/>
        <w:spacing w:after="0"/>
        <w:ind w:left="1134" w:hanging="425"/>
        <w:rPr>
          <w:rFonts w:ascii="Arial" w:hAnsi="Arial" w:cs="Arial"/>
        </w:rPr>
      </w:pPr>
      <w:r w:rsidRPr="00DE2CDA">
        <w:rPr>
          <w:rFonts w:ascii="Arial" w:hAnsi="Arial" w:cs="Arial"/>
        </w:rPr>
        <w:t>zastąpił ten podmiot innym podmiotem lub podmiotami lub;</w:t>
      </w:r>
    </w:p>
    <w:p w:rsidR="00DE2CDA" w:rsidRPr="00DE2CDA" w:rsidRDefault="00DE2CDA" w:rsidP="00A25458">
      <w:pPr>
        <w:numPr>
          <w:ilvl w:val="1"/>
          <w:numId w:val="33"/>
        </w:numPr>
        <w:tabs>
          <w:tab w:val="left" w:pos="567"/>
        </w:tabs>
        <w:suppressAutoHyphens/>
        <w:spacing w:after="120"/>
        <w:ind w:left="1134" w:hanging="425"/>
        <w:rPr>
          <w:rFonts w:ascii="Arial" w:hAnsi="Arial" w:cs="Arial"/>
        </w:rPr>
      </w:pPr>
      <w:r w:rsidRPr="00DE2CDA">
        <w:rPr>
          <w:rFonts w:ascii="Arial" w:hAnsi="Arial" w:cs="Arial"/>
        </w:rPr>
        <w:t xml:space="preserve">zobowiązał się do osobistego wykonania odpowiedniej części zamówienia, jeżeli wykaże zdolności techniczne lub zawodowe, o których mowa w </w:t>
      </w:r>
      <w:proofErr w:type="spellStart"/>
      <w:r w:rsidRPr="00DE2CDA">
        <w:rPr>
          <w:rFonts w:ascii="Arial" w:hAnsi="Arial" w:cs="Arial"/>
        </w:rPr>
        <w:t>ppkt</w:t>
      </w:r>
      <w:proofErr w:type="spellEnd"/>
      <w:r w:rsidRPr="00DE2CDA">
        <w:rPr>
          <w:rFonts w:ascii="Arial" w:hAnsi="Arial" w:cs="Arial"/>
        </w:rPr>
        <w:t xml:space="preserve"> 1.</w:t>
      </w:r>
    </w:p>
    <w:p w:rsidR="00DE2CDA" w:rsidRPr="00806585" w:rsidRDefault="00DE2CDA" w:rsidP="00A25458">
      <w:pPr>
        <w:numPr>
          <w:ilvl w:val="1"/>
          <w:numId w:val="31"/>
        </w:numPr>
        <w:tabs>
          <w:tab w:val="left" w:pos="851"/>
        </w:tabs>
        <w:suppressAutoHyphens/>
        <w:spacing w:after="0"/>
        <w:ind w:left="851" w:hanging="284"/>
        <w:rPr>
          <w:rFonts w:ascii="Arial" w:hAnsi="Arial" w:cs="Arial"/>
        </w:rPr>
      </w:pPr>
      <w:r w:rsidRPr="00DE2CDA">
        <w:rPr>
          <w:rFonts w:ascii="Arial" w:hAnsi="Arial" w:cs="Aria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wskazanych </w:t>
      </w:r>
      <w:r w:rsidR="003F71FF" w:rsidRPr="00806585">
        <w:rPr>
          <w:rFonts w:ascii="Arial" w:hAnsi="Arial" w:cs="Arial"/>
        </w:rPr>
        <w:t xml:space="preserve">w </w:t>
      </w:r>
      <w:proofErr w:type="spellStart"/>
      <w:r w:rsidR="003F71FF" w:rsidRPr="00806585">
        <w:rPr>
          <w:rFonts w:ascii="Arial" w:hAnsi="Arial" w:cs="Arial"/>
        </w:rPr>
        <w:t>pkt</w:t>
      </w:r>
      <w:proofErr w:type="spellEnd"/>
      <w:r w:rsidR="003F71FF" w:rsidRPr="00806585">
        <w:rPr>
          <w:rFonts w:ascii="Arial" w:hAnsi="Arial" w:cs="Arial"/>
        </w:rPr>
        <w:t xml:space="preserve"> 7</w:t>
      </w:r>
      <w:r w:rsidRPr="00806585">
        <w:rPr>
          <w:rFonts w:ascii="Arial" w:hAnsi="Arial" w:cs="Arial"/>
        </w:rPr>
        <w:t xml:space="preserve">.1 </w:t>
      </w:r>
      <w:proofErr w:type="spellStart"/>
      <w:r w:rsidRPr="00806585">
        <w:rPr>
          <w:rFonts w:ascii="Arial" w:hAnsi="Arial" w:cs="Arial"/>
        </w:rPr>
        <w:t>ppkt</w:t>
      </w:r>
      <w:proofErr w:type="spellEnd"/>
      <w:r w:rsidRPr="00806585">
        <w:rPr>
          <w:rFonts w:ascii="Arial" w:hAnsi="Arial" w:cs="Arial"/>
        </w:rPr>
        <w:t xml:space="preserve"> 1 i 2 SIWZ.</w:t>
      </w:r>
    </w:p>
    <w:p w:rsidR="003F71FF" w:rsidRPr="003F71FF" w:rsidRDefault="00DE2CDA" w:rsidP="00830AFE">
      <w:pPr>
        <w:pStyle w:val="Akapitzlist"/>
        <w:numPr>
          <w:ilvl w:val="1"/>
          <w:numId w:val="12"/>
        </w:numPr>
        <w:tabs>
          <w:tab w:val="left" w:pos="567"/>
        </w:tabs>
        <w:spacing w:after="120"/>
        <w:ind w:left="567" w:hanging="567"/>
        <w:rPr>
          <w:rFonts w:ascii="Arial" w:hAnsi="Arial" w:cs="Arial"/>
        </w:rPr>
      </w:pPr>
      <w:r w:rsidRPr="003F71FF">
        <w:rPr>
          <w:rFonts w:ascii="Arial" w:hAnsi="Arial" w:cs="Arial"/>
        </w:rPr>
        <w:t>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Przyjmuje się, że brak wskazania podwykonawców oznacza, że Wykonawca nie powierzy wykonania żadnej części zamówienia podwykonawcom, jeżeli nic innego nie wynika z treści oferty.</w:t>
      </w:r>
    </w:p>
    <w:p w:rsidR="003F71FF" w:rsidRPr="003F71FF" w:rsidRDefault="003F71FF" w:rsidP="003F71FF">
      <w:pPr>
        <w:spacing w:after="120"/>
        <w:rPr>
          <w:rFonts w:ascii="Arial" w:hAnsi="Arial" w:cs="Arial"/>
          <w:b/>
        </w:rPr>
      </w:pPr>
      <w:r w:rsidRPr="003F71FF">
        <w:rPr>
          <w:rFonts w:ascii="Arial" w:hAnsi="Arial" w:cs="Arial"/>
          <w:b/>
        </w:rPr>
        <w:t>Forma składanych dokumentów</w:t>
      </w:r>
    </w:p>
    <w:p w:rsidR="001E2EF0" w:rsidRPr="006E386C" w:rsidRDefault="001E2EF0" w:rsidP="00830AFE">
      <w:pPr>
        <w:pStyle w:val="Akapitzlist"/>
        <w:numPr>
          <w:ilvl w:val="1"/>
          <w:numId w:val="12"/>
        </w:numPr>
        <w:spacing w:after="120"/>
        <w:ind w:left="567" w:hanging="567"/>
        <w:rPr>
          <w:rFonts w:ascii="Arial" w:hAnsi="Arial" w:cs="Arial"/>
          <w:b/>
        </w:rPr>
      </w:pPr>
      <w:r w:rsidRPr="006E386C">
        <w:rPr>
          <w:rFonts w:ascii="Arial" w:hAnsi="Arial" w:cs="Arial"/>
          <w:b/>
          <w:bCs/>
        </w:rPr>
        <w:t>Oświadczenia i dokumenty</w:t>
      </w:r>
      <w:r w:rsidR="00301A13" w:rsidRPr="006E386C">
        <w:rPr>
          <w:rFonts w:ascii="Arial" w:hAnsi="Arial" w:cs="Arial"/>
          <w:b/>
          <w:bCs/>
        </w:rPr>
        <w:t xml:space="preserve">, o których mowa w </w:t>
      </w:r>
      <w:proofErr w:type="spellStart"/>
      <w:r w:rsidR="00301A13" w:rsidRPr="006E386C">
        <w:rPr>
          <w:rFonts w:ascii="Arial" w:hAnsi="Arial" w:cs="Arial"/>
          <w:b/>
          <w:bCs/>
        </w:rPr>
        <w:t>pkt</w:t>
      </w:r>
      <w:proofErr w:type="spellEnd"/>
      <w:r w:rsidR="00301A13" w:rsidRPr="006E386C">
        <w:rPr>
          <w:rFonts w:ascii="Arial" w:hAnsi="Arial" w:cs="Arial"/>
          <w:b/>
          <w:bCs/>
        </w:rPr>
        <w:t xml:space="preserve"> 7.1 SIWZ,</w:t>
      </w:r>
      <w:r w:rsidR="00F855DB" w:rsidRPr="006E386C">
        <w:rPr>
          <w:rFonts w:ascii="Arial" w:hAnsi="Arial" w:cs="Arial"/>
          <w:b/>
          <w:bCs/>
        </w:rPr>
        <w:t xml:space="preserve"> </w:t>
      </w:r>
      <w:r w:rsidRPr="006E386C">
        <w:rPr>
          <w:rFonts w:ascii="Arial" w:hAnsi="Arial" w:cs="Arial"/>
          <w:b/>
          <w:bCs/>
        </w:rPr>
        <w:t xml:space="preserve">składane są </w:t>
      </w:r>
      <w:r w:rsidRPr="006E386C">
        <w:rPr>
          <w:rFonts w:ascii="Arial" w:hAnsi="Arial" w:cs="Arial"/>
          <w:b/>
        </w:rPr>
        <w:t>w oryginale</w:t>
      </w:r>
      <w:r w:rsidR="00806585" w:rsidRPr="006E386C">
        <w:rPr>
          <w:rFonts w:ascii="Arial" w:hAnsi="Arial" w:cs="Arial"/>
          <w:b/>
        </w:rPr>
        <w:t xml:space="preserve"> (z zastrzeżeniem formy pełnomocnictwa –</w:t>
      </w:r>
      <w:r w:rsidR="006E386C" w:rsidRPr="006E386C">
        <w:rPr>
          <w:rFonts w:ascii="Arial" w:hAnsi="Arial" w:cs="Arial"/>
          <w:b/>
        </w:rPr>
        <w:t xml:space="preserve"> patrz </w:t>
      </w:r>
      <w:proofErr w:type="spellStart"/>
      <w:r w:rsidR="00806585" w:rsidRPr="006E386C">
        <w:rPr>
          <w:rFonts w:ascii="Arial" w:hAnsi="Arial" w:cs="Arial"/>
          <w:b/>
        </w:rPr>
        <w:t>pkt</w:t>
      </w:r>
      <w:proofErr w:type="spellEnd"/>
      <w:r w:rsidR="00806585" w:rsidRPr="006E386C">
        <w:rPr>
          <w:rFonts w:ascii="Arial" w:hAnsi="Arial" w:cs="Arial"/>
          <w:b/>
        </w:rPr>
        <w:t xml:space="preserve"> 7.14 SIWZ)</w:t>
      </w:r>
      <w:r w:rsidR="00531305" w:rsidRPr="006E386C">
        <w:rPr>
          <w:rFonts w:ascii="Arial" w:hAnsi="Arial" w:cs="Arial"/>
          <w:b/>
          <w:bCs/>
        </w:rPr>
        <w:t xml:space="preserve">, </w:t>
      </w:r>
      <w:r w:rsidR="006F45BF">
        <w:rPr>
          <w:rFonts w:ascii="Arial" w:hAnsi="Arial" w:cs="Arial"/>
          <w:b/>
          <w:bCs/>
        </w:rPr>
        <w:t xml:space="preserve">formularz </w:t>
      </w:r>
      <w:r w:rsidR="00531305" w:rsidRPr="006E386C">
        <w:rPr>
          <w:rFonts w:ascii="Arial" w:hAnsi="Arial" w:cs="Arial"/>
          <w:b/>
        </w:rPr>
        <w:t>o</w:t>
      </w:r>
      <w:r w:rsidR="006E386C">
        <w:rPr>
          <w:rFonts w:ascii="Arial" w:hAnsi="Arial" w:cs="Arial"/>
          <w:b/>
        </w:rPr>
        <w:t>ferty oraz oświadczenie</w:t>
      </w:r>
      <w:r w:rsidR="00531305" w:rsidRPr="006E386C">
        <w:rPr>
          <w:rFonts w:ascii="Arial" w:hAnsi="Arial" w:cs="Arial"/>
          <w:b/>
        </w:rPr>
        <w:t xml:space="preserve">, o którym mowa w art. 25a ustawy </w:t>
      </w:r>
      <w:proofErr w:type="spellStart"/>
      <w:r w:rsidR="00531305" w:rsidRPr="006E386C">
        <w:rPr>
          <w:rFonts w:ascii="Arial" w:hAnsi="Arial" w:cs="Arial"/>
          <w:b/>
        </w:rPr>
        <w:t>Pzp</w:t>
      </w:r>
      <w:proofErr w:type="spellEnd"/>
      <w:r w:rsidR="00531305" w:rsidRPr="006E386C">
        <w:rPr>
          <w:rFonts w:ascii="Arial" w:hAnsi="Arial" w:cs="Arial"/>
          <w:b/>
        </w:rPr>
        <w:t>, składa się pod rygorem nieważności w formie pisemnej.</w:t>
      </w:r>
    </w:p>
    <w:p w:rsidR="001E2EF0" w:rsidRPr="0078129D" w:rsidRDefault="001E2EF0" w:rsidP="00830AFE">
      <w:pPr>
        <w:pStyle w:val="Akapitzlist"/>
        <w:numPr>
          <w:ilvl w:val="1"/>
          <w:numId w:val="12"/>
        </w:numPr>
        <w:tabs>
          <w:tab w:val="left" w:pos="567"/>
        </w:tabs>
        <w:suppressAutoHyphens/>
        <w:spacing w:after="0"/>
        <w:ind w:left="567" w:hanging="567"/>
        <w:rPr>
          <w:rFonts w:ascii="Arial" w:hAnsi="Arial" w:cs="Arial"/>
        </w:rPr>
      </w:pPr>
      <w:r w:rsidRPr="0078129D">
        <w:rPr>
          <w:rFonts w:ascii="Arial" w:hAnsi="Arial" w:cs="Arial"/>
        </w:rPr>
        <w:t xml:space="preserve">W przypadku działania Wykonawcy przez pełnomocników, należy dołączyć do </w:t>
      </w:r>
      <w:r w:rsidRPr="00516B12">
        <w:rPr>
          <w:rFonts w:ascii="Arial" w:hAnsi="Arial" w:cs="Arial"/>
        </w:rPr>
        <w:t xml:space="preserve">oferty </w:t>
      </w:r>
      <w:r w:rsidRPr="0078129D">
        <w:rPr>
          <w:rFonts w:ascii="Arial" w:hAnsi="Arial" w:cs="Arial"/>
        </w:rPr>
        <w:t>pełnomocnictwo w oryginale lub</w:t>
      </w:r>
      <w:r>
        <w:rPr>
          <w:rFonts w:ascii="Arial" w:hAnsi="Arial" w:cs="Arial"/>
        </w:rPr>
        <w:t xml:space="preserve"> kopii poświadczonej za zgodność z oryginałem przez notariusza</w:t>
      </w:r>
      <w:r w:rsidRPr="0078129D">
        <w:rPr>
          <w:rFonts w:ascii="Arial" w:hAnsi="Arial" w:cs="Arial"/>
        </w:rPr>
        <w:t>.</w:t>
      </w:r>
    </w:p>
    <w:p w:rsidR="006E386C" w:rsidRDefault="001E2EF0" w:rsidP="00830AFE">
      <w:pPr>
        <w:pStyle w:val="Akapitzlist"/>
        <w:numPr>
          <w:ilvl w:val="1"/>
          <w:numId w:val="12"/>
        </w:numPr>
        <w:tabs>
          <w:tab w:val="left" w:pos="567"/>
        </w:tabs>
        <w:suppressAutoHyphens/>
        <w:spacing w:after="0"/>
        <w:ind w:left="567" w:hanging="567"/>
        <w:rPr>
          <w:rFonts w:ascii="Arial" w:hAnsi="Arial" w:cs="Arial"/>
        </w:rPr>
      </w:pPr>
      <w:r w:rsidRPr="006E386C">
        <w:rPr>
          <w:rFonts w:ascii="Arial" w:hAnsi="Arial" w:cs="Arial"/>
        </w:rPr>
        <w:t>Dokumenty</w:t>
      </w:r>
      <w:r w:rsidR="004966E3" w:rsidRPr="006E386C">
        <w:rPr>
          <w:rFonts w:ascii="Arial" w:hAnsi="Arial" w:cs="Arial"/>
        </w:rPr>
        <w:t xml:space="preserve"> lub oświadczenia</w:t>
      </w:r>
      <w:r w:rsidRPr="006E386C">
        <w:rPr>
          <w:rFonts w:ascii="Arial" w:hAnsi="Arial" w:cs="Arial"/>
        </w:rPr>
        <w:t xml:space="preserve">, inne niż wskazane w </w:t>
      </w:r>
      <w:proofErr w:type="spellStart"/>
      <w:r w:rsidR="00301A13" w:rsidRPr="006E386C">
        <w:rPr>
          <w:rFonts w:ascii="Arial" w:hAnsi="Arial" w:cs="Arial"/>
        </w:rPr>
        <w:t>pkt</w:t>
      </w:r>
      <w:proofErr w:type="spellEnd"/>
      <w:r w:rsidR="00301A13" w:rsidRPr="006E386C">
        <w:rPr>
          <w:rFonts w:ascii="Arial" w:hAnsi="Arial" w:cs="Arial"/>
        </w:rPr>
        <w:t xml:space="preserve"> </w:t>
      </w:r>
      <w:r w:rsidRPr="006E386C">
        <w:rPr>
          <w:rFonts w:ascii="Arial" w:hAnsi="Arial" w:cs="Arial"/>
        </w:rPr>
        <w:t>7.1</w:t>
      </w:r>
      <w:r w:rsidR="0053236D" w:rsidRPr="006E386C">
        <w:rPr>
          <w:rFonts w:ascii="Arial" w:hAnsi="Arial" w:cs="Arial"/>
        </w:rPr>
        <w:t>3</w:t>
      </w:r>
      <w:r w:rsidR="0092017E" w:rsidRPr="006E386C">
        <w:rPr>
          <w:rFonts w:ascii="Arial" w:hAnsi="Arial" w:cs="Arial"/>
        </w:rPr>
        <w:t xml:space="preserve"> powyżej</w:t>
      </w:r>
      <w:r w:rsidRPr="006E386C">
        <w:rPr>
          <w:rFonts w:ascii="Arial" w:hAnsi="Arial" w:cs="Arial"/>
        </w:rPr>
        <w:t xml:space="preserve"> składane są w oryginale lub kopii poświadc</w:t>
      </w:r>
      <w:r w:rsidR="006E386C">
        <w:rPr>
          <w:rFonts w:ascii="Arial" w:hAnsi="Arial" w:cs="Arial"/>
        </w:rPr>
        <w:t>zonej za zgodność z oryginałem.</w:t>
      </w:r>
    </w:p>
    <w:p w:rsidR="001E2EF0" w:rsidRPr="006E386C" w:rsidRDefault="001E2EF0" w:rsidP="00830AFE">
      <w:pPr>
        <w:pStyle w:val="Akapitzlist"/>
        <w:numPr>
          <w:ilvl w:val="1"/>
          <w:numId w:val="12"/>
        </w:numPr>
        <w:tabs>
          <w:tab w:val="left" w:pos="567"/>
        </w:tabs>
        <w:suppressAutoHyphens/>
        <w:spacing w:after="0"/>
        <w:ind w:left="567" w:hanging="567"/>
        <w:rPr>
          <w:rFonts w:ascii="Arial" w:hAnsi="Arial" w:cs="Arial"/>
        </w:rPr>
      </w:pPr>
      <w:r w:rsidRPr="006E386C">
        <w:rPr>
          <w:rFonts w:ascii="Arial" w:hAnsi="Arial" w:cs="Arial"/>
        </w:rPr>
        <w:t xml:space="preserve">Poświadczenia za zgodność z oryginałem </w:t>
      </w:r>
      <w:r w:rsidR="00347D57" w:rsidRPr="006E386C">
        <w:rPr>
          <w:rFonts w:ascii="Arial" w:hAnsi="Arial" w:cs="Arial"/>
        </w:rPr>
        <w:t>następuje przez opatrzenie kopii dokumentu lub kopii oświadczenia sporządzonych w postaci papierowej własnoręcznym podpisem</w:t>
      </w:r>
      <w:r w:rsidR="00B222AD" w:rsidRPr="006E386C">
        <w:rPr>
          <w:rFonts w:ascii="Arial" w:hAnsi="Arial" w:cs="Arial"/>
        </w:rPr>
        <w:t xml:space="preserve"> przez umocowaną osobę</w:t>
      </w:r>
      <w:r w:rsidR="008C06AC" w:rsidRPr="006E386C">
        <w:rPr>
          <w:rFonts w:ascii="Arial" w:hAnsi="Arial" w:cs="Arial"/>
        </w:rPr>
        <w:t>,</w:t>
      </w:r>
      <w:r w:rsidRPr="006E386C">
        <w:rPr>
          <w:rFonts w:ascii="Arial" w:hAnsi="Arial" w:cs="Arial"/>
        </w:rPr>
        <w:t xml:space="preserve"> odpowiednio Wykonawc</w:t>
      </w:r>
      <w:r w:rsidR="008C06AC" w:rsidRPr="006E386C">
        <w:rPr>
          <w:rFonts w:ascii="Arial" w:hAnsi="Arial" w:cs="Arial"/>
        </w:rPr>
        <w:t>ę albo</w:t>
      </w:r>
      <w:r w:rsidRPr="006E386C">
        <w:rPr>
          <w:rFonts w:ascii="Arial" w:hAnsi="Arial" w:cs="Arial"/>
        </w:rPr>
        <w:t xml:space="preserve"> podmiot, na którego zdolnościach lub sytuacji polega Wykonawca</w:t>
      </w:r>
      <w:r w:rsidR="008C06AC" w:rsidRPr="006E386C">
        <w:rPr>
          <w:rFonts w:ascii="Arial" w:hAnsi="Arial" w:cs="Arial"/>
        </w:rPr>
        <w:t xml:space="preserve"> albo</w:t>
      </w:r>
      <w:r w:rsidRPr="006E386C">
        <w:rPr>
          <w:rFonts w:ascii="Arial" w:hAnsi="Arial" w:cs="Arial"/>
        </w:rPr>
        <w:t xml:space="preserve"> Wykonawc</w:t>
      </w:r>
      <w:r w:rsidR="008C06AC" w:rsidRPr="006E386C">
        <w:rPr>
          <w:rFonts w:ascii="Arial" w:hAnsi="Arial" w:cs="Arial"/>
        </w:rPr>
        <w:t>ów</w:t>
      </w:r>
      <w:r w:rsidRPr="006E386C">
        <w:rPr>
          <w:rFonts w:ascii="Arial" w:hAnsi="Arial" w:cs="Arial"/>
        </w:rPr>
        <w:t xml:space="preserve"> wspólnie ubiegający się o udzielenie zamówienia publicznego w zakresie dokumentów, które każdego </w:t>
      </w:r>
      <w:r w:rsidR="008C06AC" w:rsidRPr="006E386C">
        <w:rPr>
          <w:rFonts w:ascii="Arial" w:hAnsi="Arial" w:cs="Arial"/>
        </w:rPr>
        <w:br/>
      </w:r>
      <w:r w:rsidRPr="006E386C">
        <w:rPr>
          <w:rFonts w:ascii="Arial" w:hAnsi="Arial" w:cs="Arial"/>
        </w:rPr>
        <w:t>z nich dotyczą.</w:t>
      </w:r>
    </w:p>
    <w:p w:rsidR="001E2EF0" w:rsidRPr="00D24671" w:rsidRDefault="001E2EF0" w:rsidP="00830AFE">
      <w:pPr>
        <w:pStyle w:val="Akapitzlist"/>
        <w:numPr>
          <w:ilvl w:val="1"/>
          <w:numId w:val="12"/>
        </w:numPr>
        <w:tabs>
          <w:tab w:val="left" w:pos="567"/>
        </w:tabs>
        <w:suppressAutoHyphens/>
        <w:spacing w:after="0"/>
        <w:ind w:left="567" w:hanging="567"/>
        <w:rPr>
          <w:rFonts w:ascii="Arial" w:hAnsi="Arial" w:cs="Arial"/>
        </w:rPr>
      </w:pPr>
      <w:r w:rsidRPr="00D24671">
        <w:rPr>
          <w:rFonts w:ascii="Arial" w:hAnsi="Arial" w:cs="Arial"/>
        </w:rPr>
        <w:t>Zamawiający może żądać przedstawienia oryginału lub notarialnie poświadczonej kopii dokumentów</w:t>
      </w:r>
      <w:r w:rsidR="00D24671">
        <w:rPr>
          <w:rFonts w:ascii="Arial" w:hAnsi="Arial" w:cs="Arial"/>
        </w:rPr>
        <w:t xml:space="preserve"> </w:t>
      </w:r>
      <w:r w:rsidR="00D24671" w:rsidRPr="004F7726">
        <w:rPr>
          <w:rFonts w:ascii="Arial" w:hAnsi="Arial" w:cs="Arial"/>
        </w:rPr>
        <w:t>lub oświadczeń</w:t>
      </w:r>
      <w:r w:rsidR="00F855DB">
        <w:rPr>
          <w:rFonts w:ascii="Arial" w:hAnsi="Arial" w:cs="Arial"/>
        </w:rPr>
        <w:t xml:space="preserve"> </w:t>
      </w:r>
      <w:r w:rsidRPr="00D24671">
        <w:rPr>
          <w:rFonts w:ascii="Arial" w:hAnsi="Arial" w:cs="Arial"/>
        </w:rPr>
        <w:t>wyłącznie wtedy, gdy złożona kopia jest nieczytelna lub budzi wątpliwości, co do jej prawdziwości.</w:t>
      </w:r>
    </w:p>
    <w:p w:rsidR="001E2EF0" w:rsidRPr="00E0516B" w:rsidRDefault="001E2EF0" w:rsidP="00830AFE">
      <w:pPr>
        <w:pStyle w:val="Akapitzlist"/>
        <w:numPr>
          <w:ilvl w:val="1"/>
          <w:numId w:val="12"/>
        </w:numPr>
        <w:tabs>
          <w:tab w:val="left" w:pos="567"/>
        </w:tabs>
        <w:suppressAutoHyphens/>
        <w:spacing w:after="0"/>
        <w:ind w:left="567" w:hanging="567"/>
        <w:rPr>
          <w:rFonts w:ascii="Arial" w:hAnsi="Arial" w:cs="Arial"/>
        </w:rPr>
      </w:pPr>
      <w:r w:rsidRPr="00E0516B">
        <w:rPr>
          <w:rFonts w:ascii="Arial" w:hAnsi="Arial" w:cs="Arial"/>
        </w:rPr>
        <w:t xml:space="preserve">Dokumenty </w:t>
      </w:r>
      <w:r w:rsidR="00B222AD" w:rsidRPr="004F7726">
        <w:rPr>
          <w:rFonts w:ascii="Arial" w:hAnsi="Arial" w:cs="Arial"/>
        </w:rPr>
        <w:t>lub oświadczenia</w:t>
      </w:r>
      <w:r w:rsidR="00B222AD" w:rsidRPr="00B222AD">
        <w:rPr>
          <w:rFonts w:ascii="Arial" w:hAnsi="Arial" w:cs="Arial"/>
          <w:color w:val="4F81BD" w:themeColor="accent1"/>
        </w:rPr>
        <w:t xml:space="preserve"> </w:t>
      </w:r>
      <w:r w:rsidRPr="00E0516B">
        <w:rPr>
          <w:rFonts w:ascii="Arial" w:hAnsi="Arial" w:cs="Arial"/>
        </w:rPr>
        <w:t xml:space="preserve">sporządzone w języku obcym są składane wraz </w:t>
      </w:r>
      <w:r w:rsidR="00B222AD">
        <w:rPr>
          <w:rFonts w:ascii="Arial" w:hAnsi="Arial" w:cs="Arial"/>
        </w:rPr>
        <w:br/>
      </w:r>
      <w:r w:rsidRPr="00E0516B">
        <w:rPr>
          <w:rFonts w:ascii="Arial" w:hAnsi="Arial" w:cs="Arial"/>
        </w:rPr>
        <w:t>z tłumaczeniem na język polski.</w:t>
      </w:r>
    </w:p>
    <w:p w:rsidR="009941B9" w:rsidRDefault="001E2EF0" w:rsidP="00830AFE">
      <w:pPr>
        <w:pStyle w:val="Akapitzlist"/>
        <w:numPr>
          <w:ilvl w:val="1"/>
          <w:numId w:val="12"/>
        </w:numPr>
        <w:tabs>
          <w:tab w:val="left" w:pos="567"/>
        </w:tabs>
        <w:spacing w:after="0"/>
        <w:ind w:left="567" w:hanging="567"/>
        <w:rPr>
          <w:rFonts w:ascii="Arial" w:hAnsi="Arial" w:cs="Arial"/>
        </w:rPr>
      </w:pPr>
      <w:r w:rsidRPr="00E0516B">
        <w:rPr>
          <w:rFonts w:ascii="Arial" w:hAnsi="Arial" w:cs="Arial"/>
        </w:rPr>
        <w:t xml:space="preserve">Dla zapewnienia odpowiedniego przepisu postępowania o udzielenie zamówienia, Zamawiający może na każdym etapie postępowania wezwać Wykonawców do złożenia wszystkich lub niektórych oświadczeń lub dokumentów potwierdzających, że </w:t>
      </w:r>
      <w:r w:rsidRPr="00E0516B">
        <w:rPr>
          <w:rFonts w:ascii="Arial" w:hAnsi="Arial" w:cs="Arial"/>
        </w:rPr>
        <w:lastRenderedPageBreak/>
        <w:t>nie podlegają wykluczeniu, spełniają warunki udziału w postępowaniu, a jeżeli zachodzą uzasadnione podstawy do uznania, że złożone uprzednio oświadczenia lub dokumenty nie są już aktualne, do złożenia aktualnych oświadczeń lub dokumentów.</w:t>
      </w:r>
    </w:p>
    <w:p w:rsidR="009941B9" w:rsidRPr="0039530C" w:rsidRDefault="009941B9" w:rsidP="00830AFE">
      <w:pPr>
        <w:pStyle w:val="Akapitzlist"/>
        <w:numPr>
          <w:ilvl w:val="1"/>
          <w:numId w:val="12"/>
        </w:numPr>
        <w:tabs>
          <w:tab w:val="left" w:pos="567"/>
        </w:tabs>
        <w:spacing w:after="0"/>
        <w:ind w:left="567" w:hanging="567"/>
        <w:rPr>
          <w:rFonts w:ascii="Arial" w:hAnsi="Arial" w:cs="Arial"/>
        </w:rPr>
      </w:pPr>
      <w:r w:rsidRPr="0039530C">
        <w:rPr>
          <w:rFonts w:ascii="Arial" w:hAnsi="Arial" w:cs="Arial"/>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1E2EF0" w:rsidRPr="00D16AB9" w:rsidRDefault="001E2EF0" w:rsidP="001E2EF0">
      <w:pPr>
        <w:pStyle w:val="Nagwek1"/>
        <w:rPr>
          <w:highlight w:val="lightGray"/>
        </w:rPr>
      </w:pPr>
      <w:bookmarkStart w:id="13" w:name="_Toc33080280"/>
      <w:r w:rsidRPr="00D16AB9">
        <w:rPr>
          <w:highlight w:val="lightGray"/>
        </w:rPr>
        <w:t>ROZDZIAŁ 8</w:t>
      </w:r>
      <w:r w:rsidR="00E72CD9">
        <w:rPr>
          <w:highlight w:val="lightGray"/>
        </w:rPr>
        <w:t>.</w:t>
      </w:r>
      <w:r w:rsidRPr="00D16AB9">
        <w:rPr>
          <w:highlight w:val="lightGray"/>
        </w:rPr>
        <w:t xml:space="preserve"> PODWYKONAWCY</w:t>
      </w:r>
      <w:bookmarkEnd w:id="13"/>
      <w:r w:rsidRPr="00D16AB9">
        <w:rPr>
          <w:highlight w:val="lightGray"/>
        </w:rPr>
        <w:t xml:space="preserve"> </w:t>
      </w:r>
    </w:p>
    <w:p w:rsidR="001E2EF0" w:rsidRPr="00660760" w:rsidRDefault="001E2EF0" w:rsidP="00830AFE">
      <w:pPr>
        <w:pStyle w:val="Akapitzlist"/>
        <w:numPr>
          <w:ilvl w:val="1"/>
          <w:numId w:val="14"/>
        </w:numPr>
        <w:suppressAutoHyphens/>
        <w:spacing w:before="60" w:after="0"/>
        <w:ind w:left="567" w:hanging="567"/>
        <w:rPr>
          <w:rFonts w:ascii="Arial" w:hAnsi="Arial" w:cs="Arial"/>
          <w:color w:val="FF0000"/>
        </w:rPr>
      </w:pPr>
      <w:r w:rsidRPr="000152DD">
        <w:rPr>
          <w:rFonts w:ascii="Arial" w:hAnsi="Arial" w:cs="Arial"/>
        </w:rPr>
        <w:t>Wykonawca może powierzyć wykonanie części zamówienia Podwykonawcy</w:t>
      </w:r>
      <w:r w:rsidR="00DD7821">
        <w:rPr>
          <w:rFonts w:ascii="Arial" w:hAnsi="Arial" w:cs="Arial"/>
        </w:rPr>
        <w:t xml:space="preserve"> lub dalszemu Podwykonawcy.</w:t>
      </w:r>
    </w:p>
    <w:p w:rsidR="001E2EF0" w:rsidRPr="000152DD" w:rsidRDefault="001E2EF0" w:rsidP="00830AFE">
      <w:pPr>
        <w:pStyle w:val="Akapitzlist"/>
        <w:numPr>
          <w:ilvl w:val="1"/>
          <w:numId w:val="14"/>
        </w:numPr>
        <w:suppressAutoHyphens/>
        <w:spacing w:before="60" w:after="0"/>
        <w:ind w:left="567" w:hanging="567"/>
        <w:rPr>
          <w:rFonts w:ascii="Arial" w:hAnsi="Arial" w:cs="Arial"/>
          <w:strike/>
        </w:rPr>
      </w:pPr>
      <w:r w:rsidRPr="000152DD">
        <w:rPr>
          <w:rFonts w:ascii="Arial" w:hAnsi="Arial" w:cs="Arial"/>
        </w:rPr>
        <w:t>Zamawiający żąda wskazania na etapie ofertowania przez Wykonawcę części zamówienia, których wykonanie zamierza powierzyć Podwykonawcom i podania przez Wykonawcę firm Podwykonawców w Formularzu oferty</w:t>
      </w:r>
      <w:r>
        <w:rPr>
          <w:rFonts w:ascii="Arial" w:hAnsi="Arial" w:cs="Arial"/>
        </w:rPr>
        <w:t>.</w:t>
      </w:r>
    </w:p>
    <w:p w:rsidR="001E2EF0" w:rsidRPr="002F3792" w:rsidRDefault="001E2EF0" w:rsidP="00830AFE">
      <w:pPr>
        <w:pStyle w:val="Akapitzlist"/>
        <w:numPr>
          <w:ilvl w:val="1"/>
          <w:numId w:val="14"/>
        </w:numPr>
        <w:suppressAutoHyphens/>
        <w:spacing w:after="0"/>
        <w:ind w:left="567" w:hanging="567"/>
        <w:rPr>
          <w:rFonts w:ascii="Arial" w:hAnsi="Arial" w:cs="Arial"/>
        </w:rPr>
      </w:pPr>
      <w:r w:rsidRPr="002F3792">
        <w:rPr>
          <w:rFonts w:ascii="Arial" w:hAnsi="Arial" w:cs="Arial"/>
        </w:rPr>
        <w:t xml:space="preserve">Jeżeli zmiana albo rezygnacja z Podwykonawcy dotyczy podmiotu, na </w:t>
      </w:r>
      <w:r w:rsidR="00C715D9">
        <w:rPr>
          <w:rFonts w:ascii="Arial" w:hAnsi="Arial" w:cs="Arial"/>
        </w:rPr>
        <w:t xml:space="preserve">zasoby </w:t>
      </w:r>
      <w:r w:rsidRPr="002F3792">
        <w:rPr>
          <w:rFonts w:ascii="Arial" w:hAnsi="Arial" w:cs="Arial"/>
        </w:rPr>
        <w:t>którego Wykonawca powoływał się, na zasadach określonych w art. 22a ust. 1</w:t>
      </w:r>
      <w:r w:rsidRPr="002F3792">
        <w:rPr>
          <w:rFonts w:ascii="Arial" w:eastAsia="Lucida Sans Unicode" w:hAnsi="Arial" w:cs="Arial"/>
        </w:rPr>
        <w:t xml:space="preserve"> ustawy </w:t>
      </w:r>
      <w:proofErr w:type="spellStart"/>
      <w:r w:rsidRPr="002F3792">
        <w:rPr>
          <w:rFonts w:ascii="Arial" w:hAnsi="Arial" w:cs="Arial"/>
        </w:rPr>
        <w:t>Pzp</w:t>
      </w:r>
      <w:proofErr w:type="spellEnd"/>
      <w:r w:rsidRPr="002F3792">
        <w:rPr>
          <w:rFonts w:ascii="Arial" w:hAnsi="Arial" w:cs="Arial"/>
        </w:rPr>
        <w:t xml:space="preserve">, </w:t>
      </w:r>
      <w:r>
        <w:rPr>
          <w:rFonts w:ascii="Arial" w:hAnsi="Arial" w:cs="Arial"/>
        </w:rPr>
        <w:br/>
      </w:r>
      <w:r w:rsidRPr="002F3792">
        <w:rPr>
          <w:rFonts w:ascii="Arial" w:hAnsi="Arial" w:cs="Arial"/>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E2EF0" w:rsidRPr="00255DD8" w:rsidRDefault="001E2EF0" w:rsidP="00830AFE">
      <w:pPr>
        <w:pStyle w:val="Akapitzlist"/>
        <w:numPr>
          <w:ilvl w:val="1"/>
          <w:numId w:val="14"/>
        </w:numPr>
        <w:suppressAutoHyphens/>
        <w:spacing w:after="0"/>
        <w:ind w:left="567" w:hanging="567"/>
        <w:rPr>
          <w:rFonts w:ascii="Arial" w:hAnsi="Arial" w:cs="Arial"/>
          <w:strike/>
        </w:rPr>
      </w:pPr>
      <w:r w:rsidRPr="005A6D5F">
        <w:rPr>
          <w:rFonts w:ascii="Arial" w:hAnsi="Arial" w:cs="Arial"/>
        </w:rPr>
        <w:t xml:space="preserve">Jeżeli powierzenie Podwykonawcy wykonania części zamówienia na roboty budowlane następuje w trakcie jego realizacji, Wykonawca na żądanie Zamawiającego </w:t>
      </w:r>
      <w:r w:rsidRPr="00255DD8">
        <w:rPr>
          <w:rFonts w:ascii="Arial" w:hAnsi="Arial" w:cs="Arial"/>
        </w:rPr>
        <w:t>przedstawia Oświadczeni</w:t>
      </w:r>
      <w:r w:rsidR="00485494" w:rsidRPr="00255DD8">
        <w:rPr>
          <w:rFonts w:ascii="Arial" w:hAnsi="Arial" w:cs="Arial"/>
        </w:rPr>
        <w:t xml:space="preserve">e, o którym mowa w art. 25a ust. 1 ustawy </w:t>
      </w:r>
      <w:proofErr w:type="spellStart"/>
      <w:r w:rsidR="00485494" w:rsidRPr="00255DD8">
        <w:rPr>
          <w:rFonts w:ascii="Arial" w:hAnsi="Arial" w:cs="Arial"/>
        </w:rPr>
        <w:t>Pzp</w:t>
      </w:r>
      <w:proofErr w:type="spellEnd"/>
      <w:r w:rsidRPr="00255DD8">
        <w:rPr>
          <w:rFonts w:ascii="Arial" w:hAnsi="Arial" w:cs="Arial"/>
        </w:rPr>
        <w:t xml:space="preserve"> </w:t>
      </w:r>
      <w:r w:rsidR="00255DD8">
        <w:rPr>
          <w:rFonts w:ascii="Arial" w:hAnsi="Arial" w:cs="Arial"/>
        </w:rPr>
        <w:t>lub oświadczenia lub dokumenty potwierdzające brak podstaw wykluczenia</w:t>
      </w:r>
      <w:r w:rsidR="006D1CC7">
        <w:rPr>
          <w:rFonts w:ascii="Arial" w:hAnsi="Arial" w:cs="Arial"/>
        </w:rPr>
        <w:t xml:space="preserve"> tego Podwykonawcy</w:t>
      </w:r>
      <w:r w:rsidRPr="00255DD8">
        <w:rPr>
          <w:rFonts w:ascii="Arial" w:hAnsi="Arial" w:cs="Arial"/>
        </w:rPr>
        <w:t xml:space="preserve">. </w:t>
      </w:r>
    </w:p>
    <w:p w:rsidR="001E2EF0" w:rsidRPr="002F3792" w:rsidRDefault="001E2EF0" w:rsidP="00830AFE">
      <w:pPr>
        <w:pStyle w:val="Akapitzlist"/>
        <w:numPr>
          <w:ilvl w:val="1"/>
          <w:numId w:val="14"/>
        </w:numPr>
        <w:suppressAutoHyphens/>
        <w:spacing w:after="0"/>
        <w:ind w:left="567" w:hanging="567"/>
        <w:rPr>
          <w:rFonts w:ascii="Arial" w:hAnsi="Arial" w:cs="Arial"/>
        </w:rPr>
      </w:pPr>
      <w:r w:rsidRPr="002F3792">
        <w:rPr>
          <w:rFonts w:ascii="Arial" w:hAnsi="Arial" w:cs="Arial"/>
        </w:rPr>
        <w:t>Jeżeli Zamawiający stwierdzi, że wobec Podwykonawcy zachodzą podstawy wykluczenia, Wykonawca obowiązany jest zastąpić tego Podwykonawcę lub zrezygnować z powierzenia wykonania części zamówienia Podwykonawcy.</w:t>
      </w:r>
    </w:p>
    <w:p w:rsidR="001E2EF0" w:rsidRDefault="001E2EF0" w:rsidP="00830AFE">
      <w:pPr>
        <w:pStyle w:val="Akapitzlist"/>
        <w:numPr>
          <w:ilvl w:val="1"/>
          <w:numId w:val="14"/>
        </w:numPr>
        <w:suppressAutoHyphens/>
        <w:spacing w:after="0"/>
        <w:ind w:left="567" w:hanging="567"/>
        <w:rPr>
          <w:rFonts w:ascii="Arial" w:hAnsi="Arial" w:cs="Arial"/>
        </w:rPr>
      </w:pPr>
      <w:r w:rsidRPr="002F3792">
        <w:rPr>
          <w:rFonts w:ascii="Arial" w:hAnsi="Arial" w:cs="Arial"/>
        </w:rPr>
        <w:t>Powierzenie wykonania części zamówienia Podwykonawcom nie zwalnia Wykonawcy z odpowiedzialności za należyte wykonanie tego zamówienia.</w:t>
      </w:r>
    </w:p>
    <w:p w:rsidR="001E2EF0" w:rsidRDefault="001E2EF0" w:rsidP="00830AFE">
      <w:pPr>
        <w:pStyle w:val="Akapitzlist"/>
        <w:numPr>
          <w:ilvl w:val="1"/>
          <w:numId w:val="14"/>
        </w:numPr>
        <w:suppressAutoHyphens/>
        <w:spacing w:after="0"/>
        <w:ind w:left="567" w:hanging="567"/>
        <w:rPr>
          <w:rFonts w:ascii="Arial" w:hAnsi="Arial" w:cs="Arial"/>
        </w:rPr>
      </w:pPr>
      <w:r>
        <w:rPr>
          <w:rFonts w:ascii="Arial" w:hAnsi="Arial" w:cs="Arial"/>
        </w:rPr>
        <w:t>Wykonawca ponosi wobec Zamawiającego całkowitą odpowiedzialność za działania lub zaniechania Podwykonawców, dalszych Podwykonawców, ich przedstawicieli lub pracowników jak za własne działania lub zaniechania.</w:t>
      </w:r>
    </w:p>
    <w:p w:rsidR="00C715D9" w:rsidRPr="00817539" w:rsidRDefault="00C715D9" w:rsidP="00830AFE">
      <w:pPr>
        <w:pStyle w:val="Akapitzlist"/>
        <w:numPr>
          <w:ilvl w:val="1"/>
          <w:numId w:val="14"/>
        </w:numPr>
        <w:suppressAutoHyphens/>
        <w:spacing w:after="0"/>
        <w:ind w:left="567" w:hanging="567"/>
        <w:rPr>
          <w:rFonts w:ascii="Arial" w:hAnsi="Arial" w:cs="Arial"/>
        </w:rPr>
      </w:pPr>
      <w:r w:rsidRPr="00817539">
        <w:rPr>
          <w:rFonts w:ascii="Arial" w:hAnsi="Arial" w:cs="Arial"/>
        </w:rPr>
        <w:t xml:space="preserve">W przypadku </w:t>
      </w:r>
      <w:r w:rsidR="00BC00C3" w:rsidRPr="00817539">
        <w:rPr>
          <w:rFonts w:ascii="Arial" w:hAnsi="Arial" w:cs="Arial"/>
        </w:rPr>
        <w:t xml:space="preserve">zamówień na roboty budowlane, które będą wykonywane w miejscu podlegającym bezpośredniemu nadzorowi Zamawiającego, Zamawiający żąda, </w:t>
      </w:r>
      <w:r w:rsidR="00854003">
        <w:rPr>
          <w:rFonts w:ascii="Arial" w:hAnsi="Arial" w:cs="Arial"/>
        </w:rPr>
        <w:t xml:space="preserve">aby </w:t>
      </w:r>
      <w:r w:rsidR="00BC00C3" w:rsidRPr="00817539">
        <w:rPr>
          <w:rFonts w:ascii="Arial" w:hAnsi="Arial" w:cs="Arial"/>
        </w:rPr>
        <w:t>przed przystąpieniem do wykonywania robót</w:t>
      </w:r>
      <w:r w:rsidR="00854003">
        <w:rPr>
          <w:rFonts w:ascii="Arial" w:hAnsi="Arial" w:cs="Arial"/>
        </w:rPr>
        <w:t>, o ile są już znane,</w:t>
      </w:r>
      <w:r w:rsidR="00BC00C3" w:rsidRPr="00817539">
        <w:rPr>
          <w:rFonts w:ascii="Arial" w:hAnsi="Arial" w:cs="Arial"/>
        </w:rPr>
        <w:t xml:space="preserve"> podania przez Wykonawcę danych (imię i nazwisko, tel. kontaktowy) Podwykonawców lub dalszych Podwykonawców. </w:t>
      </w:r>
      <w:r w:rsidR="00D962DD">
        <w:rPr>
          <w:rFonts w:ascii="Arial" w:hAnsi="Arial" w:cs="Arial"/>
        </w:rPr>
        <w:t>Wykonawca zawiadamia Z</w:t>
      </w:r>
      <w:r w:rsidR="00854003">
        <w:rPr>
          <w:rFonts w:ascii="Arial" w:hAnsi="Arial" w:cs="Arial"/>
        </w:rPr>
        <w:t>amawiającego o wszelkich zmianach danych tych osób, o których mowa w daniu powyżej i</w:t>
      </w:r>
      <w:r w:rsidR="00BC00C3" w:rsidRPr="00817539">
        <w:rPr>
          <w:rFonts w:ascii="Arial" w:hAnsi="Arial" w:cs="Arial"/>
        </w:rPr>
        <w:t xml:space="preserve"> po dokonaniu zmian należy </w:t>
      </w:r>
      <w:r w:rsidR="0048339B">
        <w:rPr>
          <w:rFonts w:ascii="Arial" w:hAnsi="Arial" w:cs="Arial"/>
        </w:rPr>
        <w:t>informację</w:t>
      </w:r>
      <w:r w:rsidR="00BC00C3" w:rsidRPr="00817539">
        <w:rPr>
          <w:rFonts w:ascii="Arial" w:hAnsi="Arial" w:cs="Arial"/>
        </w:rPr>
        <w:t xml:space="preserve"> niezwłocznie przekazać Zamawiającemu.</w:t>
      </w:r>
    </w:p>
    <w:p w:rsidR="001E2EF0" w:rsidRPr="00726B5A" w:rsidRDefault="001E2EF0" w:rsidP="007854C1">
      <w:pPr>
        <w:pStyle w:val="Nagwek1"/>
        <w:rPr>
          <w:highlight w:val="lightGray"/>
        </w:rPr>
      </w:pPr>
      <w:bookmarkStart w:id="14" w:name="_Toc33080281"/>
      <w:r w:rsidRPr="00726B5A">
        <w:rPr>
          <w:highlight w:val="lightGray"/>
        </w:rPr>
        <w:lastRenderedPageBreak/>
        <w:t xml:space="preserve">ROZDZIAŁ </w:t>
      </w:r>
      <w:r w:rsidRPr="007E1470">
        <w:rPr>
          <w:highlight w:val="lightGray"/>
        </w:rPr>
        <w:t>9</w:t>
      </w:r>
      <w:r w:rsidR="00E72CD9">
        <w:rPr>
          <w:highlight w:val="lightGray"/>
        </w:rPr>
        <w:t>.</w:t>
      </w:r>
      <w:r w:rsidRPr="00726B5A">
        <w:rPr>
          <w:highlight w:val="lightGray"/>
        </w:rPr>
        <w:t xml:space="preserve"> INFORMACJA O SPOSOBIE POROZUMIEWANIA SIĘ ZAMAWIAJĄCEGO Z WYKONAWCAMI ORAZ PRZEKAZYWANIA OŚWIADCZEŃ LUB DOKUMENTÓW, A TAKŻE WSKAZANIE OSÓB UPRAWNIONYCH DO POROZUMIEWANIA SIĘ Z WYKONAWCAMI</w:t>
      </w:r>
      <w:bookmarkEnd w:id="14"/>
    </w:p>
    <w:p w:rsidR="00CC68C5" w:rsidRDefault="00CC68C5" w:rsidP="00830AFE">
      <w:pPr>
        <w:pStyle w:val="Akapitzlist"/>
        <w:numPr>
          <w:ilvl w:val="1"/>
          <w:numId w:val="15"/>
        </w:numPr>
        <w:autoSpaceDE w:val="0"/>
        <w:autoSpaceDN w:val="0"/>
        <w:adjustRightInd w:val="0"/>
        <w:spacing w:before="60" w:after="0"/>
        <w:ind w:left="567" w:hanging="567"/>
        <w:rPr>
          <w:rFonts w:ascii="Arial" w:hAnsi="Arial" w:cs="Arial"/>
        </w:rPr>
      </w:pPr>
      <w:r>
        <w:rPr>
          <w:rFonts w:ascii="Arial" w:hAnsi="Arial" w:cs="Arial"/>
        </w:rPr>
        <w:t>Niniejsze postępowanie prowadzi się w języku polskim z zachowaniem formy pisemnej.</w:t>
      </w:r>
    </w:p>
    <w:p w:rsidR="00574970" w:rsidRPr="00574970" w:rsidRDefault="00574970" w:rsidP="00830AFE">
      <w:pPr>
        <w:pStyle w:val="Akapitzlist"/>
        <w:numPr>
          <w:ilvl w:val="1"/>
          <w:numId w:val="15"/>
        </w:numPr>
        <w:tabs>
          <w:tab w:val="left" w:pos="567"/>
        </w:tabs>
        <w:overflowPunct w:val="0"/>
        <w:autoSpaceDE w:val="0"/>
        <w:autoSpaceDN w:val="0"/>
        <w:adjustRightInd w:val="0"/>
        <w:spacing w:after="0"/>
        <w:ind w:left="567" w:hanging="567"/>
        <w:textAlignment w:val="baseline"/>
        <w:rPr>
          <w:rFonts w:ascii="Arial" w:hAnsi="Arial" w:cs="Arial"/>
          <w:bCs/>
          <w:iCs/>
          <w:strike/>
          <w:color w:val="4F81BD" w:themeColor="accent1"/>
        </w:rPr>
      </w:pPr>
      <w:r w:rsidRPr="00574970">
        <w:rPr>
          <w:rFonts w:ascii="Arial" w:hAnsi="Arial" w:cs="Arial"/>
        </w:rPr>
        <w:t>Komunikacja między Zamawiającym a Wykonawcami,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w:t>
      </w:r>
      <w:proofErr w:type="spellStart"/>
      <w:r w:rsidRPr="00574970">
        <w:rPr>
          <w:rFonts w:ascii="Arial" w:hAnsi="Arial" w:cs="Arial"/>
        </w:rPr>
        <w:t>t.j</w:t>
      </w:r>
      <w:proofErr w:type="spellEnd"/>
      <w:r w:rsidRPr="00574970">
        <w:rPr>
          <w:rFonts w:ascii="Arial" w:hAnsi="Arial" w:cs="Arial"/>
        </w:rPr>
        <w:t xml:space="preserve">. Dz. U. z 2018 r. poz. 2188 z </w:t>
      </w:r>
      <w:proofErr w:type="spellStart"/>
      <w:r w:rsidRPr="00574970">
        <w:rPr>
          <w:rFonts w:ascii="Arial" w:hAnsi="Arial" w:cs="Arial"/>
        </w:rPr>
        <w:t>późn</w:t>
      </w:r>
      <w:proofErr w:type="spellEnd"/>
      <w:r w:rsidRPr="00574970">
        <w:rPr>
          <w:rFonts w:ascii="Arial" w:hAnsi="Arial" w:cs="Arial"/>
        </w:rPr>
        <w:t>. zm.),  osobiście, za pośrednictwem posłańca lub przy użyciu środków komunikacji elektronicznej w rozumieniu ustawy z dnia 18 lipca 2002 r. o świadczeniu usług drogą elektroniczną (</w:t>
      </w:r>
      <w:proofErr w:type="spellStart"/>
      <w:r w:rsidRPr="00574970">
        <w:rPr>
          <w:rFonts w:ascii="Arial" w:hAnsi="Arial" w:cs="Arial"/>
        </w:rPr>
        <w:t>t.j</w:t>
      </w:r>
      <w:proofErr w:type="spellEnd"/>
      <w:r w:rsidRPr="00574970">
        <w:rPr>
          <w:rFonts w:ascii="Arial" w:hAnsi="Arial" w:cs="Arial"/>
        </w:rPr>
        <w:t xml:space="preserve">. </w:t>
      </w:r>
      <w:r w:rsidRPr="00574970">
        <w:rPr>
          <w:rFonts w:ascii="Arial" w:hAnsi="Arial" w:cs="Arial"/>
          <w:bCs/>
        </w:rPr>
        <w:t>Dz. U. z 2020 r. poz. 344</w:t>
      </w:r>
      <w:r w:rsidRPr="00574970">
        <w:rPr>
          <w:rFonts w:ascii="Arial" w:hAnsi="Arial" w:cs="Arial"/>
        </w:rPr>
        <w:t>)</w:t>
      </w:r>
      <w:r>
        <w:rPr>
          <w:rFonts w:ascii="Arial" w:hAnsi="Arial" w:cs="Arial"/>
        </w:rPr>
        <w:t>.</w:t>
      </w:r>
    </w:p>
    <w:p w:rsidR="00574970" w:rsidRPr="00574970" w:rsidRDefault="00574970" w:rsidP="00830AFE">
      <w:pPr>
        <w:pStyle w:val="Akapitzlist"/>
        <w:numPr>
          <w:ilvl w:val="1"/>
          <w:numId w:val="15"/>
        </w:numPr>
        <w:tabs>
          <w:tab w:val="left" w:pos="993"/>
        </w:tabs>
        <w:spacing w:after="0"/>
        <w:ind w:left="567" w:hanging="567"/>
        <w:rPr>
          <w:rFonts w:ascii="Arial" w:hAnsi="Arial" w:cs="Arial"/>
        </w:rPr>
      </w:pPr>
      <w:r w:rsidRPr="00574970">
        <w:rPr>
          <w:rFonts w:ascii="Arial" w:hAnsi="Arial" w:cs="Arial"/>
        </w:rPr>
        <w:t>Jeżeli Zamawiający lub Wykonawca przekazują oświadczenia, wnioski, zawiadomienia oraz informacje</w:t>
      </w:r>
      <w:r>
        <w:rPr>
          <w:rFonts w:ascii="Arial" w:hAnsi="Arial" w:cs="Arial"/>
        </w:rPr>
        <w:t xml:space="preserve"> za pośrednictwem faksu lub</w:t>
      </w:r>
      <w:r w:rsidRPr="00574970">
        <w:rPr>
          <w:rFonts w:ascii="Arial" w:hAnsi="Arial" w:cs="Arial"/>
        </w:rPr>
        <w:t xml:space="preserve"> przy użyciu środków komunikacji elektronicznej w rozumieniu ustawy z dnia 18 lipca 2002 r. o świadczeniu usług drogą elektroniczną, każda ze Stron na żądanie drugiej Strony niezwłocznie potwierdza fakt ich otrzymania. W przypadku nie wywiązania się przez Wykonawcę z powyższego obowiązku, Zamawiający domniema, iż pismo wysłane przez Zamawiającego na adres e-mail wskazany przez Wykonawcę zostało mu doręczone w sposób umożliwiający zapoznanie się Wykonawcy z jego treścią.</w:t>
      </w:r>
    </w:p>
    <w:p w:rsidR="001E2EF0" w:rsidRPr="00574970" w:rsidRDefault="001E2EF0" w:rsidP="00830AFE">
      <w:pPr>
        <w:pStyle w:val="Akapitzlist"/>
        <w:numPr>
          <w:ilvl w:val="1"/>
          <w:numId w:val="15"/>
        </w:numPr>
        <w:tabs>
          <w:tab w:val="left" w:pos="993"/>
        </w:tabs>
        <w:spacing w:after="0"/>
        <w:ind w:left="567" w:hanging="567"/>
        <w:jc w:val="both"/>
      </w:pPr>
      <w:r w:rsidRPr="00574970">
        <w:rPr>
          <w:rFonts w:ascii="Arial" w:hAnsi="Arial" w:cs="Arial"/>
        </w:rPr>
        <w:t xml:space="preserve">Wyjaśnienie treści SIWZ udzielane będą zgodnie z art. 38 ustawy </w:t>
      </w:r>
      <w:proofErr w:type="spellStart"/>
      <w:r w:rsidRPr="00574970">
        <w:rPr>
          <w:rFonts w:ascii="Arial" w:hAnsi="Arial" w:cs="Arial"/>
        </w:rPr>
        <w:t>Pzp</w:t>
      </w:r>
      <w:proofErr w:type="spellEnd"/>
      <w:r w:rsidRPr="00574970">
        <w:rPr>
          <w:rFonts w:ascii="Arial" w:hAnsi="Arial" w:cs="Arial"/>
        </w:rPr>
        <w:t>.</w:t>
      </w:r>
    </w:p>
    <w:p w:rsidR="001E2EF0" w:rsidRPr="003304E2" w:rsidRDefault="001E2EF0" w:rsidP="00830AFE">
      <w:pPr>
        <w:pStyle w:val="Tekstpodstawowy"/>
        <w:numPr>
          <w:ilvl w:val="1"/>
          <w:numId w:val="15"/>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T</w:t>
      </w:r>
      <w:r w:rsidRPr="003304E2">
        <w:rPr>
          <w:rFonts w:ascii="Arial" w:hAnsi="Arial" w:cs="Arial"/>
          <w:b w:val="0"/>
          <w:sz w:val="22"/>
          <w:szCs w:val="22"/>
        </w:rPr>
        <w:t>reść zapytań wraz z wyjaśnieniami Zamawiający przekazuje Wykonawcom, którym przekazał SIWZ oraz zamieszcza na stronie internetowej, na której zamieszczono SIWZ, bez ujawniania źródła zapytania.</w:t>
      </w:r>
    </w:p>
    <w:p w:rsidR="001E2EF0" w:rsidRPr="003304E2" w:rsidRDefault="001E2EF0" w:rsidP="00830AFE">
      <w:pPr>
        <w:pStyle w:val="Tekstpodstawowy"/>
        <w:numPr>
          <w:ilvl w:val="1"/>
          <w:numId w:val="15"/>
        </w:numPr>
        <w:suppressAutoHyphens w:val="0"/>
        <w:spacing w:before="60" w:line="276" w:lineRule="auto"/>
        <w:ind w:left="567" w:hanging="567"/>
        <w:jc w:val="left"/>
        <w:rPr>
          <w:rFonts w:ascii="Arial" w:hAnsi="Arial" w:cs="Arial"/>
          <w:b w:val="0"/>
          <w:sz w:val="22"/>
          <w:szCs w:val="22"/>
        </w:rPr>
      </w:pPr>
      <w:r>
        <w:rPr>
          <w:rFonts w:ascii="Arial" w:hAnsi="Arial" w:cs="Arial"/>
          <w:b w:val="0"/>
          <w:sz w:val="22"/>
          <w:szCs w:val="22"/>
        </w:rPr>
        <w:t>W</w:t>
      </w:r>
      <w:r w:rsidRPr="003304E2">
        <w:rPr>
          <w:rFonts w:ascii="Arial" w:hAnsi="Arial" w:cs="Arial"/>
          <w:b w:val="0"/>
          <w:sz w:val="22"/>
          <w:szCs w:val="22"/>
        </w:rPr>
        <w:t xml:space="preserve"> uzasadnionych przypadkach Zamawiający może przed upływem terminu składani</w:t>
      </w:r>
      <w:r w:rsidR="001E5BF9">
        <w:rPr>
          <w:rFonts w:ascii="Arial" w:hAnsi="Arial" w:cs="Arial"/>
          <w:b w:val="0"/>
          <w:sz w:val="22"/>
          <w:szCs w:val="22"/>
        </w:rPr>
        <w:t>a</w:t>
      </w:r>
      <w:r w:rsidRPr="003304E2">
        <w:rPr>
          <w:rFonts w:ascii="Arial" w:hAnsi="Arial" w:cs="Arial"/>
          <w:b w:val="0"/>
          <w:sz w:val="22"/>
          <w:szCs w:val="22"/>
        </w:rPr>
        <w:t xml:space="preserve"> ofert zmienić treść SIWZ. Dokonaną w ten sposób zmianę Zamawiający udostępnia na stronie internetowej na której zamieszczono SIWZ</w:t>
      </w:r>
      <w:r>
        <w:rPr>
          <w:rFonts w:ascii="Arial" w:hAnsi="Arial" w:cs="Arial"/>
          <w:b w:val="0"/>
          <w:sz w:val="22"/>
          <w:szCs w:val="22"/>
        </w:rPr>
        <w:t xml:space="preserve">: </w:t>
      </w:r>
      <w:hyperlink r:id="rId13" w:history="1">
        <w:r w:rsidRPr="00091582">
          <w:rPr>
            <w:rStyle w:val="Hipercze"/>
            <w:rFonts w:ascii="Arial" w:hAnsi="Arial" w:cs="Arial"/>
            <w:b w:val="0"/>
            <w:bCs/>
            <w:sz w:val="22"/>
            <w:szCs w:val="22"/>
          </w:rPr>
          <w:t>http://cuwkobylnica.bip.gov.pl</w:t>
        </w:r>
      </w:hyperlink>
      <w:r w:rsidRPr="00091582">
        <w:rPr>
          <w:rFonts w:ascii="Arial" w:hAnsi="Arial" w:cs="Arial"/>
          <w:b w:val="0"/>
          <w:bCs/>
          <w:sz w:val="22"/>
          <w:szCs w:val="22"/>
        </w:rPr>
        <w:t xml:space="preserve"> </w:t>
      </w:r>
      <w:r w:rsidR="00091582">
        <w:rPr>
          <w:rFonts w:ascii="Arial" w:hAnsi="Arial" w:cs="Arial"/>
          <w:b w:val="0"/>
          <w:bCs/>
          <w:sz w:val="22"/>
          <w:szCs w:val="22"/>
        </w:rPr>
        <w:t xml:space="preserve">, </w:t>
      </w:r>
      <w:hyperlink r:id="rId14" w:history="1">
        <w:r w:rsidR="00091582" w:rsidRPr="00DC60F0">
          <w:rPr>
            <w:rStyle w:val="Hipercze"/>
            <w:rFonts w:ascii="Arial" w:hAnsi="Arial" w:cs="Arial"/>
            <w:b w:val="0"/>
            <w:bCs/>
            <w:sz w:val="22"/>
            <w:szCs w:val="22"/>
          </w:rPr>
          <w:t>http://bip.kobylnica.pl</w:t>
        </w:r>
      </w:hyperlink>
      <w:r w:rsidR="00091582">
        <w:rPr>
          <w:rFonts w:ascii="Arial" w:hAnsi="Arial" w:cs="Arial"/>
          <w:b w:val="0"/>
          <w:bCs/>
          <w:sz w:val="22"/>
          <w:szCs w:val="22"/>
        </w:rPr>
        <w:t xml:space="preserve"> </w:t>
      </w:r>
      <w:r w:rsidRPr="00091582">
        <w:rPr>
          <w:rFonts w:ascii="Arial" w:hAnsi="Arial" w:cs="Arial"/>
          <w:b w:val="0"/>
          <w:bCs/>
          <w:sz w:val="22"/>
          <w:szCs w:val="22"/>
        </w:rPr>
        <w:t>.</w:t>
      </w:r>
    </w:p>
    <w:p w:rsidR="001E2EF0" w:rsidRPr="003304E2" w:rsidRDefault="001E2EF0" w:rsidP="001E2EF0">
      <w:pPr>
        <w:pStyle w:val="Tekstpodstawowy"/>
        <w:suppressAutoHyphens w:val="0"/>
        <w:spacing w:before="60" w:line="276" w:lineRule="auto"/>
        <w:ind w:left="567"/>
        <w:jc w:val="left"/>
        <w:rPr>
          <w:rFonts w:ascii="Arial" w:hAnsi="Arial" w:cs="Arial"/>
          <w:b w:val="0"/>
          <w:sz w:val="22"/>
          <w:szCs w:val="22"/>
        </w:rPr>
      </w:pPr>
      <w:r w:rsidRPr="003304E2">
        <w:rPr>
          <w:rFonts w:ascii="Arial" w:hAnsi="Arial" w:cs="Arial"/>
          <w:b w:val="0"/>
          <w:sz w:val="22"/>
          <w:szCs w:val="22"/>
        </w:rPr>
        <w:t>Wykonawcy związani są wszelkimi zmianami i wyjaśnieniami do SIWZ zamieszczanymi na stronie internetowej Zamawiającego. W związku z powyższym Zamawiający zaleca bieżące monitorowanie strony internetowej, na której zamieszczono SIWZ w celu zapoznania się z ewentualnymi odpowiedziami na zapytania do SIWZ bądź wyjaśnieniami SIWZ lub wprowadzonymi zmianami do SIWZ.</w:t>
      </w:r>
    </w:p>
    <w:p w:rsidR="001E2EF0" w:rsidRPr="00172556" w:rsidRDefault="001E2EF0" w:rsidP="00830AFE">
      <w:pPr>
        <w:pStyle w:val="Akapitzlist"/>
        <w:numPr>
          <w:ilvl w:val="1"/>
          <w:numId w:val="15"/>
        </w:numPr>
        <w:suppressAutoHyphens/>
        <w:spacing w:before="60" w:after="0"/>
        <w:ind w:left="567" w:hanging="567"/>
        <w:rPr>
          <w:rFonts w:ascii="Arial" w:hAnsi="Arial" w:cs="Arial"/>
          <w:snapToGrid w:val="0"/>
        </w:rPr>
      </w:pPr>
      <w:r w:rsidRPr="00172556">
        <w:rPr>
          <w:rFonts w:ascii="Arial" w:hAnsi="Arial" w:cs="Arial"/>
          <w:snapToGrid w:val="0"/>
        </w:rPr>
        <w:t>Osoby uprawnione do porozumiewania się z Wykonawcami:</w:t>
      </w:r>
    </w:p>
    <w:p w:rsidR="001E2EF0" w:rsidRPr="003304E2" w:rsidRDefault="001E2EF0" w:rsidP="00830AFE">
      <w:pPr>
        <w:pStyle w:val="Akapitzlist"/>
        <w:numPr>
          <w:ilvl w:val="0"/>
          <w:numId w:val="9"/>
        </w:numPr>
        <w:suppressAutoHyphens/>
        <w:spacing w:before="60" w:after="0"/>
        <w:ind w:left="993" w:hanging="426"/>
        <w:rPr>
          <w:rFonts w:ascii="Arial" w:hAnsi="Arial" w:cs="Arial"/>
          <w:snapToGrid w:val="0"/>
        </w:rPr>
      </w:pPr>
      <w:r w:rsidRPr="003304E2">
        <w:rPr>
          <w:rFonts w:ascii="Arial" w:hAnsi="Arial" w:cs="Arial"/>
          <w:snapToGrid w:val="0"/>
        </w:rPr>
        <w:t>w zakresie przedmiotu zamówienia:</w:t>
      </w:r>
    </w:p>
    <w:p w:rsidR="001E2EF0" w:rsidRPr="00514FB1" w:rsidRDefault="00514FB1" w:rsidP="00091582">
      <w:pPr>
        <w:spacing w:after="0"/>
        <w:ind w:left="992"/>
        <w:rPr>
          <w:rFonts w:ascii="Arial" w:hAnsi="Arial" w:cs="Arial"/>
          <w:snapToGrid w:val="0"/>
        </w:rPr>
      </w:pPr>
      <w:bookmarkStart w:id="15" w:name="_Hlk34222136"/>
      <w:bookmarkStart w:id="16" w:name="_Hlk486324589"/>
      <w:r>
        <w:rPr>
          <w:rFonts w:ascii="Arial" w:hAnsi="Arial" w:cs="Arial"/>
          <w:snapToGrid w:val="0"/>
        </w:rPr>
        <w:t>Marta Rzeczycka</w:t>
      </w:r>
      <w:r w:rsidR="001E2EF0" w:rsidRPr="00514FB1">
        <w:rPr>
          <w:rFonts w:ascii="Arial" w:hAnsi="Arial" w:cs="Arial"/>
          <w:snapToGrid w:val="0"/>
        </w:rPr>
        <w:t xml:space="preserve">, numer tel. </w:t>
      </w:r>
      <w:r w:rsidR="001E3D5F" w:rsidRPr="00514FB1">
        <w:rPr>
          <w:rFonts w:ascii="Arial" w:hAnsi="Arial" w:cs="Arial"/>
          <w:snapToGrid w:val="0"/>
        </w:rPr>
        <w:t>59 842 90 70 wew. 237</w:t>
      </w:r>
      <w:bookmarkEnd w:id="15"/>
      <w:r w:rsidR="001E2EF0" w:rsidRPr="00514FB1">
        <w:rPr>
          <w:rFonts w:ascii="Arial" w:hAnsi="Arial" w:cs="Arial"/>
          <w:snapToGrid w:val="0"/>
        </w:rPr>
        <w:t xml:space="preserve">, adres email: </w:t>
      </w:r>
      <w:hyperlink r:id="rId15" w:history="1">
        <w:r w:rsidRPr="00514FB1">
          <w:rPr>
            <w:rStyle w:val="Hipercze"/>
            <w:rFonts w:ascii="Arial" w:hAnsi="Arial" w:cs="Arial"/>
            <w:snapToGrid w:val="0"/>
          </w:rPr>
          <w:t>m.rzeczycka@kobylnica.eu</w:t>
        </w:r>
      </w:hyperlink>
      <w:r w:rsidR="001E3D5F" w:rsidRPr="00514FB1">
        <w:rPr>
          <w:rFonts w:ascii="Arial" w:hAnsi="Arial" w:cs="Arial"/>
          <w:snapToGrid w:val="0"/>
        </w:rPr>
        <w:t xml:space="preserve"> , </w:t>
      </w:r>
      <w:hyperlink r:id="rId16" w:history="1">
        <w:r w:rsidR="001E3D5F" w:rsidRPr="00514FB1">
          <w:rPr>
            <w:rStyle w:val="Hipercze"/>
            <w:rFonts w:ascii="Arial" w:hAnsi="Arial" w:cs="Arial"/>
            <w:snapToGrid w:val="0"/>
          </w:rPr>
          <w:t>kobylnica@kobylnica.pl</w:t>
        </w:r>
      </w:hyperlink>
      <w:r w:rsidR="001E3D5F" w:rsidRPr="00514FB1">
        <w:rPr>
          <w:rFonts w:ascii="Arial" w:hAnsi="Arial" w:cs="Arial"/>
          <w:snapToGrid w:val="0"/>
        </w:rPr>
        <w:t xml:space="preserve"> </w:t>
      </w:r>
      <w:r w:rsidR="001E2EF0" w:rsidRPr="00514FB1">
        <w:rPr>
          <w:rFonts w:ascii="Arial" w:hAnsi="Arial" w:cs="Arial"/>
          <w:snapToGrid w:val="0"/>
        </w:rPr>
        <w:t xml:space="preserve">; </w:t>
      </w:r>
      <w:r w:rsidR="001E3D5F" w:rsidRPr="00514FB1">
        <w:rPr>
          <w:rFonts w:ascii="Arial" w:hAnsi="Arial" w:cs="Arial"/>
          <w:snapToGrid w:val="0"/>
        </w:rPr>
        <w:br/>
        <w:t>Alicja Tantała, numer tel. 59 842 90 70 wew. 23</w:t>
      </w:r>
      <w:r w:rsidR="004169D0" w:rsidRPr="00514FB1">
        <w:rPr>
          <w:rFonts w:ascii="Arial" w:hAnsi="Arial" w:cs="Arial"/>
          <w:snapToGrid w:val="0"/>
        </w:rPr>
        <w:t>8</w:t>
      </w:r>
      <w:r w:rsidR="00743CCB" w:rsidRPr="00514FB1">
        <w:rPr>
          <w:rFonts w:ascii="Arial" w:hAnsi="Arial" w:cs="Arial"/>
          <w:snapToGrid w:val="0"/>
        </w:rPr>
        <w:t xml:space="preserve">, adres email: </w:t>
      </w:r>
      <w:hyperlink r:id="rId17" w:history="1">
        <w:r w:rsidR="00743CCB" w:rsidRPr="00514FB1">
          <w:rPr>
            <w:rStyle w:val="Hipercze"/>
            <w:rFonts w:ascii="Arial" w:hAnsi="Arial" w:cs="Arial"/>
            <w:snapToGrid w:val="0"/>
          </w:rPr>
          <w:t>a.tantala@kobylnica.eu</w:t>
        </w:r>
      </w:hyperlink>
      <w:r w:rsidR="00743CCB" w:rsidRPr="00514FB1">
        <w:rPr>
          <w:rFonts w:ascii="Arial" w:hAnsi="Arial" w:cs="Arial"/>
          <w:snapToGrid w:val="0"/>
          <w:color w:val="FF0000"/>
        </w:rPr>
        <w:t xml:space="preserve"> </w:t>
      </w:r>
      <w:r w:rsidR="00743CCB" w:rsidRPr="00514FB1">
        <w:rPr>
          <w:rFonts w:ascii="Arial" w:hAnsi="Arial" w:cs="Arial"/>
          <w:snapToGrid w:val="0"/>
        </w:rPr>
        <w:t>;</w:t>
      </w:r>
      <w:r w:rsidR="00743CCB" w:rsidRPr="00514FB1">
        <w:rPr>
          <w:rFonts w:ascii="Arial" w:hAnsi="Arial" w:cs="Arial"/>
          <w:snapToGrid w:val="0"/>
          <w:color w:val="FF0000"/>
        </w:rPr>
        <w:t xml:space="preserve"> </w:t>
      </w:r>
      <w:hyperlink r:id="rId18" w:history="1">
        <w:r w:rsidR="00743CCB" w:rsidRPr="00514FB1">
          <w:rPr>
            <w:rStyle w:val="Hipercze"/>
            <w:rFonts w:ascii="Arial" w:hAnsi="Arial" w:cs="Arial"/>
            <w:snapToGrid w:val="0"/>
          </w:rPr>
          <w:t>kobylnica@kobylnica.pl</w:t>
        </w:r>
      </w:hyperlink>
      <w:r w:rsidR="00743CCB" w:rsidRPr="00514FB1">
        <w:rPr>
          <w:rFonts w:ascii="Arial" w:hAnsi="Arial" w:cs="Arial"/>
          <w:snapToGrid w:val="0"/>
          <w:color w:val="FF0000"/>
        </w:rPr>
        <w:t xml:space="preserve"> </w:t>
      </w:r>
      <w:r w:rsidR="00743CCB" w:rsidRPr="00514FB1">
        <w:rPr>
          <w:rFonts w:ascii="Arial" w:hAnsi="Arial" w:cs="Arial"/>
          <w:snapToGrid w:val="0"/>
        </w:rPr>
        <w:t>;</w:t>
      </w:r>
    </w:p>
    <w:bookmarkEnd w:id="16"/>
    <w:p w:rsidR="001E2EF0" w:rsidRPr="003304E2" w:rsidRDefault="001E2EF0" w:rsidP="00830AFE">
      <w:pPr>
        <w:pStyle w:val="Akapitzlist"/>
        <w:numPr>
          <w:ilvl w:val="0"/>
          <w:numId w:val="9"/>
        </w:numPr>
        <w:suppressAutoHyphens/>
        <w:spacing w:before="60" w:after="0"/>
        <w:ind w:left="993" w:hanging="426"/>
        <w:rPr>
          <w:rFonts w:ascii="Arial" w:hAnsi="Arial" w:cs="Arial"/>
          <w:snapToGrid w:val="0"/>
        </w:rPr>
      </w:pPr>
      <w:r w:rsidRPr="003304E2">
        <w:rPr>
          <w:rFonts w:ascii="Arial" w:hAnsi="Arial" w:cs="Arial"/>
          <w:snapToGrid w:val="0"/>
        </w:rPr>
        <w:t>w zakresie procedury:</w:t>
      </w:r>
    </w:p>
    <w:p w:rsidR="001E2EF0" w:rsidRPr="003304E2" w:rsidRDefault="00514FB1" w:rsidP="004E484F">
      <w:pPr>
        <w:pStyle w:val="Akapitzlist"/>
        <w:spacing w:before="60"/>
        <w:ind w:left="993"/>
        <w:rPr>
          <w:rFonts w:ascii="Arial" w:hAnsi="Arial" w:cs="Arial"/>
          <w:snapToGrid w:val="0"/>
        </w:rPr>
      </w:pPr>
      <w:r>
        <w:rPr>
          <w:rFonts w:ascii="Arial" w:hAnsi="Arial" w:cs="Arial"/>
          <w:snapToGrid w:val="0"/>
        </w:rPr>
        <w:t>Katarzyna Pierzchalska</w:t>
      </w:r>
      <w:r w:rsidR="001E2EF0" w:rsidRPr="003304E2">
        <w:rPr>
          <w:rFonts w:ascii="Arial" w:hAnsi="Arial" w:cs="Arial"/>
          <w:snapToGrid w:val="0"/>
        </w:rPr>
        <w:t xml:space="preserve"> tel. 59 841 59 20</w:t>
      </w:r>
      <w:r w:rsidR="001E2EF0">
        <w:rPr>
          <w:rFonts w:ascii="Arial" w:hAnsi="Arial" w:cs="Arial"/>
          <w:snapToGrid w:val="0"/>
        </w:rPr>
        <w:t xml:space="preserve"> wew. 105</w:t>
      </w:r>
      <w:r w:rsidR="001E2EF0" w:rsidRPr="003304E2">
        <w:rPr>
          <w:rFonts w:ascii="Arial" w:hAnsi="Arial" w:cs="Arial"/>
          <w:snapToGrid w:val="0"/>
        </w:rPr>
        <w:t xml:space="preserve">, </w:t>
      </w:r>
      <w:r w:rsidR="001E2EF0">
        <w:rPr>
          <w:rFonts w:ascii="Arial" w:hAnsi="Arial" w:cs="Arial"/>
          <w:snapToGrid w:val="0"/>
        </w:rPr>
        <w:t xml:space="preserve">adres </w:t>
      </w:r>
      <w:r w:rsidR="001E2EF0" w:rsidRPr="003304E2">
        <w:rPr>
          <w:rFonts w:ascii="Arial" w:hAnsi="Arial" w:cs="Arial"/>
          <w:snapToGrid w:val="0"/>
        </w:rPr>
        <w:t>email</w:t>
      </w:r>
      <w:r w:rsidR="001E2EF0">
        <w:rPr>
          <w:rFonts w:ascii="Arial" w:hAnsi="Arial" w:cs="Arial"/>
          <w:snapToGrid w:val="0"/>
        </w:rPr>
        <w:t xml:space="preserve">: </w:t>
      </w:r>
      <w:hyperlink r:id="rId19" w:history="1">
        <w:r w:rsidRPr="001452FF">
          <w:rPr>
            <w:rStyle w:val="Hipercze"/>
            <w:rFonts w:ascii="Arial" w:hAnsi="Arial" w:cs="Arial"/>
            <w:snapToGrid w:val="0"/>
          </w:rPr>
          <w:t>k.pierzchalska@kobylnica.pl</w:t>
        </w:r>
      </w:hyperlink>
      <w:r w:rsidR="004E484F">
        <w:rPr>
          <w:rFonts w:ascii="Arial" w:hAnsi="Arial" w:cs="Arial"/>
          <w:snapToGrid w:val="0"/>
        </w:rPr>
        <w:t>,</w:t>
      </w:r>
      <w:r w:rsidR="001E2EF0">
        <w:rPr>
          <w:rFonts w:ascii="Arial" w:hAnsi="Arial" w:cs="Arial"/>
          <w:snapToGrid w:val="0"/>
        </w:rPr>
        <w:t xml:space="preserve"> </w:t>
      </w:r>
      <w:hyperlink r:id="rId20" w:history="1">
        <w:r w:rsidR="001E2EF0" w:rsidRPr="0076473E">
          <w:rPr>
            <w:rStyle w:val="Hipercze"/>
            <w:rFonts w:ascii="Arial" w:hAnsi="Arial" w:cs="Arial"/>
            <w:snapToGrid w:val="0"/>
          </w:rPr>
          <w:t>cuw@kobylnica.pl</w:t>
        </w:r>
      </w:hyperlink>
      <w:r w:rsidR="001E2EF0">
        <w:rPr>
          <w:rFonts w:ascii="Arial" w:hAnsi="Arial" w:cs="Arial"/>
          <w:snapToGrid w:val="0"/>
        </w:rPr>
        <w:t xml:space="preserve"> , </w:t>
      </w:r>
      <w:r w:rsidR="001E2EF0">
        <w:rPr>
          <w:rFonts w:ascii="Arial" w:hAnsi="Arial" w:cs="Arial"/>
          <w:snapToGrid w:val="0"/>
        </w:rPr>
        <w:br/>
        <w:t>wyłącznie w sposób określony w ust. 9.1, co oznacza, że Zamawiający nie udziela informacji ustnie i telefonicznie.</w:t>
      </w:r>
    </w:p>
    <w:p w:rsidR="001E2EF0" w:rsidRPr="00232B66" w:rsidRDefault="001E2EF0" w:rsidP="001E2EF0">
      <w:pPr>
        <w:pStyle w:val="Nagwek1"/>
        <w:rPr>
          <w:snapToGrid w:val="0"/>
          <w:highlight w:val="lightGray"/>
        </w:rPr>
      </w:pPr>
      <w:bookmarkStart w:id="17" w:name="_Toc33080282"/>
      <w:r w:rsidRPr="00232B66">
        <w:rPr>
          <w:snapToGrid w:val="0"/>
          <w:highlight w:val="lightGray"/>
        </w:rPr>
        <w:lastRenderedPageBreak/>
        <w:t xml:space="preserve">ROZDZIAŁ </w:t>
      </w:r>
      <w:r w:rsidRPr="00D732CC">
        <w:rPr>
          <w:snapToGrid w:val="0"/>
          <w:highlight w:val="lightGray"/>
        </w:rPr>
        <w:t>10</w:t>
      </w:r>
      <w:r w:rsidR="00E72CD9">
        <w:rPr>
          <w:snapToGrid w:val="0"/>
          <w:highlight w:val="lightGray"/>
        </w:rPr>
        <w:t>.</w:t>
      </w:r>
      <w:r w:rsidRPr="00D732CC">
        <w:rPr>
          <w:snapToGrid w:val="0"/>
          <w:highlight w:val="lightGray"/>
        </w:rPr>
        <w:t xml:space="preserve"> </w:t>
      </w:r>
      <w:r w:rsidRPr="00232B66">
        <w:rPr>
          <w:snapToGrid w:val="0"/>
          <w:highlight w:val="lightGray"/>
        </w:rPr>
        <w:t>WYMAGANIA DOTYCZĄCE WADIUM</w:t>
      </w:r>
      <w:bookmarkEnd w:id="17"/>
      <w:r w:rsidRPr="00232B66">
        <w:rPr>
          <w:snapToGrid w:val="0"/>
          <w:highlight w:val="lightGray"/>
        </w:rPr>
        <w:t xml:space="preserve"> </w:t>
      </w:r>
    </w:p>
    <w:p w:rsidR="00817539" w:rsidRPr="00817539" w:rsidRDefault="00817539" w:rsidP="00817539">
      <w:pPr>
        <w:autoSpaceDE w:val="0"/>
        <w:spacing w:after="40"/>
        <w:rPr>
          <w:rFonts w:ascii="Arial" w:hAnsi="Arial" w:cs="Arial"/>
          <w:snapToGrid w:val="0"/>
        </w:rPr>
      </w:pPr>
      <w:r w:rsidRPr="00817539">
        <w:rPr>
          <w:rFonts w:ascii="Arial" w:hAnsi="Arial" w:cs="Arial"/>
          <w:snapToGrid w:val="0"/>
        </w:rPr>
        <w:t>Zamawiający nie żąda wniesienia wadium.</w:t>
      </w:r>
    </w:p>
    <w:p w:rsidR="001E2EF0" w:rsidRPr="00941A9E" w:rsidRDefault="001E2EF0" w:rsidP="001E2EF0">
      <w:pPr>
        <w:pStyle w:val="Nagwek1"/>
        <w:rPr>
          <w:snapToGrid w:val="0"/>
          <w:highlight w:val="lightGray"/>
        </w:rPr>
      </w:pPr>
      <w:bookmarkStart w:id="18" w:name="_Toc33080283"/>
      <w:r w:rsidRPr="00C67C46">
        <w:rPr>
          <w:snapToGrid w:val="0"/>
          <w:highlight w:val="lightGray"/>
        </w:rPr>
        <w:t>ROZDZIAŁ 11</w:t>
      </w:r>
      <w:r w:rsidR="00E72CD9">
        <w:rPr>
          <w:snapToGrid w:val="0"/>
          <w:highlight w:val="lightGray"/>
        </w:rPr>
        <w:t>.</w:t>
      </w:r>
      <w:r w:rsidRPr="00C67C46">
        <w:rPr>
          <w:snapToGrid w:val="0"/>
          <w:highlight w:val="lightGray"/>
        </w:rPr>
        <w:t xml:space="preserve"> </w:t>
      </w:r>
      <w:r w:rsidRPr="00941A9E">
        <w:rPr>
          <w:snapToGrid w:val="0"/>
          <w:highlight w:val="lightGray"/>
        </w:rPr>
        <w:t>TERMIN ZWIĄZANIA OFERTĄ</w:t>
      </w:r>
      <w:bookmarkEnd w:id="18"/>
      <w:r w:rsidRPr="00941A9E">
        <w:rPr>
          <w:snapToGrid w:val="0"/>
          <w:highlight w:val="lightGray"/>
        </w:rPr>
        <w:t xml:space="preserve"> </w:t>
      </w:r>
    </w:p>
    <w:p w:rsidR="001E2EF0" w:rsidRPr="00027A16" w:rsidRDefault="001E2EF0" w:rsidP="00830AFE">
      <w:pPr>
        <w:pStyle w:val="Akapitzlist"/>
        <w:numPr>
          <w:ilvl w:val="1"/>
          <w:numId w:val="17"/>
        </w:numPr>
        <w:tabs>
          <w:tab w:val="left" w:pos="567"/>
        </w:tabs>
        <w:suppressAutoHyphens/>
        <w:spacing w:after="40"/>
        <w:rPr>
          <w:rFonts w:ascii="Arial" w:hAnsi="Arial" w:cs="Arial"/>
        </w:rPr>
      </w:pPr>
      <w:r w:rsidRPr="00027A16">
        <w:rPr>
          <w:rFonts w:ascii="Arial" w:hAnsi="Arial" w:cs="Arial"/>
        </w:rPr>
        <w:t>Wykonawca pozostaje związany ofertą przez okres 30 dni.</w:t>
      </w:r>
    </w:p>
    <w:p w:rsidR="001E2EF0" w:rsidRPr="00027A16" w:rsidRDefault="001E2EF0" w:rsidP="00830AFE">
      <w:pPr>
        <w:pStyle w:val="Akapitzlist"/>
        <w:numPr>
          <w:ilvl w:val="1"/>
          <w:numId w:val="17"/>
        </w:numPr>
        <w:tabs>
          <w:tab w:val="left" w:pos="567"/>
        </w:tabs>
        <w:suppressAutoHyphens/>
        <w:spacing w:after="40"/>
        <w:rPr>
          <w:rFonts w:ascii="Arial" w:hAnsi="Arial" w:cs="Arial"/>
        </w:rPr>
      </w:pPr>
      <w:r w:rsidRPr="00027A16">
        <w:rPr>
          <w:rFonts w:ascii="Arial" w:hAnsi="Arial" w:cs="Arial"/>
        </w:rPr>
        <w:t>Bieg terminu związania ofertą rozpoczyna się wraz z upływem terminu składania ofert.</w:t>
      </w:r>
    </w:p>
    <w:p w:rsidR="001E2EF0" w:rsidRPr="00424CB5" w:rsidRDefault="001E2EF0" w:rsidP="006E386C">
      <w:pPr>
        <w:pStyle w:val="Akapitzlist"/>
        <w:numPr>
          <w:ilvl w:val="1"/>
          <w:numId w:val="17"/>
        </w:numPr>
        <w:suppressAutoHyphens/>
        <w:spacing w:after="40"/>
        <w:ind w:left="567" w:hanging="567"/>
        <w:rPr>
          <w:rFonts w:ascii="Arial" w:hAnsi="Arial" w:cs="Arial"/>
        </w:rPr>
      </w:pPr>
      <w:r w:rsidRPr="00424CB5">
        <w:rPr>
          <w:rStyle w:val="FontStyle62"/>
          <w:rFonts w:ascii="Arial" w:hAnsi="Arial" w:cs="Arial"/>
          <w:b w:val="0"/>
          <w:color w:val="auto"/>
        </w:rPr>
        <w:t>W przypadku wniesienia odwołania po upływie terminu składania ofert bieg terminu związania ofertą ulega zawieszeniu do czasu ogłoszenia orzeczenia przez Krajową Izbę Odwoławczą.</w:t>
      </w:r>
    </w:p>
    <w:p w:rsidR="001E2EF0" w:rsidRPr="00A71C33" w:rsidRDefault="001E2EF0" w:rsidP="006E386C">
      <w:pPr>
        <w:pStyle w:val="Akapitzlist"/>
        <w:numPr>
          <w:ilvl w:val="1"/>
          <w:numId w:val="17"/>
        </w:numPr>
        <w:spacing w:after="40"/>
        <w:ind w:left="567" w:hanging="567"/>
        <w:rPr>
          <w:rFonts w:ascii="Arial" w:hAnsi="Arial" w:cs="Arial"/>
        </w:rPr>
      </w:pPr>
      <w:r w:rsidRPr="00A71C33">
        <w:rPr>
          <w:rFonts w:ascii="Arial" w:hAnsi="Arial" w:cs="Arial"/>
        </w:rPr>
        <w:t xml:space="preserve">Wykonawca samodzielnie lub na wniosek Zamawiającego może przedłużyć termin związania ofertą, z tym, że Zamawiający może tylko raz, co najmniej </w:t>
      </w:r>
      <w:r w:rsidRPr="00896BC3">
        <w:rPr>
          <w:rFonts w:ascii="Arial" w:hAnsi="Arial" w:cs="Arial"/>
          <w:b/>
          <w:bCs/>
        </w:rPr>
        <w:t>na 3 dni</w:t>
      </w:r>
      <w:r w:rsidRPr="00896BC3">
        <w:rPr>
          <w:rFonts w:ascii="Arial" w:hAnsi="Arial" w:cs="Arial"/>
        </w:rPr>
        <w:t xml:space="preserve"> </w:t>
      </w:r>
      <w:r w:rsidRPr="00A71C33">
        <w:rPr>
          <w:rFonts w:ascii="Arial" w:hAnsi="Arial" w:cs="Arial"/>
        </w:rPr>
        <w:t>przed upływem terminu związania ofertą, zwrócić się do Wykonawców o wyrażenie zgody na przedłużenie tego terminu o oznaczony okres, nie dłuższy jednak niż 60 dni.</w:t>
      </w:r>
    </w:p>
    <w:p w:rsidR="001E2EF0" w:rsidRPr="00424CB5" w:rsidRDefault="001E2EF0" w:rsidP="001E2EF0">
      <w:pPr>
        <w:pStyle w:val="Nagwek1"/>
        <w:rPr>
          <w:highlight w:val="lightGray"/>
        </w:rPr>
      </w:pPr>
      <w:bookmarkStart w:id="19" w:name="_Toc33080284"/>
      <w:r w:rsidRPr="00424CB5">
        <w:rPr>
          <w:highlight w:val="lightGray"/>
        </w:rPr>
        <w:t>ROZDZIAŁ 12</w:t>
      </w:r>
      <w:r w:rsidR="00E72CD9">
        <w:rPr>
          <w:highlight w:val="lightGray"/>
        </w:rPr>
        <w:t>.</w:t>
      </w:r>
      <w:r w:rsidRPr="00424CB5">
        <w:rPr>
          <w:highlight w:val="lightGray"/>
        </w:rPr>
        <w:t xml:space="preserve"> OPIS SPOSOBU PRZYGOTOWYWANIA OFERTY</w:t>
      </w:r>
      <w:bookmarkEnd w:id="19"/>
      <w:r w:rsidRPr="00424CB5">
        <w:rPr>
          <w:highlight w:val="lightGray"/>
        </w:rPr>
        <w:t xml:space="preserve"> </w:t>
      </w:r>
    </w:p>
    <w:p w:rsidR="001E2EF0" w:rsidRPr="00404C55" w:rsidRDefault="001E2EF0" w:rsidP="00830AFE">
      <w:pPr>
        <w:pStyle w:val="Akapitzlist"/>
        <w:widowControl w:val="0"/>
        <w:numPr>
          <w:ilvl w:val="1"/>
          <w:numId w:val="19"/>
        </w:numPr>
        <w:suppressAutoHyphens/>
        <w:spacing w:after="40"/>
        <w:ind w:left="567" w:hanging="567"/>
        <w:rPr>
          <w:rFonts w:ascii="Arial" w:hAnsi="Arial" w:cs="Arial"/>
        </w:rPr>
      </w:pPr>
      <w:r w:rsidRPr="00404C55">
        <w:rPr>
          <w:rFonts w:ascii="Arial" w:hAnsi="Arial" w:cs="Arial"/>
        </w:rPr>
        <w:t xml:space="preserve">Każdy Wykonawca może złożyć tylko jedną ofertę obejmującą realizację przedmiotu zamówienia. Treść oferty musi odpowiadać treści SIWZ. </w:t>
      </w:r>
    </w:p>
    <w:p w:rsidR="006E386C" w:rsidRDefault="001E2EF0" w:rsidP="006E386C">
      <w:pPr>
        <w:pStyle w:val="Akapitzlist"/>
        <w:widowControl w:val="0"/>
        <w:numPr>
          <w:ilvl w:val="1"/>
          <w:numId w:val="19"/>
        </w:numPr>
        <w:suppressAutoHyphens/>
        <w:spacing w:after="40"/>
        <w:ind w:left="567" w:hanging="567"/>
        <w:rPr>
          <w:rFonts w:ascii="Arial" w:hAnsi="Arial" w:cs="Arial"/>
        </w:rPr>
      </w:pPr>
      <w:r w:rsidRPr="00404C55">
        <w:rPr>
          <w:rFonts w:ascii="Arial" w:hAnsi="Arial" w:cs="Arial"/>
        </w:rPr>
        <w:t>Ofertę należy sporządzić w języku polskim z zachowaniem formy pisemnej pod rygorem nieważności.</w:t>
      </w:r>
    </w:p>
    <w:p w:rsidR="006E386C" w:rsidRDefault="001E2EF0" w:rsidP="006E386C">
      <w:pPr>
        <w:pStyle w:val="Akapitzlist"/>
        <w:widowControl w:val="0"/>
        <w:numPr>
          <w:ilvl w:val="1"/>
          <w:numId w:val="19"/>
        </w:numPr>
        <w:suppressAutoHyphens/>
        <w:spacing w:after="40"/>
        <w:ind w:left="567" w:hanging="567"/>
        <w:rPr>
          <w:rFonts w:ascii="Arial" w:hAnsi="Arial" w:cs="Arial"/>
        </w:rPr>
      </w:pPr>
      <w:r w:rsidRPr="006E386C">
        <w:rPr>
          <w:rFonts w:ascii="Arial" w:hAnsi="Arial" w:cs="Arial"/>
        </w:rPr>
        <w:t>Wykonawca składa ofertę na własny koszt i ryzyko tzn. ponosi wszelkie konsekwencje oraz koszty związane z przygotowaniem i złożeniem oferty.</w:t>
      </w:r>
    </w:p>
    <w:p w:rsidR="006E386C" w:rsidRDefault="001E2EF0" w:rsidP="006E386C">
      <w:pPr>
        <w:pStyle w:val="Akapitzlist"/>
        <w:widowControl w:val="0"/>
        <w:numPr>
          <w:ilvl w:val="1"/>
          <w:numId w:val="19"/>
        </w:numPr>
        <w:suppressAutoHyphens/>
        <w:spacing w:after="40"/>
        <w:ind w:left="567" w:hanging="567"/>
        <w:rPr>
          <w:rFonts w:ascii="Arial" w:hAnsi="Arial" w:cs="Arial"/>
        </w:rPr>
      </w:pPr>
      <w:r w:rsidRPr="006E386C">
        <w:rPr>
          <w:rFonts w:ascii="Arial" w:hAnsi="Arial" w:cs="Arial"/>
        </w:rPr>
        <w:t xml:space="preserve">Ofertę należy sporządzić </w:t>
      </w:r>
      <w:r w:rsidR="00424CB5" w:rsidRPr="006E386C">
        <w:rPr>
          <w:rFonts w:ascii="Arial" w:hAnsi="Arial" w:cs="Arial"/>
        </w:rPr>
        <w:t xml:space="preserve">w formie pisemnej </w:t>
      </w:r>
      <w:r w:rsidRPr="006E386C">
        <w:rPr>
          <w:rFonts w:ascii="Arial" w:hAnsi="Arial" w:cs="Arial"/>
        </w:rPr>
        <w:t xml:space="preserve">według Formularza oferty stanowiącego </w:t>
      </w:r>
      <w:r w:rsidRPr="006E386C">
        <w:rPr>
          <w:rFonts w:ascii="Arial" w:hAnsi="Arial" w:cs="Arial"/>
          <w:b/>
        </w:rPr>
        <w:t>Załącznik Nr 1 do SIWZ</w:t>
      </w:r>
      <w:r w:rsidRPr="006E386C">
        <w:rPr>
          <w:rFonts w:ascii="Arial" w:hAnsi="Arial" w:cs="Arial"/>
        </w:rPr>
        <w:t xml:space="preserve"> oraz załączyć</w:t>
      </w:r>
      <w:r w:rsidR="00935E4F" w:rsidRPr="006E386C">
        <w:rPr>
          <w:rFonts w:ascii="Arial" w:hAnsi="Arial" w:cs="Arial"/>
        </w:rPr>
        <w:t xml:space="preserve"> oświadczenia i</w:t>
      </w:r>
      <w:r w:rsidRPr="006E386C">
        <w:rPr>
          <w:rFonts w:ascii="Arial" w:hAnsi="Arial" w:cs="Arial"/>
        </w:rPr>
        <w:t xml:space="preserve"> dokumenty, o których mowa </w:t>
      </w:r>
      <w:r w:rsidR="00935E4F" w:rsidRPr="006E386C">
        <w:rPr>
          <w:rFonts w:ascii="Arial" w:hAnsi="Arial" w:cs="Arial"/>
        </w:rPr>
        <w:br/>
      </w:r>
      <w:r w:rsidR="00C8654B" w:rsidRPr="006E386C">
        <w:rPr>
          <w:rFonts w:ascii="Arial" w:hAnsi="Arial" w:cs="Arial"/>
        </w:rPr>
        <w:t xml:space="preserve">w Rozdziale 7 </w:t>
      </w:r>
      <w:proofErr w:type="spellStart"/>
      <w:r w:rsidR="00C8654B" w:rsidRPr="006E386C">
        <w:rPr>
          <w:rFonts w:ascii="Arial" w:hAnsi="Arial" w:cs="Arial"/>
        </w:rPr>
        <w:t>pkt</w:t>
      </w:r>
      <w:proofErr w:type="spellEnd"/>
      <w:r w:rsidR="00C8654B" w:rsidRPr="006E386C">
        <w:rPr>
          <w:rFonts w:ascii="Arial" w:hAnsi="Arial" w:cs="Arial"/>
        </w:rPr>
        <w:t xml:space="preserve"> 7.1 SIWZ.</w:t>
      </w:r>
    </w:p>
    <w:p w:rsidR="006E386C" w:rsidRPr="006E386C" w:rsidRDefault="001E2EF0" w:rsidP="006E386C">
      <w:pPr>
        <w:pStyle w:val="Akapitzlist"/>
        <w:widowControl w:val="0"/>
        <w:numPr>
          <w:ilvl w:val="1"/>
          <w:numId w:val="19"/>
        </w:numPr>
        <w:suppressAutoHyphens/>
        <w:spacing w:after="40"/>
        <w:ind w:left="567" w:hanging="567"/>
        <w:rPr>
          <w:rFonts w:ascii="Arial" w:hAnsi="Arial" w:cs="Arial"/>
        </w:rPr>
      </w:pPr>
      <w:r w:rsidRPr="006E386C">
        <w:rPr>
          <w:rFonts w:ascii="Arial" w:hAnsi="Arial" w:cs="Arial"/>
        </w:rPr>
        <w:t>Oferta wraz z załącznikami powinna być podpisana przez Wykonawcę lub osobę upoważnioną do reprezentowania Wykonawcy, zgodnie z formą reprezentacji Wykonawcy określoną w dokumentach rejestrowych lub innym dokumencie, właściwym dla danej formy organizacyjnej Wykonawcy albo przez upełnomocnionego przedstawiciela Wykonawcy.</w:t>
      </w:r>
      <w:r w:rsidR="00C04FC8" w:rsidRPr="006E386C">
        <w:rPr>
          <w:rFonts w:ascii="Arial" w:hAnsi="Arial" w:cs="Arial"/>
        </w:rPr>
        <w:t xml:space="preserve"> Podpisy powinny być czytelne pozwalające zidentyfikować osobę podpisującą lub opatrzone pieczątką imienną.</w:t>
      </w:r>
    </w:p>
    <w:p w:rsidR="001E2EF0" w:rsidRPr="006E386C" w:rsidRDefault="001E2EF0" w:rsidP="006E386C">
      <w:pPr>
        <w:pStyle w:val="Akapitzlist"/>
        <w:widowControl w:val="0"/>
        <w:numPr>
          <w:ilvl w:val="1"/>
          <w:numId w:val="19"/>
        </w:numPr>
        <w:suppressAutoHyphens/>
        <w:spacing w:after="40"/>
        <w:ind w:left="567" w:hanging="567"/>
        <w:rPr>
          <w:rFonts w:ascii="Arial" w:hAnsi="Arial" w:cs="Arial"/>
        </w:rPr>
      </w:pPr>
      <w:r w:rsidRPr="006E386C">
        <w:rPr>
          <w:rFonts w:ascii="Arial" w:hAnsi="Arial" w:cs="Arial"/>
        </w:rPr>
        <w:t xml:space="preserve">Wszystkie zadrukowane strony oferty </w:t>
      </w:r>
      <w:r w:rsidR="00562CD6" w:rsidRPr="006E386C">
        <w:rPr>
          <w:rFonts w:ascii="Arial" w:hAnsi="Arial" w:cs="Arial"/>
        </w:rPr>
        <w:t xml:space="preserve">i jej załączniki </w:t>
      </w:r>
      <w:r w:rsidRPr="006E386C">
        <w:rPr>
          <w:rFonts w:ascii="Arial" w:hAnsi="Arial" w:cs="Arial"/>
        </w:rPr>
        <w:t>zaleca się kolejno ponumerować</w:t>
      </w:r>
      <w:r w:rsidR="00562CD6" w:rsidRPr="006E386C">
        <w:rPr>
          <w:rFonts w:ascii="Arial" w:hAnsi="Arial" w:cs="Arial"/>
        </w:rPr>
        <w:t xml:space="preserve"> i parafować przez osobę podpisująca ofertę</w:t>
      </w:r>
      <w:r w:rsidRPr="006E386C">
        <w:rPr>
          <w:rFonts w:ascii="Arial" w:hAnsi="Arial" w:cs="Arial"/>
        </w:rPr>
        <w:t xml:space="preserve">. Wszystkie strony (kartki) zaleca się spiąć (zszyć) w sposób uniemożliwiający </w:t>
      </w:r>
      <w:proofErr w:type="spellStart"/>
      <w:r w:rsidRPr="006E386C">
        <w:rPr>
          <w:rFonts w:ascii="Arial" w:hAnsi="Arial" w:cs="Arial"/>
        </w:rPr>
        <w:t>dekompletację</w:t>
      </w:r>
      <w:proofErr w:type="spellEnd"/>
      <w:r w:rsidRPr="006E386C">
        <w:rPr>
          <w:rFonts w:ascii="Arial" w:hAnsi="Arial" w:cs="Arial"/>
        </w:rPr>
        <w:t xml:space="preserve">. </w:t>
      </w:r>
    </w:p>
    <w:p w:rsidR="001E2EF0" w:rsidRPr="0076369B" w:rsidRDefault="001E2EF0" w:rsidP="006E386C">
      <w:pPr>
        <w:pStyle w:val="Akapitzlist"/>
        <w:widowControl w:val="0"/>
        <w:numPr>
          <w:ilvl w:val="1"/>
          <w:numId w:val="19"/>
        </w:numPr>
        <w:suppressAutoHyphens/>
        <w:spacing w:after="40"/>
        <w:ind w:left="567" w:hanging="567"/>
        <w:rPr>
          <w:rFonts w:ascii="Arial" w:hAnsi="Arial" w:cs="Arial"/>
        </w:rPr>
      </w:pPr>
      <w:r w:rsidRPr="008F17A7">
        <w:rPr>
          <w:rFonts w:ascii="Arial" w:hAnsi="Arial" w:cs="Arial"/>
        </w:rPr>
        <w:t>Poprawki powinny być naniesione czytelnie</w:t>
      </w:r>
      <w:r>
        <w:rPr>
          <w:rFonts w:ascii="Arial" w:hAnsi="Arial" w:cs="Arial"/>
        </w:rPr>
        <w:t xml:space="preserve">, </w:t>
      </w:r>
      <w:r w:rsidRPr="0076369B">
        <w:rPr>
          <w:rFonts w:ascii="Arial" w:hAnsi="Arial" w:cs="Arial"/>
        </w:rPr>
        <w:t>poprzez skreślenie</w:t>
      </w:r>
      <w:r>
        <w:rPr>
          <w:rFonts w:ascii="Arial" w:hAnsi="Arial" w:cs="Arial"/>
        </w:rPr>
        <w:t xml:space="preserve">. </w:t>
      </w:r>
      <w:r w:rsidRPr="0076369B">
        <w:rPr>
          <w:rFonts w:ascii="Arial" w:hAnsi="Arial" w:cs="Arial"/>
        </w:rPr>
        <w:t>Wszelkie poprawki lub zmiany w tekście oferty zaleca się parafować i datować własnoręcznie przez osobę podpisującą ofertę.</w:t>
      </w:r>
    </w:p>
    <w:p w:rsidR="0086293D" w:rsidRDefault="001E2EF0" w:rsidP="006E386C">
      <w:pPr>
        <w:pStyle w:val="Akapitzlist"/>
        <w:widowControl w:val="0"/>
        <w:numPr>
          <w:ilvl w:val="1"/>
          <w:numId w:val="19"/>
        </w:numPr>
        <w:suppressAutoHyphens/>
        <w:spacing w:after="120"/>
        <w:ind w:left="567" w:hanging="567"/>
        <w:rPr>
          <w:rFonts w:ascii="Arial" w:hAnsi="Arial" w:cs="Arial"/>
        </w:rPr>
      </w:pPr>
      <w:r w:rsidRPr="00D510E8">
        <w:rPr>
          <w:rFonts w:ascii="Arial" w:hAnsi="Arial" w:cs="Arial"/>
        </w:rPr>
        <w:t>Ofertę należy złożyć w dwóch nieprzejrzystych, zamkniętych i nienaruszonych opakowaniach. Opakowanie zewnętrzne i wewnętrzne powinny być zaadresowane na adres</w:t>
      </w:r>
      <w:r w:rsidR="00174A0C">
        <w:rPr>
          <w:rFonts w:ascii="Arial" w:hAnsi="Arial" w:cs="Arial"/>
        </w:rPr>
        <w:t>:</w:t>
      </w:r>
      <w:r w:rsidRPr="00D510E8">
        <w:rPr>
          <w:rFonts w:ascii="Arial" w:hAnsi="Arial" w:cs="Arial"/>
        </w:rPr>
        <w:t xml:space="preserve"> </w:t>
      </w:r>
      <w:r w:rsidR="00D510E8" w:rsidRPr="00D510E8">
        <w:rPr>
          <w:rFonts w:ascii="Arial" w:hAnsi="Arial" w:cs="Arial"/>
          <w:b/>
          <w:bCs/>
        </w:rPr>
        <w:t>Urz</w:t>
      </w:r>
      <w:r w:rsidR="00174A0C">
        <w:rPr>
          <w:rFonts w:ascii="Arial" w:hAnsi="Arial" w:cs="Arial"/>
          <w:b/>
          <w:bCs/>
        </w:rPr>
        <w:t>ą</w:t>
      </w:r>
      <w:r w:rsidR="00D510E8" w:rsidRPr="00D510E8">
        <w:rPr>
          <w:rFonts w:ascii="Arial" w:hAnsi="Arial" w:cs="Arial"/>
          <w:b/>
          <w:bCs/>
        </w:rPr>
        <w:t>d Gminy Kobylnica, ul. Główna 20, 76-251 Kobylnica</w:t>
      </w:r>
      <w:r w:rsidRPr="00D510E8">
        <w:rPr>
          <w:rFonts w:ascii="Arial" w:hAnsi="Arial" w:cs="Arial"/>
        </w:rPr>
        <w:t xml:space="preserve"> </w:t>
      </w:r>
    </w:p>
    <w:p w:rsidR="001E2EF0" w:rsidRDefault="00D510E8" w:rsidP="006E386C">
      <w:pPr>
        <w:pStyle w:val="Akapitzlist"/>
        <w:widowControl w:val="0"/>
        <w:suppressAutoHyphens/>
        <w:spacing w:after="120"/>
        <w:ind w:left="567"/>
        <w:rPr>
          <w:rFonts w:ascii="Arial" w:hAnsi="Arial" w:cs="Arial"/>
        </w:rPr>
      </w:pPr>
      <w:r>
        <w:rPr>
          <w:rFonts w:ascii="Arial" w:hAnsi="Arial" w:cs="Arial"/>
        </w:rPr>
        <w:t>i</w:t>
      </w:r>
      <w:r w:rsidR="001E2EF0" w:rsidRPr="00D510E8">
        <w:rPr>
          <w:rFonts w:ascii="Arial" w:hAnsi="Arial" w:cs="Arial"/>
        </w:rPr>
        <w:t xml:space="preserve"> posiadać dopisek o treści:</w:t>
      </w:r>
    </w:p>
    <w:p w:rsidR="005614E0" w:rsidRPr="00905EF6" w:rsidRDefault="006E386C" w:rsidP="005614E0">
      <w:pPr>
        <w:pStyle w:val="Nagwek"/>
        <w:spacing w:before="120" w:after="360"/>
        <w:rPr>
          <w:rFonts w:ascii="Arial" w:hAnsi="Arial" w:cs="Arial"/>
          <w:b/>
          <w:bCs/>
        </w:rPr>
      </w:pPr>
      <w:r>
        <w:rPr>
          <w:rFonts w:ascii="Arial" w:hAnsi="Arial" w:cs="Arial"/>
          <w:b/>
          <w:bCs/>
        </w:rPr>
        <w:tab/>
      </w:r>
      <w:r w:rsidR="001E2EF0" w:rsidRPr="00D510E8">
        <w:rPr>
          <w:rFonts w:ascii="Arial" w:hAnsi="Arial" w:cs="Arial"/>
          <w:b/>
          <w:bCs/>
        </w:rPr>
        <w:t>OFERTA NA PRZETARG</w:t>
      </w:r>
      <w:r w:rsidR="00855974">
        <w:rPr>
          <w:rFonts w:ascii="Arial" w:hAnsi="Arial" w:cs="Arial"/>
          <w:b/>
          <w:bCs/>
        </w:rPr>
        <w:t xml:space="preserve"> W POSTĘPOWANIU</w:t>
      </w:r>
      <w:r w:rsidR="005614E0">
        <w:rPr>
          <w:rFonts w:ascii="Arial" w:hAnsi="Arial" w:cs="Arial"/>
          <w:b/>
          <w:bCs/>
        </w:rPr>
        <w:t xml:space="preserve"> CUW-DOR.271.12</w:t>
      </w:r>
      <w:r w:rsidR="005614E0" w:rsidRPr="00905EF6">
        <w:rPr>
          <w:rFonts w:ascii="Arial" w:hAnsi="Arial" w:cs="Arial"/>
          <w:b/>
          <w:bCs/>
        </w:rPr>
        <w:t>.2020.OZ</w:t>
      </w:r>
    </w:p>
    <w:p w:rsidR="001E2EF0" w:rsidRPr="006E386C" w:rsidRDefault="006E386C" w:rsidP="006E386C">
      <w:pPr>
        <w:widowControl w:val="0"/>
        <w:tabs>
          <w:tab w:val="left" w:pos="567"/>
        </w:tabs>
        <w:rPr>
          <w:rFonts w:ascii="Arial" w:hAnsi="Arial" w:cs="Arial"/>
          <w:b/>
          <w:bCs/>
        </w:rPr>
      </w:pPr>
      <w:r>
        <w:rPr>
          <w:rFonts w:ascii="Arial" w:hAnsi="Arial" w:cs="Arial"/>
          <w:b/>
          <w:bCs/>
        </w:rPr>
        <w:tab/>
      </w:r>
      <w:r w:rsidR="00B00BED" w:rsidRPr="006E386C">
        <w:rPr>
          <w:rFonts w:ascii="Arial" w:hAnsi="Arial" w:cs="Arial"/>
          <w:b/>
          <w:bCs/>
        </w:rPr>
        <w:t xml:space="preserve">Gmina Kobylnica </w:t>
      </w:r>
      <w:r w:rsidR="00B00BED" w:rsidRPr="006E386C">
        <w:rPr>
          <w:rFonts w:ascii="Arial" w:hAnsi="Arial" w:cs="Arial"/>
          <w:snapToGrid w:val="0"/>
        </w:rPr>
        <w:t>–</w:t>
      </w:r>
      <w:r w:rsidR="00B00BED" w:rsidRPr="006E386C">
        <w:rPr>
          <w:rFonts w:ascii="Arial" w:hAnsi="Arial" w:cs="Arial"/>
          <w:b/>
          <w:bCs/>
        </w:rPr>
        <w:t xml:space="preserve"> </w:t>
      </w:r>
      <w:r w:rsidR="001E2EF0" w:rsidRPr="006E386C">
        <w:rPr>
          <w:rFonts w:ascii="Arial" w:hAnsi="Arial" w:cs="Arial"/>
          <w:b/>
          <w:bCs/>
        </w:rPr>
        <w:t>Centrum Usług Wspólnych w Kobylnicy</w:t>
      </w:r>
    </w:p>
    <w:p w:rsidR="00C8654B" w:rsidRPr="00CB739B" w:rsidRDefault="00855974" w:rsidP="00D840A1">
      <w:pPr>
        <w:pStyle w:val="Akapitzlist"/>
        <w:widowControl w:val="0"/>
        <w:tabs>
          <w:tab w:val="left" w:pos="567"/>
        </w:tabs>
        <w:ind w:left="420"/>
        <w:rPr>
          <w:rFonts w:ascii="Arial" w:hAnsi="Arial" w:cs="Arial"/>
          <w:b/>
          <w:bCs/>
        </w:rPr>
      </w:pPr>
      <w:r>
        <w:rPr>
          <w:rFonts w:ascii="Arial" w:eastAsia="Calibri" w:hAnsi="Arial" w:cs="Arial"/>
          <w:b/>
          <w:bCs/>
        </w:rPr>
        <w:t>„</w:t>
      </w:r>
      <w:r w:rsidR="00E46950" w:rsidRPr="00180AE4">
        <w:rPr>
          <w:rFonts w:ascii="Arial" w:eastAsia="Calibri" w:hAnsi="Arial" w:cs="Arial"/>
          <w:b/>
          <w:bCs/>
        </w:rPr>
        <w:t>Budowa</w:t>
      </w:r>
      <w:r w:rsidR="00E46950">
        <w:rPr>
          <w:rFonts w:ascii="Arial" w:eastAsia="Calibri" w:hAnsi="Arial" w:cs="Arial"/>
          <w:b/>
          <w:bCs/>
        </w:rPr>
        <w:t xml:space="preserve"> </w:t>
      </w:r>
      <w:r w:rsidR="00C8654B" w:rsidRPr="006E0527">
        <w:rPr>
          <w:rFonts w:ascii="Arial" w:eastAsia="Calibri" w:hAnsi="Arial" w:cs="Arial"/>
          <w:b/>
          <w:bCs/>
        </w:rPr>
        <w:t>sieci wodociągowej</w:t>
      </w:r>
      <w:r w:rsidR="00C8654B">
        <w:rPr>
          <w:rFonts w:ascii="Arial" w:eastAsia="Calibri" w:hAnsi="Arial" w:cs="Arial"/>
          <w:b/>
          <w:bCs/>
        </w:rPr>
        <w:t xml:space="preserve"> </w:t>
      </w:r>
      <w:r w:rsidR="00C8654B" w:rsidRPr="006E0527">
        <w:rPr>
          <w:rFonts w:ascii="Arial" w:eastAsia="Calibri" w:hAnsi="Arial" w:cs="Arial"/>
          <w:b/>
          <w:bCs/>
        </w:rPr>
        <w:t xml:space="preserve">na działkach nr: 135/1, 21/11, 19/3, 18/1, 17/1 </w:t>
      </w:r>
      <w:r w:rsidR="00C8654B">
        <w:rPr>
          <w:rFonts w:ascii="Arial" w:eastAsia="Calibri" w:hAnsi="Arial" w:cs="Arial"/>
          <w:b/>
          <w:bCs/>
        </w:rPr>
        <w:t xml:space="preserve">położonych w pasie drogowym drogi gminnej – ul. Leśna </w:t>
      </w:r>
      <w:r w:rsidR="00C8654B" w:rsidRPr="006E0527">
        <w:rPr>
          <w:rFonts w:ascii="Arial" w:eastAsia="Calibri" w:hAnsi="Arial" w:cs="Arial"/>
          <w:b/>
          <w:bCs/>
        </w:rPr>
        <w:t>w miejscowości Bolesławice na terenie Gminy Kobylnica</w:t>
      </w:r>
      <w:r w:rsidR="00C8654B">
        <w:rPr>
          <w:rFonts w:ascii="Arial" w:eastAsia="Calibri" w:hAnsi="Arial" w:cs="Arial"/>
          <w:b/>
          <w:bCs/>
        </w:rPr>
        <w:t xml:space="preserve"> wraz z </w:t>
      </w:r>
      <w:r w:rsidR="00C8654B" w:rsidRPr="006E0527">
        <w:rPr>
          <w:rFonts w:ascii="Arial" w:eastAsia="Calibri" w:hAnsi="Arial" w:cs="Arial"/>
          <w:b/>
          <w:bCs/>
        </w:rPr>
        <w:t xml:space="preserve">wykonaniem inwentaryzacji </w:t>
      </w:r>
      <w:r w:rsidR="00C8654B" w:rsidRPr="00F9599E">
        <w:rPr>
          <w:rFonts w:ascii="Arial" w:eastAsia="Calibri" w:hAnsi="Arial" w:cs="Arial"/>
          <w:b/>
          <w:bCs/>
        </w:rPr>
        <w:lastRenderedPageBreak/>
        <w:t>geodezyjnej powykona</w:t>
      </w:r>
      <w:r>
        <w:rPr>
          <w:rFonts w:ascii="Arial" w:eastAsia="Calibri" w:hAnsi="Arial" w:cs="Arial"/>
          <w:b/>
          <w:bCs/>
        </w:rPr>
        <w:t>wczej i dokumentacji odbiorowej”.</w:t>
      </w:r>
    </w:p>
    <w:p w:rsidR="001E2EF0" w:rsidRDefault="001E2EF0" w:rsidP="00D840A1">
      <w:pPr>
        <w:pStyle w:val="Akapitzlist"/>
        <w:widowControl w:val="0"/>
        <w:tabs>
          <w:tab w:val="left" w:pos="567"/>
        </w:tabs>
        <w:spacing w:before="240" w:line="360" w:lineRule="auto"/>
        <w:ind w:left="420"/>
        <w:rPr>
          <w:rFonts w:ascii="Arial" w:hAnsi="Arial" w:cs="Arial"/>
          <w:b/>
          <w:bCs/>
          <w:color w:val="FF0000"/>
        </w:rPr>
      </w:pPr>
      <w:r w:rsidRPr="00D840A1">
        <w:rPr>
          <w:rFonts w:ascii="Arial" w:hAnsi="Arial" w:cs="Arial"/>
          <w:b/>
          <w:bCs/>
        </w:rPr>
        <w:t xml:space="preserve">Nie otwierać przed dniem </w:t>
      </w:r>
      <w:r w:rsidR="00A43F1E" w:rsidRPr="00A43F1E">
        <w:rPr>
          <w:rFonts w:ascii="Arial" w:hAnsi="Arial" w:cs="Arial"/>
          <w:b/>
          <w:bCs/>
        </w:rPr>
        <w:t>4 sierpnia 2020r.</w:t>
      </w:r>
      <w:r w:rsidR="00A43F1E">
        <w:rPr>
          <w:rFonts w:ascii="Arial" w:hAnsi="Arial" w:cs="Arial"/>
          <w:b/>
          <w:bCs/>
          <w:color w:val="FF0000"/>
        </w:rPr>
        <w:t xml:space="preserve"> </w:t>
      </w:r>
      <w:r w:rsidR="00A43F1E" w:rsidRPr="00A43F1E">
        <w:rPr>
          <w:rFonts w:ascii="Arial" w:hAnsi="Arial" w:cs="Arial"/>
          <w:b/>
          <w:bCs/>
        </w:rPr>
        <w:t>godz. 9:15.</w:t>
      </w:r>
    </w:p>
    <w:p w:rsidR="00D840A1" w:rsidRPr="00D840A1" w:rsidRDefault="00D840A1" w:rsidP="00D840A1">
      <w:pPr>
        <w:pStyle w:val="Akapitzlist"/>
        <w:widowControl w:val="0"/>
        <w:tabs>
          <w:tab w:val="left" w:pos="567"/>
        </w:tabs>
        <w:spacing w:after="0"/>
        <w:ind w:left="420"/>
        <w:rPr>
          <w:rFonts w:ascii="Arial" w:hAnsi="Arial" w:cs="Arial"/>
          <w:b/>
          <w:bCs/>
        </w:rPr>
      </w:pPr>
      <w:r w:rsidRPr="00D840A1">
        <w:rPr>
          <w:rFonts w:ascii="Arial" w:hAnsi="Arial" w:cs="Arial"/>
          <w:b/>
          <w:bCs/>
        </w:rPr>
        <w:t>Dodatkowo opakowanie zewnętrzne winno być oznaczone nazwą i adresem Wykonawcy.</w:t>
      </w:r>
    </w:p>
    <w:p w:rsidR="001E2EF0" w:rsidRPr="0051622F" w:rsidRDefault="001E2EF0" w:rsidP="00830AFE">
      <w:pPr>
        <w:pStyle w:val="Akapitzlist"/>
        <w:widowControl w:val="0"/>
        <w:numPr>
          <w:ilvl w:val="1"/>
          <w:numId w:val="18"/>
        </w:numPr>
        <w:suppressAutoHyphens/>
        <w:spacing w:after="40"/>
        <w:rPr>
          <w:rFonts w:ascii="Arial" w:hAnsi="Arial" w:cs="Arial"/>
        </w:rPr>
      </w:pPr>
      <w:r w:rsidRPr="0051622F">
        <w:rPr>
          <w:rFonts w:ascii="Arial" w:hAnsi="Arial" w:cs="Arial"/>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w:t>
      </w:r>
      <w:r w:rsidR="00C52053" w:rsidRPr="0051622F">
        <w:rPr>
          <w:rFonts w:ascii="Arial" w:hAnsi="Arial" w:cs="Arial"/>
        </w:rPr>
        <w:t>ZMIANA OFERTY</w:t>
      </w:r>
      <w:r w:rsidRPr="0051622F">
        <w:rPr>
          <w:rFonts w:ascii="Arial" w:hAnsi="Arial" w:cs="Arial"/>
        </w:rPr>
        <w:t>” lub „</w:t>
      </w:r>
      <w:r w:rsidR="00C52053" w:rsidRPr="0051622F">
        <w:rPr>
          <w:rFonts w:ascii="Arial" w:hAnsi="Arial" w:cs="Arial"/>
        </w:rPr>
        <w:t>WYCOFANIE OFERTY</w:t>
      </w:r>
      <w:r w:rsidRPr="0051622F">
        <w:rPr>
          <w:rFonts w:ascii="Arial" w:hAnsi="Arial" w:cs="Arial"/>
        </w:rPr>
        <w:t>”.</w:t>
      </w:r>
    </w:p>
    <w:p w:rsidR="001E2EF0" w:rsidRDefault="001E2EF0" w:rsidP="00830AFE">
      <w:pPr>
        <w:pStyle w:val="Akapitzlist"/>
        <w:widowControl w:val="0"/>
        <w:numPr>
          <w:ilvl w:val="1"/>
          <w:numId w:val="18"/>
        </w:numPr>
        <w:autoSpaceDE w:val="0"/>
        <w:spacing w:after="40"/>
        <w:ind w:left="567" w:hanging="567"/>
        <w:rPr>
          <w:rFonts w:ascii="Arial" w:hAnsi="Arial" w:cs="Arial"/>
        </w:rPr>
      </w:pPr>
      <w:r w:rsidRPr="000213B3">
        <w:rPr>
          <w:rFonts w:ascii="Arial" w:hAnsi="Arial" w:cs="Arial"/>
        </w:rPr>
        <w:t xml:space="preserve">Oferty składane w postępowaniu o zamówienie publiczne są jawne od chwili ich otwarcia, z wyjątkiem informacji stanowiących tajemnicę przedsiębiorstwa </w:t>
      </w:r>
      <w:r>
        <w:rPr>
          <w:rFonts w:ascii="Arial" w:hAnsi="Arial" w:cs="Arial"/>
        </w:rPr>
        <w:br/>
      </w:r>
      <w:r w:rsidRPr="000213B3">
        <w:rPr>
          <w:rFonts w:ascii="Arial" w:hAnsi="Arial" w:cs="Arial"/>
        </w:rPr>
        <w:t>w rozumieniu przepisów o zwalczaniu nieuczciwej konkurencji, jeżeli Wykonawca nie później niż w terminie składania ofert zastrzegł, że nie mogą być one udostępnione oraz wykazał, iż zastrzeżone informacje stanowią tajemnicę przedsiębiorstwa</w:t>
      </w:r>
      <w:r>
        <w:rPr>
          <w:rFonts w:ascii="Arial" w:hAnsi="Arial" w:cs="Arial"/>
        </w:rPr>
        <w:t xml:space="preserve">, z tym że </w:t>
      </w:r>
      <w:r w:rsidRPr="000213B3">
        <w:rPr>
          <w:rFonts w:ascii="Arial" w:hAnsi="Arial" w:cs="Arial"/>
        </w:rPr>
        <w:t xml:space="preserve">Wykonawca nie może zastrzec informacji, o których mowa w art. 86 ust. 4 ustawy </w:t>
      </w:r>
      <w:proofErr w:type="spellStart"/>
      <w:r w:rsidRPr="000213B3">
        <w:rPr>
          <w:rFonts w:ascii="Arial" w:hAnsi="Arial" w:cs="Arial"/>
        </w:rPr>
        <w:t>P</w:t>
      </w:r>
      <w:r>
        <w:rPr>
          <w:rFonts w:ascii="Arial" w:hAnsi="Arial" w:cs="Arial"/>
        </w:rPr>
        <w:t>zp</w:t>
      </w:r>
      <w:proofErr w:type="spellEnd"/>
      <w:r w:rsidRPr="000213B3">
        <w:rPr>
          <w:rFonts w:ascii="Arial" w:hAnsi="Arial" w:cs="Arial"/>
        </w:rPr>
        <w:t xml:space="preserve">. </w:t>
      </w:r>
      <w:r w:rsidRPr="000213B3">
        <w:rPr>
          <w:rFonts w:ascii="Arial" w:hAnsi="Arial" w:cs="Arial"/>
          <w:b/>
        </w:rPr>
        <w:t xml:space="preserve">Zastrzeżone informacje powinny zostać wskazane w </w:t>
      </w:r>
      <w:r>
        <w:rPr>
          <w:rFonts w:ascii="Arial" w:hAnsi="Arial" w:cs="Arial"/>
          <w:b/>
        </w:rPr>
        <w:t>F</w:t>
      </w:r>
      <w:r w:rsidRPr="000213B3">
        <w:rPr>
          <w:rFonts w:ascii="Arial" w:hAnsi="Arial" w:cs="Arial"/>
          <w:b/>
        </w:rPr>
        <w:t>ormularzu oferty oraz złożone w ofercie, w oddzielnej wewnętrznej kopercie oznakowanej napisem: „Tajemnica przedsiębiorstwa”.</w:t>
      </w:r>
      <w:r w:rsidRPr="000213B3">
        <w:rPr>
          <w:rFonts w:ascii="Arial" w:hAnsi="Arial" w:cs="Arial"/>
        </w:rPr>
        <w:t xml:space="preserve"> W przypadku niezabezpieczenia przez Wykonawcę</w:t>
      </w:r>
      <w:r w:rsidRPr="000213B3">
        <w:rPr>
          <w:rFonts w:ascii="Arial" w:hAnsi="Arial" w:cs="Arial"/>
        </w:rPr>
        <w:br/>
        <w:t xml:space="preserve">w ofercie informacji zastrzeżonych zgodnie z postanowieniami niniejszej SIWZ Wykonawcy nie przysługują żadne roszczenia wobec Zamawiającego. Zapis </w:t>
      </w:r>
      <w:proofErr w:type="spellStart"/>
      <w:r w:rsidRPr="000213B3">
        <w:rPr>
          <w:rFonts w:ascii="Arial" w:hAnsi="Arial" w:cs="Arial"/>
        </w:rPr>
        <w:t>pkt</w:t>
      </w:r>
      <w:proofErr w:type="spellEnd"/>
      <w:r w:rsidRPr="000213B3">
        <w:rPr>
          <w:rFonts w:ascii="Arial" w:hAnsi="Arial" w:cs="Arial"/>
        </w:rPr>
        <w:t xml:space="preserve"> 1</w:t>
      </w:r>
      <w:r>
        <w:rPr>
          <w:rFonts w:ascii="Arial" w:hAnsi="Arial" w:cs="Arial"/>
        </w:rPr>
        <w:t>2</w:t>
      </w:r>
      <w:r w:rsidRPr="000213B3">
        <w:rPr>
          <w:rFonts w:ascii="Arial" w:hAnsi="Arial" w:cs="Arial"/>
        </w:rPr>
        <w:t>.3 SIWZ stosuje się odpowiednio.</w:t>
      </w:r>
    </w:p>
    <w:p w:rsidR="001E2EF0" w:rsidRPr="004D405D" w:rsidRDefault="001E2EF0" w:rsidP="00830AFE">
      <w:pPr>
        <w:pStyle w:val="Akapitzlist"/>
        <w:widowControl w:val="0"/>
        <w:numPr>
          <w:ilvl w:val="1"/>
          <w:numId w:val="18"/>
        </w:numPr>
        <w:suppressAutoHyphens/>
        <w:spacing w:after="40"/>
        <w:ind w:left="567" w:hanging="567"/>
        <w:rPr>
          <w:rFonts w:ascii="Arial" w:hAnsi="Arial" w:cs="Arial"/>
        </w:rPr>
      </w:pPr>
      <w:r w:rsidRPr="000213B3">
        <w:rPr>
          <w:rFonts w:ascii="Arial" w:hAnsi="Arial" w:cs="Arial"/>
        </w:rPr>
        <w:t xml:space="preserve">Zamawiający nie ponosi odpowiedzialności za otwarcie oferty w przypadku nieprawidłowego oznaczenia na </w:t>
      </w:r>
      <w:r>
        <w:rPr>
          <w:rFonts w:ascii="Arial" w:hAnsi="Arial" w:cs="Arial"/>
        </w:rPr>
        <w:t>opakowaniu</w:t>
      </w:r>
      <w:r w:rsidRPr="000213B3">
        <w:rPr>
          <w:rFonts w:ascii="Arial" w:hAnsi="Arial" w:cs="Arial"/>
        </w:rPr>
        <w:t xml:space="preserve"> zewnętrzn</w:t>
      </w:r>
      <w:r>
        <w:rPr>
          <w:rFonts w:ascii="Arial" w:hAnsi="Arial" w:cs="Arial"/>
        </w:rPr>
        <w:t>ym jak w ust. 12.10</w:t>
      </w:r>
      <w:r w:rsidRPr="000213B3">
        <w:rPr>
          <w:rFonts w:ascii="Arial" w:hAnsi="Arial" w:cs="Arial"/>
        </w:rPr>
        <w:t>.</w:t>
      </w:r>
    </w:p>
    <w:p w:rsidR="001E2EF0" w:rsidRPr="00941A9E" w:rsidRDefault="001E2EF0" w:rsidP="001E2EF0">
      <w:pPr>
        <w:pStyle w:val="Nagwek1"/>
        <w:rPr>
          <w:highlight w:val="lightGray"/>
        </w:rPr>
      </w:pPr>
      <w:bookmarkStart w:id="20" w:name="_Toc33080285"/>
      <w:r w:rsidRPr="00941A9E">
        <w:rPr>
          <w:highlight w:val="lightGray"/>
        </w:rPr>
        <w:t xml:space="preserve">ROZDZIAŁ </w:t>
      </w:r>
      <w:r w:rsidRPr="008F17A7">
        <w:rPr>
          <w:highlight w:val="lightGray"/>
        </w:rPr>
        <w:t>13</w:t>
      </w:r>
      <w:r w:rsidR="00E72CD9">
        <w:rPr>
          <w:highlight w:val="lightGray"/>
        </w:rPr>
        <w:t>.</w:t>
      </w:r>
      <w:r w:rsidRPr="008F17A7">
        <w:rPr>
          <w:highlight w:val="lightGray"/>
        </w:rPr>
        <w:t xml:space="preserve"> </w:t>
      </w:r>
      <w:r w:rsidRPr="00941A9E">
        <w:rPr>
          <w:highlight w:val="lightGray"/>
        </w:rPr>
        <w:t xml:space="preserve">MIEJSCE </w:t>
      </w:r>
      <w:r>
        <w:rPr>
          <w:highlight w:val="lightGray"/>
        </w:rPr>
        <w:t>I</w:t>
      </w:r>
      <w:r w:rsidRPr="00941A9E">
        <w:rPr>
          <w:highlight w:val="lightGray"/>
        </w:rPr>
        <w:t xml:space="preserve"> TERMIN SKŁADANIA I OTWARCIA OFERT</w:t>
      </w:r>
      <w:bookmarkEnd w:id="20"/>
    </w:p>
    <w:p w:rsidR="00702B7A" w:rsidRPr="00046ABC" w:rsidRDefault="001E2EF0" w:rsidP="00830AFE">
      <w:pPr>
        <w:pStyle w:val="Akapitzlist"/>
        <w:widowControl w:val="0"/>
        <w:numPr>
          <w:ilvl w:val="1"/>
          <w:numId w:val="16"/>
        </w:numPr>
        <w:suppressAutoHyphens/>
        <w:spacing w:after="40"/>
        <w:ind w:left="567" w:hanging="567"/>
        <w:rPr>
          <w:rFonts w:ascii="Arial" w:hAnsi="Arial" w:cs="Arial"/>
          <w:strike/>
          <w:color w:val="4F81BD" w:themeColor="accent1"/>
        </w:rPr>
      </w:pPr>
      <w:r w:rsidRPr="00E7203F">
        <w:rPr>
          <w:rFonts w:ascii="Arial" w:hAnsi="Arial" w:cs="Arial"/>
        </w:rPr>
        <w:t>O</w:t>
      </w:r>
      <w:r w:rsidR="00174A0C">
        <w:rPr>
          <w:rFonts w:ascii="Arial" w:hAnsi="Arial" w:cs="Arial"/>
        </w:rPr>
        <w:t>fertę należy złożyć w siedzibie</w:t>
      </w:r>
      <w:r w:rsidRPr="00310755">
        <w:rPr>
          <w:rFonts w:ascii="Arial" w:hAnsi="Arial" w:cs="Arial"/>
          <w:color w:val="FF0000"/>
        </w:rPr>
        <w:t xml:space="preserve"> </w:t>
      </w:r>
      <w:r w:rsidR="002B0696" w:rsidRPr="00491ABC">
        <w:rPr>
          <w:rFonts w:ascii="Arial" w:hAnsi="Arial" w:cs="Arial"/>
          <w:b/>
          <w:bCs/>
        </w:rPr>
        <w:t>Urzędu Gminy Kobylnica</w:t>
      </w:r>
      <w:r w:rsidR="002B0696" w:rsidRPr="00491ABC">
        <w:rPr>
          <w:rFonts w:ascii="Arial" w:hAnsi="Arial" w:cs="Arial"/>
          <w:b/>
        </w:rPr>
        <w:t>,</w:t>
      </w:r>
      <w:r w:rsidR="00174A0C" w:rsidRPr="00491ABC">
        <w:rPr>
          <w:rFonts w:ascii="Arial" w:hAnsi="Arial" w:cs="Arial"/>
          <w:b/>
        </w:rPr>
        <w:t xml:space="preserve"> ul. Główna 20.</w:t>
      </w:r>
      <w:r w:rsidR="002B0696" w:rsidRPr="00491ABC">
        <w:rPr>
          <w:rFonts w:ascii="Arial" w:hAnsi="Arial" w:cs="Arial"/>
        </w:rPr>
        <w:t xml:space="preserve"> </w:t>
      </w:r>
      <w:r w:rsidR="002B0696">
        <w:rPr>
          <w:rFonts w:ascii="Arial" w:hAnsi="Arial" w:cs="Arial"/>
          <w:color w:val="FF0000"/>
        </w:rPr>
        <w:br/>
      </w:r>
      <w:r w:rsidRPr="00A43F1E">
        <w:rPr>
          <w:rFonts w:ascii="Arial" w:hAnsi="Arial" w:cs="Arial"/>
          <w:b/>
        </w:rPr>
        <w:t>w sekretariacie do dnia</w:t>
      </w:r>
      <w:r w:rsidR="00A43F1E" w:rsidRPr="00A43F1E">
        <w:rPr>
          <w:rFonts w:ascii="Arial" w:hAnsi="Arial" w:cs="Arial"/>
          <w:b/>
        </w:rPr>
        <w:t xml:space="preserve"> 04.08.2020 </w:t>
      </w:r>
      <w:r w:rsidRPr="00A43F1E">
        <w:rPr>
          <w:rFonts w:ascii="Arial" w:hAnsi="Arial" w:cs="Arial"/>
          <w:b/>
        </w:rPr>
        <w:t xml:space="preserve">roku </w:t>
      </w:r>
      <w:r w:rsidR="00A43F1E" w:rsidRPr="00A43F1E">
        <w:rPr>
          <w:rFonts w:ascii="Arial" w:hAnsi="Arial" w:cs="Arial"/>
          <w:b/>
        </w:rPr>
        <w:t>do godziny 9.00.</w:t>
      </w:r>
      <w:r w:rsidR="00877EB4" w:rsidRPr="00A43F1E">
        <w:rPr>
          <w:rFonts w:ascii="Arial" w:hAnsi="Arial" w:cs="Arial"/>
          <w:b/>
        </w:rPr>
        <w:br/>
      </w:r>
      <w:r w:rsidRPr="008F17A7">
        <w:rPr>
          <w:rFonts w:ascii="Arial" w:hAnsi="Arial" w:cs="Arial"/>
          <w:b/>
        </w:rPr>
        <w:t xml:space="preserve">O zachowaniu terminu decyduje data i godzina wpływu oferty do siedziby </w:t>
      </w:r>
      <w:r w:rsidR="00CB0104">
        <w:rPr>
          <w:rFonts w:ascii="Arial" w:hAnsi="Arial" w:cs="Arial"/>
          <w:b/>
        </w:rPr>
        <w:t xml:space="preserve">Urzędu </w:t>
      </w:r>
      <w:r w:rsidR="00491ABC">
        <w:rPr>
          <w:rFonts w:ascii="Arial" w:hAnsi="Arial" w:cs="Arial"/>
          <w:b/>
        </w:rPr>
        <w:t>G</w:t>
      </w:r>
      <w:r w:rsidR="00CB0104">
        <w:rPr>
          <w:rFonts w:ascii="Arial" w:hAnsi="Arial" w:cs="Arial"/>
          <w:b/>
        </w:rPr>
        <w:t>miny w Kobylnicy, ul. G</w:t>
      </w:r>
      <w:r w:rsidR="00491ABC">
        <w:rPr>
          <w:rFonts w:ascii="Arial" w:hAnsi="Arial" w:cs="Arial"/>
          <w:b/>
        </w:rPr>
        <w:t>ł</w:t>
      </w:r>
      <w:r w:rsidR="00CB0104">
        <w:rPr>
          <w:rFonts w:ascii="Arial" w:hAnsi="Arial" w:cs="Arial"/>
          <w:b/>
        </w:rPr>
        <w:t>ówna 20</w:t>
      </w:r>
      <w:r w:rsidRPr="008F17A7">
        <w:rPr>
          <w:rFonts w:ascii="Arial" w:hAnsi="Arial" w:cs="Arial"/>
          <w:b/>
        </w:rPr>
        <w:t xml:space="preserve">. </w:t>
      </w:r>
    </w:p>
    <w:p w:rsidR="001E2EF0" w:rsidRPr="008F17A7" w:rsidRDefault="001E2EF0" w:rsidP="00830AFE">
      <w:pPr>
        <w:pStyle w:val="Akapitzlist"/>
        <w:widowControl w:val="0"/>
        <w:numPr>
          <w:ilvl w:val="1"/>
          <w:numId w:val="16"/>
        </w:numPr>
        <w:suppressAutoHyphens/>
        <w:spacing w:after="40"/>
        <w:ind w:left="567" w:hanging="567"/>
        <w:rPr>
          <w:rFonts w:ascii="Arial" w:hAnsi="Arial" w:cs="Arial"/>
          <w:bCs/>
        </w:rPr>
      </w:pPr>
      <w:r w:rsidRPr="008F17A7">
        <w:rPr>
          <w:rFonts w:ascii="Arial" w:hAnsi="Arial" w:cs="Arial"/>
          <w:bCs/>
        </w:rPr>
        <w:t>Ofertę Wykonawca może złożyć osobiście albo za pośrednictwem operatora pocztowego albo poczty kurierskiej (posłańca).</w:t>
      </w:r>
    </w:p>
    <w:p w:rsidR="001E2EF0" w:rsidRPr="00E7203F" w:rsidRDefault="001E2EF0" w:rsidP="00830AFE">
      <w:pPr>
        <w:pStyle w:val="Akapitzlist"/>
        <w:widowControl w:val="0"/>
        <w:numPr>
          <w:ilvl w:val="1"/>
          <w:numId w:val="16"/>
        </w:numPr>
        <w:suppressAutoHyphens/>
        <w:spacing w:after="40"/>
        <w:ind w:left="567" w:hanging="567"/>
        <w:rPr>
          <w:rFonts w:ascii="Arial" w:hAnsi="Arial" w:cs="Arial"/>
        </w:rPr>
      </w:pPr>
      <w:r w:rsidRPr="00E7203F">
        <w:rPr>
          <w:rFonts w:ascii="Arial" w:hAnsi="Arial" w:cs="Arial"/>
        </w:rPr>
        <w:t>Wszystkie oferty otrzymane przez Zamawiającego po terminie do składania ofert zwraca się niezwłocznie.</w:t>
      </w:r>
    </w:p>
    <w:p w:rsidR="001E2EF0" w:rsidRPr="00174A0C" w:rsidRDefault="001E2EF0" w:rsidP="00830AFE">
      <w:pPr>
        <w:widowControl w:val="0"/>
        <w:numPr>
          <w:ilvl w:val="1"/>
          <w:numId w:val="16"/>
        </w:numPr>
        <w:autoSpaceDE w:val="0"/>
        <w:spacing w:after="40"/>
        <w:ind w:left="567" w:hanging="567"/>
        <w:rPr>
          <w:rFonts w:ascii="Arial" w:hAnsi="Arial" w:cs="Arial"/>
          <w:snapToGrid w:val="0"/>
          <w:color w:val="FF0000"/>
        </w:rPr>
      </w:pPr>
      <w:r w:rsidRPr="003304E2">
        <w:rPr>
          <w:rFonts w:ascii="Arial" w:hAnsi="Arial" w:cs="Arial"/>
        </w:rPr>
        <w:t>Otwarcie ofert</w:t>
      </w:r>
      <w:r w:rsidR="00625A2E">
        <w:rPr>
          <w:rFonts w:ascii="Arial" w:hAnsi="Arial" w:cs="Arial"/>
        </w:rPr>
        <w:t xml:space="preserve"> jest jawne i</w:t>
      </w:r>
      <w:r w:rsidRPr="003304E2">
        <w:rPr>
          <w:rFonts w:ascii="Arial" w:hAnsi="Arial" w:cs="Arial"/>
        </w:rPr>
        <w:t xml:space="preserve"> nastąpi </w:t>
      </w:r>
      <w:r w:rsidR="00174A0C" w:rsidRPr="00C15950">
        <w:rPr>
          <w:rFonts w:ascii="Arial" w:hAnsi="Arial" w:cs="Arial"/>
        </w:rPr>
        <w:t>w siedzibie</w:t>
      </w:r>
      <w:r w:rsidRPr="00C15950">
        <w:rPr>
          <w:rFonts w:ascii="Arial" w:hAnsi="Arial" w:cs="Arial"/>
        </w:rPr>
        <w:t xml:space="preserve"> </w:t>
      </w:r>
      <w:r w:rsidR="002B0696" w:rsidRPr="00C15950">
        <w:rPr>
          <w:rFonts w:ascii="Arial" w:hAnsi="Arial" w:cs="Arial"/>
        </w:rPr>
        <w:t>Urzędu Gminy Kobylnica</w:t>
      </w:r>
      <w:r w:rsidR="00877EB4" w:rsidRPr="00C15950">
        <w:rPr>
          <w:rFonts w:ascii="Arial" w:hAnsi="Arial" w:cs="Arial"/>
        </w:rPr>
        <w:t>, ul. Główna 20</w:t>
      </w:r>
      <w:r w:rsidR="002B0696" w:rsidRPr="00A43F1E">
        <w:rPr>
          <w:rFonts w:ascii="Arial" w:hAnsi="Arial" w:cs="Arial"/>
        </w:rPr>
        <w:t>,</w:t>
      </w:r>
      <w:r w:rsidR="002B0696">
        <w:rPr>
          <w:rFonts w:ascii="Arial" w:hAnsi="Arial" w:cs="Arial"/>
          <w:color w:val="FF0000"/>
        </w:rPr>
        <w:t xml:space="preserve"> </w:t>
      </w:r>
      <w:r w:rsidRPr="00C15950">
        <w:rPr>
          <w:rFonts w:ascii="Arial" w:hAnsi="Arial" w:cs="Arial"/>
        </w:rPr>
        <w:t xml:space="preserve">w </w:t>
      </w:r>
      <w:r w:rsidRPr="00C15950">
        <w:rPr>
          <w:rFonts w:ascii="Arial" w:hAnsi="Arial" w:cs="Arial"/>
          <w:b/>
        </w:rPr>
        <w:t>pok</w:t>
      </w:r>
      <w:r w:rsidR="00702B7A" w:rsidRPr="00C15950">
        <w:rPr>
          <w:rFonts w:ascii="Arial" w:hAnsi="Arial" w:cs="Arial"/>
          <w:b/>
        </w:rPr>
        <w:t>oju</w:t>
      </w:r>
      <w:r w:rsidRPr="00C15950">
        <w:rPr>
          <w:rFonts w:ascii="Arial" w:hAnsi="Arial" w:cs="Arial"/>
          <w:b/>
        </w:rPr>
        <w:t xml:space="preserve"> Nr 1</w:t>
      </w:r>
      <w:r w:rsidR="002B0696" w:rsidRPr="00C15950">
        <w:rPr>
          <w:rFonts w:ascii="Arial" w:hAnsi="Arial" w:cs="Arial"/>
          <w:b/>
        </w:rPr>
        <w:t>0</w:t>
      </w:r>
      <w:r w:rsidRPr="00C15950">
        <w:rPr>
          <w:rFonts w:ascii="Arial" w:hAnsi="Arial" w:cs="Arial"/>
        </w:rPr>
        <w:t xml:space="preserve"> </w:t>
      </w:r>
      <w:r w:rsidRPr="003304E2">
        <w:rPr>
          <w:rFonts w:ascii="Arial" w:hAnsi="Arial" w:cs="Arial"/>
        </w:rPr>
        <w:t xml:space="preserve">w dniu </w:t>
      </w:r>
      <w:r w:rsidR="00A43F1E" w:rsidRPr="00A43F1E">
        <w:rPr>
          <w:rFonts w:ascii="Arial" w:hAnsi="Arial" w:cs="Arial"/>
          <w:b/>
        </w:rPr>
        <w:t>04.08.2020</w:t>
      </w:r>
      <w:r w:rsidR="00A43F1E">
        <w:rPr>
          <w:rFonts w:ascii="Arial" w:hAnsi="Arial" w:cs="Arial"/>
          <w:b/>
          <w:color w:val="FF0000"/>
        </w:rPr>
        <w:t xml:space="preserve"> </w:t>
      </w:r>
      <w:r w:rsidRPr="003304E2">
        <w:rPr>
          <w:rFonts w:ascii="Arial" w:hAnsi="Arial" w:cs="Arial"/>
          <w:b/>
        </w:rPr>
        <w:t>roku o godz</w:t>
      </w:r>
      <w:r w:rsidR="00A43F1E">
        <w:rPr>
          <w:rFonts w:ascii="Arial" w:hAnsi="Arial" w:cs="Arial"/>
          <w:b/>
        </w:rPr>
        <w:t xml:space="preserve">inie 9.15. </w:t>
      </w:r>
    </w:p>
    <w:p w:rsidR="001E2EF0" w:rsidRPr="00941A9E" w:rsidRDefault="001E2EF0" w:rsidP="001E2EF0">
      <w:pPr>
        <w:pStyle w:val="Nagwek1"/>
        <w:rPr>
          <w:highlight w:val="lightGray"/>
        </w:rPr>
      </w:pPr>
      <w:bookmarkStart w:id="21" w:name="_Toc33080286"/>
      <w:r w:rsidRPr="00941A9E">
        <w:rPr>
          <w:highlight w:val="lightGray"/>
        </w:rPr>
        <w:t xml:space="preserve">ROZDZIAŁ </w:t>
      </w:r>
      <w:r w:rsidRPr="008F17A7">
        <w:rPr>
          <w:highlight w:val="lightGray"/>
        </w:rPr>
        <w:t>14</w:t>
      </w:r>
      <w:r w:rsidR="00E72CD9">
        <w:rPr>
          <w:highlight w:val="lightGray"/>
        </w:rPr>
        <w:t>.</w:t>
      </w:r>
      <w:r w:rsidRPr="008F17A7">
        <w:rPr>
          <w:highlight w:val="lightGray"/>
        </w:rPr>
        <w:t xml:space="preserve"> </w:t>
      </w:r>
      <w:r w:rsidRPr="00941A9E">
        <w:rPr>
          <w:highlight w:val="lightGray"/>
        </w:rPr>
        <w:t>OPIS SPOSOBU OBLICZENIA CENY</w:t>
      </w:r>
      <w:bookmarkEnd w:id="21"/>
      <w:r w:rsidRPr="00941A9E">
        <w:rPr>
          <w:highlight w:val="lightGray"/>
        </w:rPr>
        <w:t xml:space="preserve"> </w:t>
      </w:r>
    </w:p>
    <w:p w:rsidR="00F862A5" w:rsidRPr="00D5230C" w:rsidRDefault="001E2EF0" w:rsidP="00D5230C">
      <w:pPr>
        <w:pStyle w:val="Akapitzlist"/>
        <w:numPr>
          <w:ilvl w:val="1"/>
          <w:numId w:val="22"/>
        </w:numPr>
        <w:spacing w:after="120"/>
        <w:ind w:left="567" w:hanging="567"/>
        <w:rPr>
          <w:rFonts w:ascii="Arial" w:hAnsi="Arial" w:cs="Arial"/>
        </w:rPr>
      </w:pPr>
      <w:r w:rsidRPr="00661274">
        <w:rPr>
          <w:rFonts w:ascii="Arial" w:hAnsi="Arial" w:cs="Arial"/>
        </w:rPr>
        <w:t>Cenę oferty</w:t>
      </w:r>
      <w:r w:rsidR="00AA6A8A" w:rsidRPr="00661274">
        <w:rPr>
          <w:rFonts w:ascii="Arial" w:hAnsi="Arial" w:cs="Arial"/>
        </w:rPr>
        <w:t xml:space="preserve"> </w:t>
      </w:r>
      <w:r w:rsidR="00661274" w:rsidRPr="00661274">
        <w:rPr>
          <w:rFonts w:ascii="Arial" w:hAnsi="Arial" w:cs="Arial"/>
        </w:rPr>
        <w:t>należy wskazać w formularzu oferty (Załącznik Nr 1 do SIWZ) ze wskazaniem wartości netto i kwoty podatku VAT w stawce obowiązującej na dzień składania ofert.</w:t>
      </w:r>
    </w:p>
    <w:p w:rsidR="00E46950" w:rsidRPr="00E46950" w:rsidRDefault="00661274" w:rsidP="00E46950">
      <w:pPr>
        <w:pStyle w:val="Akapitzlist"/>
        <w:numPr>
          <w:ilvl w:val="1"/>
          <w:numId w:val="22"/>
        </w:numPr>
        <w:spacing w:after="120"/>
        <w:ind w:left="567" w:hanging="567"/>
        <w:rPr>
          <w:rFonts w:ascii="Arial" w:hAnsi="Arial" w:cs="Arial"/>
        </w:rPr>
      </w:pPr>
      <w:r w:rsidRPr="00661274">
        <w:rPr>
          <w:rFonts w:ascii="Arial" w:hAnsi="Arial" w:cs="Arial"/>
        </w:rPr>
        <w:t>Cena oferty stanowi wynagrodzenie, które obejmuje wykonanie robót, wszystkie koszty oraz świadczenia niezbędne do realizacji przedmiotu niniejszego zamówienia wraz ze wszystkimi kosztami towarzyszącymi, w tym m.in. koszty:</w:t>
      </w:r>
    </w:p>
    <w:p w:rsidR="00E46950" w:rsidRPr="00661274"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t>zapewnienia kompletnego kierownictwa, siły roboczej, materiałów, sprzętu i innych urządzeń niezbędnych do wykonania robót oraz usunięcia wad,</w:t>
      </w:r>
    </w:p>
    <w:p w:rsidR="00E46950" w:rsidRPr="00661274"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t>pełnienia funkcji koordynacyjnych w stosunku do robót realizowanych przez podwykonawców,</w:t>
      </w:r>
    </w:p>
    <w:p w:rsidR="00E46950" w:rsidRPr="00661274"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lastRenderedPageBreak/>
        <w:t>zapewnienia ciągłego nadzoru nad pracownikami wykonującymi roboty,</w:t>
      </w:r>
    </w:p>
    <w:p w:rsidR="00E46950"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t>ponoszenia odpowiedzialności za wykonanie robót tj. zapewnienie warunków bezpieczeństwa osób przebywających na placu budowy i mienia oraz za metody organizacyjno – techniczne stosowane na placu budowy,</w:t>
      </w:r>
    </w:p>
    <w:p w:rsidR="00E46950" w:rsidRPr="00661274"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t>zapewnienia specjalistycznego kierownictwa i montażu dla dos</w:t>
      </w:r>
      <w:r>
        <w:rPr>
          <w:rFonts w:ascii="Arial" w:hAnsi="Arial" w:cs="Arial"/>
        </w:rPr>
        <w:t xml:space="preserve">tarczonych przez siebie maszyn </w:t>
      </w:r>
      <w:r w:rsidRPr="00661274">
        <w:rPr>
          <w:rFonts w:ascii="Arial" w:hAnsi="Arial" w:cs="Arial"/>
        </w:rPr>
        <w:t xml:space="preserve">i urządzeń, </w:t>
      </w:r>
      <w:r w:rsidRPr="00661274">
        <w:rPr>
          <w:rFonts w:ascii="Arial" w:hAnsi="Arial" w:cs="Arial"/>
          <w:b/>
        </w:rPr>
        <w:t xml:space="preserve"> </w:t>
      </w:r>
    </w:p>
    <w:p w:rsidR="00E46950"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t>uzyskania we własnym zakresie wszelkich wymaganych prawem decyzji, pozwoleń i uzgodnień na prowadzenie robót budowlanych oraz koszty m.in. zajęcia pasa drogowego i koszty prowadzenia robót na działkach niebędących drogami,</w:t>
      </w:r>
    </w:p>
    <w:p w:rsidR="00E46950" w:rsidRPr="00E46950" w:rsidRDefault="00E46950" w:rsidP="00E46950">
      <w:pPr>
        <w:pStyle w:val="Akapitzlist"/>
        <w:numPr>
          <w:ilvl w:val="2"/>
          <w:numId w:val="33"/>
        </w:numPr>
        <w:suppressAutoHyphens/>
        <w:spacing w:after="0"/>
        <w:ind w:left="993" w:hanging="426"/>
        <w:rPr>
          <w:rFonts w:ascii="Arial" w:hAnsi="Arial" w:cs="Arial"/>
        </w:rPr>
      </w:pPr>
      <w:r w:rsidRPr="00E46950">
        <w:rPr>
          <w:rFonts w:ascii="Arial" w:hAnsi="Arial" w:cs="Arial"/>
        </w:rPr>
        <w:t xml:space="preserve">wykonania projektu i zabezpieczenia organizacji ruchu na czas trwania robót budowlanych, </w:t>
      </w:r>
    </w:p>
    <w:p w:rsidR="00E46950" w:rsidRPr="00E46950" w:rsidRDefault="00E46950" w:rsidP="00E46950">
      <w:pPr>
        <w:pStyle w:val="Akapitzlist"/>
        <w:numPr>
          <w:ilvl w:val="2"/>
          <w:numId w:val="33"/>
        </w:numPr>
        <w:suppressAutoHyphens/>
        <w:spacing w:after="0"/>
        <w:ind w:left="993" w:hanging="426"/>
        <w:rPr>
          <w:rFonts w:ascii="Arial" w:hAnsi="Arial" w:cs="Arial"/>
        </w:rPr>
      </w:pPr>
      <w:r w:rsidRPr="00E46950">
        <w:rPr>
          <w:rFonts w:ascii="Arial" w:hAnsi="Arial" w:cs="Arial"/>
        </w:rPr>
        <w:t>demontażu, naprawy, montażu ogrodzeń posesji oraz innych uszkodzeń obiektów istniejących i elementów zagospodarowania terenu,</w:t>
      </w:r>
    </w:p>
    <w:p w:rsidR="00E46950" w:rsidRPr="00E46950" w:rsidRDefault="00E46950" w:rsidP="00E46950">
      <w:pPr>
        <w:pStyle w:val="Akapitzlist"/>
        <w:numPr>
          <w:ilvl w:val="2"/>
          <w:numId w:val="33"/>
        </w:numPr>
        <w:suppressAutoHyphens/>
        <w:spacing w:after="0"/>
        <w:ind w:left="993" w:hanging="426"/>
        <w:rPr>
          <w:rFonts w:ascii="Arial" w:hAnsi="Arial" w:cs="Arial"/>
        </w:rPr>
      </w:pPr>
      <w:r w:rsidRPr="00E46950">
        <w:rPr>
          <w:rFonts w:ascii="Arial" w:hAnsi="Arial" w:cs="Arial"/>
        </w:rPr>
        <w:t xml:space="preserve">zabezpieczenia drzew (np. matami), krzewów i korzeni przed mechanicznym uszkodzeniem, </w:t>
      </w:r>
    </w:p>
    <w:p w:rsidR="00E46950" w:rsidRPr="00661274"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b/>
        </w:rPr>
        <w:t>naprawy ewentualnych naruszeń lub uszkodzeń naw</w:t>
      </w:r>
      <w:r>
        <w:rPr>
          <w:rFonts w:ascii="Arial" w:hAnsi="Arial" w:cs="Arial"/>
          <w:b/>
        </w:rPr>
        <w:t xml:space="preserve">ierzchni oraz konstrukcji dróg </w:t>
      </w:r>
      <w:r w:rsidRPr="00661274">
        <w:rPr>
          <w:rFonts w:ascii="Arial" w:hAnsi="Arial" w:cs="Arial"/>
          <w:b/>
        </w:rPr>
        <w:t>z wymianą gruntu, zgodnie ze szczegółowymi warunkami zawartymi w decyzjach wydanych przez zarządców dróg i innymi uzgodnieniami z właścicielami działek, które stanowią element dokumentacji projektowej,</w:t>
      </w:r>
    </w:p>
    <w:p w:rsidR="00E46950"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t>usunięcia i składowania wszelkich urządzeń pomocniczych i zbędnych materiałów, odpadów i śmieci oraz niepotrzebnych urządzeń prowizorycznych,</w:t>
      </w:r>
    </w:p>
    <w:p w:rsidR="00E46950"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t xml:space="preserve">doprowadzenia terenów przyległych (do placu budowy) do stanu pierwotnego po zakończeniu realizacji robót budowlanych (np. przywrócenie do stanu pierwotnego pobocza i terenów zielonych), </w:t>
      </w:r>
    </w:p>
    <w:p w:rsidR="00E46950" w:rsidRDefault="002027D5" w:rsidP="00E46950">
      <w:pPr>
        <w:pStyle w:val="Akapitzlist"/>
        <w:numPr>
          <w:ilvl w:val="2"/>
          <w:numId w:val="33"/>
        </w:numPr>
        <w:suppressAutoHyphens/>
        <w:spacing w:after="0"/>
        <w:ind w:left="993" w:hanging="426"/>
        <w:rPr>
          <w:rFonts w:ascii="Arial" w:hAnsi="Arial" w:cs="Arial"/>
        </w:rPr>
      </w:pPr>
      <w:r>
        <w:rPr>
          <w:rFonts w:ascii="Arial" w:hAnsi="Arial" w:cs="Arial"/>
          <w:iCs/>
        </w:rPr>
        <w:t xml:space="preserve">wykorzystania </w:t>
      </w:r>
      <w:r w:rsidR="00D912E6" w:rsidRPr="00FA0B51">
        <w:rPr>
          <w:rFonts w:ascii="Arial" w:hAnsi="Arial" w:cs="Arial"/>
          <w:iCs/>
        </w:rPr>
        <w:t>materiał</w:t>
      </w:r>
      <w:r>
        <w:rPr>
          <w:rFonts w:ascii="Arial" w:hAnsi="Arial" w:cs="Arial"/>
          <w:iCs/>
        </w:rPr>
        <w:t>u</w:t>
      </w:r>
      <w:r w:rsidR="00D912E6" w:rsidRPr="00FA0B51">
        <w:rPr>
          <w:rFonts w:ascii="Arial" w:hAnsi="Arial" w:cs="Arial"/>
          <w:iCs/>
        </w:rPr>
        <w:t xml:space="preserve"> z robót ziemnych </w:t>
      </w:r>
      <w:r>
        <w:rPr>
          <w:rFonts w:ascii="Arial" w:hAnsi="Arial" w:cs="Arial"/>
          <w:iCs/>
        </w:rPr>
        <w:t>do zasypania wykopu, pozostałego</w:t>
      </w:r>
      <w:r w:rsidR="00D912E6" w:rsidRPr="00FA0B51">
        <w:rPr>
          <w:rFonts w:ascii="Arial" w:hAnsi="Arial" w:cs="Arial"/>
          <w:iCs/>
        </w:rPr>
        <w:t xml:space="preserve"> materiał</w:t>
      </w:r>
      <w:r>
        <w:rPr>
          <w:rFonts w:ascii="Arial" w:hAnsi="Arial" w:cs="Arial"/>
          <w:iCs/>
        </w:rPr>
        <w:t>u rozplantowania</w:t>
      </w:r>
      <w:r w:rsidR="00D912E6" w:rsidRPr="00FA0B51">
        <w:rPr>
          <w:rFonts w:ascii="Arial" w:hAnsi="Arial" w:cs="Arial"/>
          <w:iCs/>
        </w:rPr>
        <w:t xml:space="preserve"> w terenie wzdłuż wybudowanego rurociągu</w:t>
      </w:r>
      <w:r w:rsidR="00E46950" w:rsidRPr="00661274">
        <w:rPr>
          <w:rFonts w:ascii="Arial" w:hAnsi="Arial" w:cs="Arial"/>
        </w:rPr>
        <w:t>,</w:t>
      </w:r>
    </w:p>
    <w:p w:rsidR="00E46950"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t xml:space="preserve">zorganizowania, utrzymania i zlikwidowania placu budowy, </w:t>
      </w:r>
    </w:p>
    <w:p w:rsidR="00E46950"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t>usunięcia ewentualnych kolizji z istniejącym uzbrojeniem technicznym,</w:t>
      </w:r>
    </w:p>
    <w:p w:rsidR="00E46950"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b/>
        </w:rPr>
        <w:t xml:space="preserve">odbioru wykonanych robót wraz ze sporządzeniem </w:t>
      </w:r>
      <w:r w:rsidRPr="00E46950">
        <w:rPr>
          <w:rFonts w:ascii="Arial" w:hAnsi="Arial" w:cs="Arial"/>
          <w:b/>
        </w:rPr>
        <w:t>dokumentacji odbiorowej</w:t>
      </w:r>
      <w:r w:rsidRPr="00661274">
        <w:rPr>
          <w:rFonts w:ascii="Arial" w:hAnsi="Arial" w:cs="Arial"/>
          <w:b/>
        </w:rPr>
        <w:t>,</w:t>
      </w:r>
      <w:r>
        <w:rPr>
          <w:rFonts w:ascii="Arial" w:hAnsi="Arial" w:cs="Arial"/>
          <w:b/>
        </w:rPr>
        <w:t xml:space="preserve"> o któr</w:t>
      </w:r>
      <w:r w:rsidRPr="00E46950">
        <w:rPr>
          <w:rFonts w:ascii="Arial" w:hAnsi="Arial" w:cs="Arial"/>
          <w:b/>
        </w:rPr>
        <w:t>ej</w:t>
      </w:r>
      <w:r w:rsidRPr="00661274">
        <w:rPr>
          <w:rFonts w:ascii="Arial" w:hAnsi="Arial" w:cs="Arial"/>
          <w:b/>
        </w:rPr>
        <w:t xml:space="preserve"> mowa w § 9 ust. 2 </w:t>
      </w:r>
      <w:proofErr w:type="spellStart"/>
      <w:r w:rsidRPr="00661274">
        <w:rPr>
          <w:rFonts w:ascii="Arial" w:hAnsi="Arial" w:cs="Arial"/>
          <w:b/>
        </w:rPr>
        <w:t>pkt</w:t>
      </w:r>
      <w:proofErr w:type="spellEnd"/>
      <w:r w:rsidRPr="00661274">
        <w:rPr>
          <w:rFonts w:ascii="Arial" w:hAnsi="Arial" w:cs="Arial"/>
          <w:b/>
        </w:rPr>
        <w:t xml:space="preserve"> 2 projektu umowy, który stanowi Załącznik Nr 7 do SIWZ</w:t>
      </w:r>
      <w:r w:rsidRPr="00661274">
        <w:rPr>
          <w:rFonts w:ascii="Arial" w:hAnsi="Arial" w:cs="Arial"/>
        </w:rPr>
        <w:t>,</w:t>
      </w:r>
    </w:p>
    <w:p w:rsidR="00E46950" w:rsidRPr="00E46950"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rPr>
        <w:t>pełnej obsługi geodezyjnej oraz wykonania inwentaryzacji geodezyjnej powykonawczej</w:t>
      </w:r>
      <w:r>
        <w:rPr>
          <w:rFonts w:ascii="Arial" w:hAnsi="Arial" w:cs="Arial"/>
        </w:rPr>
        <w:t xml:space="preserve"> </w:t>
      </w:r>
      <w:r w:rsidRPr="00E46950">
        <w:rPr>
          <w:rFonts w:ascii="Arial" w:hAnsi="Arial" w:cs="Arial"/>
        </w:rPr>
        <w:t>wraz z jej złożeniem i przyjętym zgłoszeniem do państwowego zasobu geodezyjnego, zgodn</w:t>
      </w:r>
      <w:r w:rsidR="00D912E6">
        <w:rPr>
          <w:rFonts w:ascii="Arial" w:hAnsi="Arial" w:cs="Arial"/>
        </w:rPr>
        <w:t xml:space="preserve">ie z zapisami w rozdziale 3 </w:t>
      </w:r>
      <w:proofErr w:type="spellStart"/>
      <w:r w:rsidR="00D912E6">
        <w:rPr>
          <w:rFonts w:ascii="Arial" w:hAnsi="Arial" w:cs="Arial"/>
        </w:rPr>
        <w:t>pkt</w:t>
      </w:r>
      <w:proofErr w:type="spellEnd"/>
      <w:r w:rsidR="00D912E6">
        <w:rPr>
          <w:rFonts w:ascii="Arial" w:hAnsi="Arial" w:cs="Arial"/>
        </w:rPr>
        <w:t xml:space="preserve"> </w:t>
      </w:r>
      <w:r w:rsidRPr="00E46950">
        <w:rPr>
          <w:rFonts w:ascii="Arial" w:hAnsi="Arial" w:cs="Arial"/>
        </w:rPr>
        <w:t xml:space="preserve"> 3.4</w:t>
      </w:r>
      <w:r>
        <w:rPr>
          <w:rFonts w:ascii="Arial" w:hAnsi="Arial" w:cs="Arial"/>
        </w:rPr>
        <w:t xml:space="preserve"> SIWZ</w:t>
      </w:r>
      <w:r w:rsidRPr="00E46950">
        <w:rPr>
          <w:rFonts w:ascii="Arial" w:hAnsi="Arial" w:cs="Arial"/>
        </w:rPr>
        <w:t>,</w:t>
      </w:r>
    </w:p>
    <w:p w:rsidR="00E46950" w:rsidRPr="00F862A5" w:rsidRDefault="00E46950" w:rsidP="00E46950">
      <w:pPr>
        <w:pStyle w:val="Akapitzlist"/>
        <w:numPr>
          <w:ilvl w:val="2"/>
          <w:numId w:val="33"/>
        </w:numPr>
        <w:suppressAutoHyphens/>
        <w:spacing w:after="0"/>
        <w:ind w:left="993" w:hanging="426"/>
        <w:rPr>
          <w:rFonts w:ascii="Arial" w:hAnsi="Arial" w:cs="Arial"/>
        </w:rPr>
      </w:pPr>
      <w:r w:rsidRPr="00661274">
        <w:rPr>
          <w:rFonts w:ascii="Arial" w:hAnsi="Arial" w:cs="Arial"/>
          <w:snapToGrid w:val="0"/>
        </w:rPr>
        <w:t>wykonywania wszelkich innych obowiązków nałożonych na Wykonawcę, zgodnie z zapisami SIWZ.</w:t>
      </w:r>
    </w:p>
    <w:p w:rsidR="00E46950" w:rsidRPr="00661274" w:rsidRDefault="00E46950" w:rsidP="00E46950">
      <w:pPr>
        <w:pStyle w:val="Akapitzlist"/>
        <w:spacing w:after="120"/>
        <w:ind w:left="567"/>
        <w:rPr>
          <w:rFonts w:ascii="Arial" w:hAnsi="Arial" w:cs="Arial"/>
        </w:rPr>
      </w:pPr>
    </w:p>
    <w:p w:rsidR="00D5230C" w:rsidRDefault="00D5230C" w:rsidP="00D5230C">
      <w:pPr>
        <w:pStyle w:val="Akapitzlist"/>
        <w:numPr>
          <w:ilvl w:val="1"/>
          <w:numId w:val="22"/>
        </w:numPr>
        <w:suppressAutoHyphens/>
        <w:spacing w:after="40"/>
        <w:ind w:hanging="562"/>
        <w:rPr>
          <w:rFonts w:ascii="Arial" w:hAnsi="Arial" w:cs="Arial"/>
        </w:rPr>
      </w:pPr>
      <w:r w:rsidRPr="00D5230C">
        <w:rPr>
          <w:rFonts w:ascii="Arial" w:hAnsi="Arial" w:cs="Arial"/>
        </w:rPr>
        <w:t>Wynagrodzenie ofertowe jest niezmienne w toku realizacji umowy w sprawie przedmiotowego zamówienia, z wyjątkiem sytuacji przewidzianych w projekcie umowy oraz ustawowej zmiany podatku VAT w toku realizacji umowy w sprawie niniejszego zamówienia. W przypadku zmiany stawki podatku VAT w toku realizacji umowy w sprawie niniejszego zamówienia, kwota wynagrodzenia netto zostanie powiększona o kwotę podatku VAT w stawce obowiązującej na dzień wystawienia faktury. Zmiana stawki podatku VAT nie wymaga zmiany umowy.</w:t>
      </w:r>
    </w:p>
    <w:p w:rsidR="00D5230C" w:rsidRDefault="00D5230C" w:rsidP="00D5230C">
      <w:pPr>
        <w:pStyle w:val="Akapitzlist"/>
        <w:numPr>
          <w:ilvl w:val="1"/>
          <w:numId w:val="22"/>
        </w:numPr>
        <w:suppressAutoHyphens/>
        <w:spacing w:after="40"/>
        <w:ind w:hanging="562"/>
        <w:rPr>
          <w:rFonts w:ascii="Arial" w:hAnsi="Arial" w:cs="Arial"/>
        </w:rPr>
      </w:pPr>
      <w:r w:rsidRPr="00D5230C">
        <w:rPr>
          <w:rFonts w:ascii="Arial" w:hAnsi="Arial" w:cs="Arial"/>
        </w:rPr>
        <w:lastRenderedPageBreak/>
        <w:t>Przy ustalaniu ceny oferty Wykonawca winien uwzględnić rów</w:t>
      </w:r>
      <w:r>
        <w:rPr>
          <w:rFonts w:ascii="Arial" w:hAnsi="Arial" w:cs="Arial"/>
        </w:rPr>
        <w:t xml:space="preserve">nież warunki wykonywania robót </w:t>
      </w:r>
      <w:r w:rsidRPr="00D5230C">
        <w:rPr>
          <w:rFonts w:ascii="Arial" w:hAnsi="Arial" w:cs="Arial"/>
        </w:rPr>
        <w:t>oraz postanowienia wzoru umowy, które mogą mieć wpływ na kalkulację ceny.</w:t>
      </w:r>
    </w:p>
    <w:p w:rsidR="00D5230C" w:rsidRDefault="00D5230C" w:rsidP="00D5230C">
      <w:pPr>
        <w:pStyle w:val="Akapitzlist"/>
        <w:numPr>
          <w:ilvl w:val="1"/>
          <w:numId w:val="22"/>
        </w:numPr>
        <w:suppressAutoHyphens/>
        <w:spacing w:after="40"/>
        <w:ind w:hanging="562"/>
        <w:rPr>
          <w:rFonts w:ascii="Arial" w:hAnsi="Arial" w:cs="Arial"/>
        </w:rPr>
      </w:pPr>
      <w:r w:rsidRPr="00D5230C">
        <w:rPr>
          <w:rFonts w:ascii="Arial" w:hAnsi="Arial" w:cs="Arial"/>
        </w:rPr>
        <w:t>Cena oferty ma być wyrażona w PLN zgodnie z polskim syste</w:t>
      </w:r>
      <w:r>
        <w:rPr>
          <w:rFonts w:ascii="Arial" w:hAnsi="Arial" w:cs="Arial"/>
        </w:rPr>
        <w:t xml:space="preserve">mem płatniczym, z dokładnością </w:t>
      </w:r>
      <w:r w:rsidRPr="00D5230C">
        <w:rPr>
          <w:rFonts w:ascii="Arial" w:hAnsi="Arial" w:cs="Arial"/>
        </w:rPr>
        <w:t xml:space="preserve">do drugiego miejsca po przecinku. </w:t>
      </w:r>
    </w:p>
    <w:p w:rsidR="00D5230C" w:rsidRPr="00D5230C" w:rsidRDefault="00F63624" w:rsidP="00D5230C">
      <w:pPr>
        <w:pStyle w:val="Akapitzlist"/>
        <w:numPr>
          <w:ilvl w:val="1"/>
          <w:numId w:val="22"/>
        </w:numPr>
        <w:suppressAutoHyphens/>
        <w:spacing w:after="40"/>
        <w:ind w:hanging="562"/>
        <w:rPr>
          <w:rFonts w:ascii="Arial" w:hAnsi="Arial" w:cs="Arial"/>
        </w:rPr>
      </w:pPr>
      <w:r>
        <w:rPr>
          <w:rFonts w:ascii="Arial" w:hAnsi="Arial" w:cs="Arial"/>
        </w:rPr>
        <w:t>Sposób zapłaty i rozliczenia za realizację niniejszego zamówienia określone zostały we wzorze umowy – załącznik nr 7 do SIWZ</w:t>
      </w:r>
      <w:r w:rsidR="00D5230C" w:rsidRPr="00D5230C">
        <w:rPr>
          <w:rFonts w:ascii="Arial" w:hAnsi="Arial" w:cs="Arial"/>
        </w:rPr>
        <w:t xml:space="preserve">. </w:t>
      </w:r>
    </w:p>
    <w:p w:rsidR="001E2EF0" w:rsidRPr="00941A9E" w:rsidRDefault="001E2EF0" w:rsidP="00DD797C">
      <w:pPr>
        <w:pStyle w:val="Nagwek1"/>
        <w:rPr>
          <w:highlight w:val="lightGray"/>
        </w:rPr>
      </w:pPr>
      <w:bookmarkStart w:id="22" w:name="_Toc33080287"/>
      <w:r w:rsidRPr="00941A9E">
        <w:rPr>
          <w:highlight w:val="lightGray"/>
        </w:rPr>
        <w:t xml:space="preserve">ROZDZIAŁ </w:t>
      </w:r>
      <w:r w:rsidRPr="007948CA">
        <w:rPr>
          <w:highlight w:val="lightGray"/>
        </w:rPr>
        <w:t>15</w:t>
      </w:r>
      <w:r w:rsidR="00E72CD9">
        <w:rPr>
          <w:highlight w:val="lightGray"/>
        </w:rPr>
        <w:t>.</w:t>
      </w:r>
      <w:r w:rsidRPr="007948CA">
        <w:rPr>
          <w:highlight w:val="lightGray"/>
        </w:rPr>
        <w:t xml:space="preserve"> </w:t>
      </w:r>
      <w:r w:rsidRPr="00941A9E">
        <w:rPr>
          <w:highlight w:val="lightGray"/>
        </w:rPr>
        <w:t>OPIS KRYTERIÓW, KTÓRYMI ZAMAWIAJĄCY BĘDZIE SIĘ KIEROWAŁ PRZY WYBORZE OFERTY WRAZ Z PODANIEM WAG TYCH KRYTERIÓW I SPOSOBU OCENY OFERT</w:t>
      </w:r>
      <w:bookmarkEnd w:id="22"/>
      <w:r w:rsidRPr="00941A9E">
        <w:rPr>
          <w:highlight w:val="lightGray"/>
        </w:rPr>
        <w:t xml:space="preserve">  </w:t>
      </w:r>
    </w:p>
    <w:p w:rsidR="001E2EF0" w:rsidRPr="007948CA" w:rsidRDefault="001E2EF0" w:rsidP="00830AFE">
      <w:pPr>
        <w:pStyle w:val="Akapitzlist"/>
        <w:widowControl w:val="0"/>
        <w:numPr>
          <w:ilvl w:val="1"/>
          <w:numId w:val="23"/>
        </w:numPr>
        <w:suppressAutoHyphens/>
        <w:autoSpaceDE w:val="0"/>
        <w:autoSpaceDN w:val="0"/>
        <w:spacing w:after="40"/>
        <w:ind w:left="567" w:hanging="567"/>
        <w:rPr>
          <w:rFonts w:ascii="Arial" w:hAnsi="Arial" w:cs="Arial"/>
        </w:rPr>
      </w:pPr>
      <w:r w:rsidRPr="007948CA">
        <w:rPr>
          <w:rFonts w:ascii="Arial" w:hAnsi="Arial" w:cs="Arial"/>
        </w:rPr>
        <w:t>Za najkorzystniejszą ofertę w przedmiotowym postępowaniu, zostanie uznana ofert</w:t>
      </w:r>
      <w:r w:rsidR="00DD797C">
        <w:rPr>
          <w:rFonts w:ascii="Arial" w:hAnsi="Arial" w:cs="Arial"/>
        </w:rPr>
        <w:t>a</w:t>
      </w:r>
      <w:r w:rsidRPr="007948CA">
        <w:rPr>
          <w:rFonts w:ascii="Arial" w:hAnsi="Arial" w:cs="Arial"/>
        </w:rPr>
        <w:t xml:space="preserve">, która przedstawia najkorzystniejszy bilans ceny i innych kryteriów odnoszących się do przedmiotu zamówienia publicznego. </w:t>
      </w:r>
    </w:p>
    <w:p w:rsidR="001E2EF0" w:rsidRPr="007948CA" w:rsidRDefault="001E2EF0" w:rsidP="00830AFE">
      <w:pPr>
        <w:pStyle w:val="Akapitzlist"/>
        <w:widowControl w:val="0"/>
        <w:numPr>
          <w:ilvl w:val="1"/>
          <w:numId w:val="23"/>
        </w:numPr>
        <w:suppressAutoHyphens/>
        <w:autoSpaceDE w:val="0"/>
        <w:autoSpaceDN w:val="0"/>
        <w:spacing w:after="40"/>
        <w:ind w:left="567" w:hanging="567"/>
        <w:rPr>
          <w:rFonts w:ascii="Arial" w:hAnsi="Arial" w:cs="Arial"/>
        </w:rPr>
      </w:pPr>
      <w:r w:rsidRPr="007948CA">
        <w:rPr>
          <w:rFonts w:ascii="Arial" w:hAnsi="Arial" w:cs="Arial"/>
        </w:rPr>
        <w:t>Ocenie ofert podlegają tylko oferty niepodlegające odrzuceniu.</w:t>
      </w:r>
    </w:p>
    <w:p w:rsidR="001E2EF0" w:rsidRPr="007948CA" w:rsidRDefault="001E2EF0" w:rsidP="00830AFE">
      <w:pPr>
        <w:pStyle w:val="Akapitzlist"/>
        <w:widowControl w:val="0"/>
        <w:numPr>
          <w:ilvl w:val="1"/>
          <w:numId w:val="23"/>
        </w:numPr>
        <w:suppressAutoHyphens/>
        <w:autoSpaceDE w:val="0"/>
        <w:autoSpaceDN w:val="0"/>
        <w:spacing w:after="40"/>
        <w:ind w:left="567" w:hanging="567"/>
        <w:jc w:val="both"/>
        <w:rPr>
          <w:rFonts w:ascii="Arial" w:hAnsi="Arial" w:cs="Arial"/>
        </w:rPr>
      </w:pPr>
      <w:r w:rsidRPr="007948CA">
        <w:rPr>
          <w:rFonts w:ascii="Arial" w:hAnsi="Arial" w:cs="Arial"/>
        </w:rPr>
        <w:t xml:space="preserve">Zamawiający ustalił następujące kryteria oceny ofert: </w:t>
      </w:r>
    </w:p>
    <w:p w:rsidR="001E2EF0" w:rsidRPr="00577788" w:rsidRDefault="001E2EF0" w:rsidP="008615BC">
      <w:pPr>
        <w:pStyle w:val="Akapitzlist"/>
        <w:widowControl w:val="0"/>
        <w:numPr>
          <w:ilvl w:val="0"/>
          <w:numId w:val="8"/>
        </w:numPr>
        <w:tabs>
          <w:tab w:val="left" w:pos="1134"/>
        </w:tabs>
        <w:suppressAutoHyphens/>
        <w:autoSpaceDE w:val="0"/>
        <w:autoSpaceDN w:val="0"/>
        <w:adjustRightInd w:val="0"/>
        <w:spacing w:after="40"/>
        <w:ind w:firstLine="207"/>
        <w:jc w:val="both"/>
        <w:rPr>
          <w:rFonts w:ascii="Arial" w:hAnsi="Arial" w:cs="Arial"/>
          <w:bCs/>
        </w:rPr>
      </w:pPr>
      <w:bookmarkStart w:id="23" w:name="_Hlk497392642"/>
      <w:r>
        <w:rPr>
          <w:rFonts w:ascii="Arial" w:hAnsi="Arial" w:cs="Arial"/>
          <w:b/>
        </w:rPr>
        <w:t>C</w:t>
      </w:r>
      <w:r w:rsidRPr="00050735">
        <w:rPr>
          <w:rFonts w:ascii="Arial" w:hAnsi="Arial" w:cs="Arial"/>
          <w:b/>
        </w:rPr>
        <w:t xml:space="preserve">ena </w:t>
      </w:r>
      <w:r w:rsidRPr="007948CA">
        <w:rPr>
          <w:rFonts w:ascii="Arial" w:hAnsi="Arial" w:cs="Arial"/>
          <w:b/>
          <w:i/>
          <w:iCs/>
        </w:rPr>
        <w:t>C</w:t>
      </w:r>
      <w:r>
        <w:rPr>
          <w:rFonts w:ascii="Arial" w:hAnsi="Arial" w:cs="Arial"/>
          <w:b/>
          <w:i/>
          <w:iCs/>
        </w:rPr>
        <w:t xml:space="preserve"> </w:t>
      </w:r>
      <w:r w:rsidRPr="00050735">
        <w:rPr>
          <w:rFonts w:ascii="Arial" w:hAnsi="Arial" w:cs="Arial"/>
        </w:rPr>
        <w:t>– waga kryterium</w:t>
      </w:r>
      <w:r>
        <w:rPr>
          <w:rFonts w:ascii="Arial" w:hAnsi="Arial" w:cs="Arial"/>
        </w:rPr>
        <w:t xml:space="preserve"> 60%, punktowa</w:t>
      </w:r>
      <w:r w:rsidRPr="00050735">
        <w:rPr>
          <w:rFonts w:ascii="Arial" w:hAnsi="Arial" w:cs="Arial"/>
        </w:rPr>
        <w:t xml:space="preserve"> </w:t>
      </w:r>
      <w:r w:rsidRPr="00577788">
        <w:rPr>
          <w:rFonts w:ascii="Arial" w:hAnsi="Arial" w:cs="Arial"/>
          <w:bCs/>
        </w:rPr>
        <w:t>60 p</w:t>
      </w:r>
      <w:r>
        <w:rPr>
          <w:rFonts w:ascii="Arial" w:hAnsi="Arial" w:cs="Arial"/>
          <w:bCs/>
        </w:rPr>
        <w:t>un</w:t>
      </w:r>
      <w:r w:rsidRPr="00577788">
        <w:rPr>
          <w:rFonts w:ascii="Arial" w:hAnsi="Arial" w:cs="Arial"/>
          <w:bCs/>
        </w:rPr>
        <w:t>kt</w:t>
      </w:r>
      <w:r>
        <w:rPr>
          <w:rFonts w:ascii="Arial" w:hAnsi="Arial" w:cs="Arial"/>
          <w:bCs/>
        </w:rPr>
        <w:t>ów</w:t>
      </w:r>
      <w:r w:rsidRPr="00577788">
        <w:rPr>
          <w:rFonts w:ascii="Arial" w:hAnsi="Arial" w:cs="Arial"/>
          <w:bCs/>
        </w:rPr>
        <w:t>,</w:t>
      </w:r>
    </w:p>
    <w:p w:rsidR="001E2EF0" w:rsidRPr="0018189F" w:rsidRDefault="00475BE6" w:rsidP="008615BC">
      <w:pPr>
        <w:widowControl w:val="0"/>
        <w:numPr>
          <w:ilvl w:val="0"/>
          <w:numId w:val="8"/>
        </w:numPr>
        <w:tabs>
          <w:tab w:val="left" w:pos="1134"/>
        </w:tabs>
        <w:suppressAutoHyphens/>
        <w:autoSpaceDE w:val="0"/>
        <w:autoSpaceDN w:val="0"/>
        <w:adjustRightInd w:val="0"/>
        <w:spacing w:after="40"/>
        <w:ind w:left="1418" w:hanging="851"/>
        <w:jc w:val="both"/>
        <w:rPr>
          <w:rFonts w:ascii="Arial" w:hAnsi="Arial" w:cs="Arial"/>
          <w:bCs/>
        </w:rPr>
      </w:pPr>
      <w:r w:rsidRPr="0018189F">
        <w:rPr>
          <w:rFonts w:ascii="Arial" w:hAnsi="Arial" w:cs="Arial"/>
          <w:b/>
          <w:bCs/>
        </w:rPr>
        <w:t>Okres rękojmi</w:t>
      </w:r>
      <w:r w:rsidR="001E2EF0" w:rsidRPr="0018189F">
        <w:rPr>
          <w:rFonts w:ascii="Arial" w:hAnsi="Arial" w:cs="Arial"/>
          <w:b/>
          <w:bCs/>
        </w:rPr>
        <w:t xml:space="preserve"> </w:t>
      </w:r>
      <w:r w:rsidRPr="0018189F">
        <w:rPr>
          <w:rFonts w:ascii="Arial" w:hAnsi="Arial" w:cs="Arial"/>
          <w:b/>
          <w:bCs/>
          <w:i/>
          <w:iCs/>
        </w:rPr>
        <w:t>R</w:t>
      </w:r>
      <w:r w:rsidR="001E2EF0" w:rsidRPr="0018189F">
        <w:rPr>
          <w:rFonts w:ascii="Arial" w:hAnsi="Arial" w:cs="Arial"/>
          <w:b/>
        </w:rPr>
        <w:t xml:space="preserve"> </w:t>
      </w:r>
      <w:r w:rsidR="001E2EF0" w:rsidRPr="0018189F">
        <w:rPr>
          <w:rFonts w:ascii="Arial" w:hAnsi="Arial" w:cs="Arial"/>
        </w:rPr>
        <w:t>– waga kryterium</w:t>
      </w:r>
      <w:r w:rsidR="001E2EF0" w:rsidRPr="0018189F">
        <w:rPr>
          <w:rFonts w:ascii="Arial" w:hAnsi="Arial" w:cs="Arial"/>
          <w:b/>
        </w:rPr>
        <w:t xml:space="preserve"> </w:t>
      </w:r>
      <w:r w:rsidRPr="0018189F">
        <w:rPr>
          <w:rFonts w:ascii="Arial" w:hAnsi="Arial" w:cs="Arial"/>
          <w:bCs/>
        </w:rPr>
        <w:t>4</w:t>
      </w:r>
      <w:r w:rsidR="001E2EF0" w:rsidRPr="0018189F">
        <w:rPr>
          <w:rFonts w:ascii="Arial" w:hAnsi="Arial" w:cs="Arial"/>
          <w:bCs/>
        </w:rPr>
        <w:t xml:space="preserve">0 %, punktowa </w:t>
      </w:r>
      <w:r w:rsidRPr="0018189F">
        <w:rPr>
          <w:rFonts w:ascii="Arial" w:hAnsi="Arial" w:cs="Arial"/>
          <w:bCs/>
        </w:rPr>
        <w:t>4</w:t>
      </w:r>
      <w:r w:rsidR="001E2EF0" w:rsidRPr="0018189F">
        <w:rPr>
          <w:rFonts w:ascii="Arial" w:hAnsi="Arial" w:cs="Arial"/>
          <w:bCs/>
        </w:rPr>
        <w:t>0 punktów.</w:t>
      </w:r>
    </w:p>
    <w:bookmarkEnd w:id="23"/>
    <w:p w:rsidR="001E2EF0" w:rsidRDefault="001E2EF0" w:rsidP="00830AFE">
      <w:pPr>
        <w:pStyle w:val="Akapitzlist"/>
        <w:widowControl w:val="0"/>
        <w:numPr>
          <w:ilvl w:val="1"/>
          <w:numId w:val="23"/>
        </w:numPr>
        <w:suppressAutoHyphens/>
        <w:autoSpaceDE w:val="0"/>
        <w:autoSpaceDN w:val="0"/>
        <w:spacing w:after="40"/>
        <w:ind w:left="567" w:hanging="567"/>
        <w:rPr>
          <w:rFonts w:ascii="Arial" w:hAnsi="Arial" w:cs="Arial"/>
          <w:bCs/>
          <w:iCs/>
        </w:rPr>
      </w:pPr>
      <w:r w:rsidRPr="00577788">
        <w:rPr>
          <w:rFonts w:ascii="Arial" w:hAnsi="Arial" w:cs="Arial"/>
          <w:bCs/>
          <w:iCs/>
        </w:rPr>
        <w:t>Za najkorzystniejszą uznana zostanie oferta, która uzyskała najwyższą ilość punktów będących sumą punktów cząstkowych za poszczególne kryteria, wyliczoną wg następującego wzoru:</w:t>
      </w:r>
    </w:p>
    <w:p w:rsidR="001E2EF0" w:rsidRPr="00046491" w:rsidRDefault="00986C8A" w:rsidP="001E2EF0">
      <w:pPr>
        <w:widowControl w:val="0"/>
        <w:autoSpaceDE w:val="0"/>
        <w:autoSpaceDN w:val="0"/>
        <w:rPr>
          <w:rFonts w:ascii="Arial" w:hAnsi="Arial" w:cs="Arial"/>
          <w:bCs/>
          <w:iCs/>
        </w:rPr>
      </w:pPr>
      <w:r w:rsidRPr="00986C8A">
        <w:rPr>
          <w:noProof/>
          <w:lang w:eastAsia="pl-PL"/>
        </w:rPr>
        <w:pict>
          <v:shapetype id="_x0000_t202" coordsize="21600,21600" o:spt="202" path="m,l,21600r21600,l21600,xe">
            <v:stroke joinstyle="miter"/>
            <v:path gradientshapeok="t" o:connecttype="rect"/>
          </v:shapetype>
          <v:shape id="_x0000_s1027" type="#_x0000_t202" alt="wzór do obliczenia punktów przyznanych badanej ofercie" style="position:absolute;margin-left:29.6pt;margin-top:8.7pt;width:402pt;height:27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" stroked="f">
            <v:textbox>
              <w:txbxContent>
                <w:p w:rsidR="00FE20CD" w:rsidRPr="00046491" w:rsidRDefault="00FE20CD" w:rsidP="001E2EF0">
                  <w:pPr>
                    <w:pStyle w:val="Akapitzlist"/>
                    <w:widowControl w:val="0"/>
                    <w:autoSpaceDE w:val="0"/>
                    <w:autoSpaceDN w:val="0"/>
                    <w:spacing w:after="40"/>
                    <w:ind w:left="567"/>
                    <w:rPr>
                      <w:rFonts w:ascii="Arial" w:hAnsi="Arial" w:cs="Arial"/>
                      <w:bCs/>
                      <w:iCs/>
                    </w:rPr>
                  </w:pPr>
                  <m:oMathPara>
                    <m:oMath>
                      <m:r>
                        <w:rPr>
                          <w:rFonts w:ascii="Cambria Math" w:hAnsi="Cambria Math" w:cs="Arial"/>
                        </w:rPr>
                        <m:t>P=C+R</m:t>
                      </m:r>
                    </m:oMath>
                  </m:oMathPara>
                </w:p>
              </w:txbxContent>
            </v:textbox>
            <w10:wrap type="square"/>
          </v:shape>
        </w:pict>
      </w:r>
    </w:p>
    <w:p w:rsidR="001E2EF0" w:rsidRPr="00577788" w:rsidRDefault="001E2EF0" w:rsidP="001E2EF0">
      <w:pPr>
        <w:widowControl w:val="0"/>
        <w:tabs>
          <w:tab w:val="left" w:pos="567"/>
        </w:tabs>
        <w:autoSpaceDE w:val="0"/>
        <w:autoSpaceDN w:val="0"/>
        <w:spacing w:before="240" w:after="120"/>
        <w:ind w:left="567"/>
        <w:jc w:val="both"/>
        <w:rPr>
          <w:rFonts w:ascii="Arial" w:hAnsi="Arial" w:cs="Arial"/>
          <w:iCs/>
        </w:rPr>
      </w:pPr>
      <w:r>
        <w:rPr>
          <w:rFonts w:ascii="Arial" w:hAnsi="Arial" w:cs="Arial"/>
          <w:iCs/>
        </w:rPr>
        <w:t>g</w:t>
      </w:r>
      <w:r w:rsidRPr="00577788">
        <w:rPr>
          <w:rFonts w:ascii="Arial" w:hAnsi="Arial" w:cs="Arial"/>
          <w:iCs/>
        </w:rPr>
        <w:t>dzie poszczególne</w:t>
      </w:r>
      <w:r>
        <w:rPr>
          <w:rFonts w:ascii="Arial" w:hAnsi="Arial" w:cs="Arial"/>
          <w:iCs/>
        </w:rPr>
        <w:t xml:space="preserve"> </w:t>
      </w:r>
      <w:r w:rsidRPr="00577788">
        <w:rPr>
          <w:rFonts w:ascii="Arial" w:hAnsi="Arial" w:cs="Arial"/>
          <w:iCs/>
        </w:rPr>
        <w:t>symbole oznaczają:</w:t>
      </w:r>
    </w:p>
    <w:p w:rsidR="001E2EF0" w:rsidRPr="00577788" w:rsidRDefault="001E2EF0" w:rsidP="001E2EF0">
      <w:pPr>
        <w:widowControl w:val="0"/>
        <w:tabs>
          <w:tab w:val="num" w:pos="567"/>
        </w:tabs>
        <w:autoSpaceDE w:val="0"/>
        <w:autoSpaceDN w:val="0"/>
        <w:spacing w:after="40"/>
        <w:ind w:left="567"/>
        <w:jc w:val="both"/>
        <w:rPr>
          <w:rFonts w:ascii="Arial" w:hAnsi="Arial" w:cs="Arial"/>
          <w:iCs/>
        </w:rPr>
      </w:pPr>
      <w:r w:rsidRPr="00577788">
        <w:rPr>
          <w:rFonts w:ascii="Arial" w:hAnsi="Arial" w:cs="Arial"/>
          <w:i/>
        </w:rPr>
        <w:t>P</w:t>
      </w:r>
      <w:r>
        <w:rPr>
          <w:rFonts w:ascii="Arial" w:hAnsi="Arial" w:cs="Arial"/>
          <w:iCs/>
        </w:rPr>
        <w:t xml:space="preserve"> – suma punktów otrzymanych przez badaną ofertę na podstawie kryteriów: Cena oferty </w:t>
      </w:r>
      <w:r w:rsidRPr="00F459F8">
        <w:rPr>
          <w:rFonts w:ascii="Arial" w:hAnsi="Arial" w:cs="Arial"/>
          <w:i/>
        </w:rPr>
        <w:t>C</w:t>
      </w:r>
      <w:r w:rsidR="00475BE6">
        <w:rPr>
          <w:rFonts w:ascii="Arial" w:hAnsi="Arial" w:cs="Arial"/>
          <w:iCs/>
        </w:rPr>
        <w:t xml:space="preserve"> </w:t>
      </w:r>
      <w:r>
        <w:rPr>
          <w:rFonts w:ascii="Arial" w:hAnsi="Arial" w:cs="Arial"/>
          <w:iCs/>
        </w:rPr>
        <w:t xml:space="preserve">i Okres </w:t>
      </w:r>
      <w:r w:rsidR="00475BE6">
        <w:rPr>
          <w:rFonts w:ascii="Arial" w:hAnsi="Arial" w:cs="Arial"/>
          <w:iCs/>
        </w:rPr>
        <w:t>rękojmi</w:t>
      </w:r>
      <w:r>
        <w:rPr>
          <w:rFonts w:ascii="Arial" w:hAnsi="Arial" w:cs="Arial"/>
          <w:iCs/>
        </w:rPr>
        <w:t xml:space="preserve"> </w:t>
      </w:r>
      <w:r w:rsidR="00475BE6" w:rsidRPr="00AA1306">
        <w:rPr>
          <w:rFonts w:ascii="Arial" w:hAnsi="Arial" w:cs="Arial"/>
          <w:i/>
        </w:rPr>
        <w:t>R</w:t>
      </w:r>
      <w:r>
        <w:rPr>
          <w:rFonts w:ascii="Arial" w:hAnsi="Arial" w:cs="Arial"/>
          <w:iCs/>
        </w:rPr>
        <w:t xml:space="preserve">. </w:t>
      </w:r>
    </w:p>
    <w:p w:rsidR="001E2EF0" w:rsidRPr="00017847" w:rsidRDefault="001E2EF0" w:rsidP="00830AFE">
      <w:pPr>
        <w:pStyle w:val="Akapitzlist"/>
        <w:widowControl w:val="0"/>
        <w:numPr>
          <w:ilvl w:val="1"/>
          <w:numId w:val="23"/>
        </w:numPr>
        <w:suppressAutoHyphens/>
        <w:spacing w:after="40"/>
        <w:ind w:left="567" w:hanging="567"/>
        <w:rPr>
          <w:rFonts w:ascii="Arial" w:hAnsi="Arial" w:cs="Arial"/>
          <w:b/>
          <w:bCs/>
          <w:iCs/>
        </w:rPr>
      </w:pPr>
      <w:r w:rsidRPr="00017847">
        <w:rPr>
          <w:rFonts w:ascii="Arial" w:hAnsi="Arial" w:cs="Arial"/>
          <w:b/>
          <w:bCs/>
          <w:iCs/>
        </w:rPr>
        <w:t xml:space="preserve">Kryterium Cena </w:t>
      </w:r>
      <w:r w:rsidRPr="00017847">
        <w:rPr>
          <w:rFonts w:ascii="Arial" w:hAnsi="Arial" w:cs="Arial"/>
          <w:b/>
          <w:bCs/>
          <w:i/>
        </w:rPr>
        <w:t>C</w:t>
      </w:r>
      <w:r>
        <w:rPr>
          <w:rFonts w:ascii="Arial" w:hAnsi="Arial" w:cs="Arial"/>
          <w:bCs/>
          <w:iCs/>
        </w:rPr>
        <w:t xml:space="preserve">, w którym </w:t>
      </w:r>
      <w:r w:rsidRPr="00017847">
        <w:rPr>
          <w:rFonts w:ascii="Arial" w:hAnsi="Arial" w:cs="Arial"/>
          <w:bCs/>
          <w:iCs/>
        </w:rPr>
        <w:t xml:space="preserve">ocenie zostanie poddana cena brutto oferty za realizację przedmiotu zamówienia podana w Formularzu oferty. </w:t>
      </w:r>
    </w:p>
    <w:p w:rsidR="001E2EF0" w:rsidRDefault="00986C8A" w:rsidP="001E2EF0">
      <w:pPr>
        <w:pStyle w:val="Akapitzlist"/>
        <w:widowControl w:val="0"/>
        <w:spacing w:after="40"/>
        <w:ind w:left="567"/>
        <w:rPr>
          <w:rFonts w:ascii="Arial" w:hAnsi="Arial" w:cs="Arial"/>
          <w:bCs/>
          <w:iCs/>
        </w:rPr>
      </w:pPr>
      <w:r>
        <w:rPr>
          <w:rFonts w:ascii="Arial" w:hAnsi="Arial" w:cs="Arial"/>
          <w:bCs/>
          <w:iCs/>
          <w:noProof/>
          <w:lang w:eastAsia="pl-PL"/>
        </w:rPr>
        <w:pict>
          <v:shape id="_x0000_s1028" type="#_x0000_t202" alt="wzór do obliczenia ceny oferty badanej" style="position:absolute;left:0;text-align:left;margin-left:22.9pt;margin-top:38.35pt;width:423pt;height:42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" stroked="f">
            <v:textbox>
              <w:txbxContent>
                <w:p w:rsidR="00FE20CD" w:rsidRPr="00B04E82" w:rsidRDefault="00FE20CD" w:rsidP="001E2EF0">
                  <w:pPr>
                    <w:pStyle w:val="Akapitzlist"/>
                    <w:widowControl w:val="0"/>
                    <w:spacing w:after="40"/>
                    <w:ind w:left="567"/>
                    <w:rPr>
                      <w:rFonts w:ascii="Arial" w:hAnsi="Arial" w:cs="Arial"/>
                      <w:b/>
                      <w:bCs/>
                      <w:iCs/>
                    </w:rPr>
                  </w:pPr>
                  <m:oMathPara>
                    <m:oMath>
                      <m:r>
                        <m:rPr>
                          <m:sty m:val="bi"/>
                        </m:rPr>
                        <w:rPr>
                          <w:rFonts w:ascii="Cambria Math" w:hAnsi="Cambria Math" w:cs="Arial"/>
                        </w:rPr>
                        <m:t>C=</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n</m:t>
                              </m:r>
                            </m:sub>
                          </m:sSub>
                        </m:num>
                        <m:den>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b</m:t>
                              </m:r>
                            </m:sub>
                          </m:sSub>
                        </m:den>
                      </m:f>
                      <m:r>
                        <m:rPr>
                          <m:sty m:val="bi"/>
                        </m:rPr>
                        <w:rPr>
                          <w:rFonts w:ascii="Cambria Math" w:hAnsi="Cambria Math" w:cs="Arial"/>
                        </w:rPr>
                        <m:t>*60</m:t>
                      </m:r>
                    </m:oMath>
                  </m:oMathPara>
                </w:p>
              </w:txbxContent>
            </v:textbox>
            <w10:wrap type="square"/>
          </v:shape>
        </w:pict>
      </w:r>
      <w:r w:rsidR="001E2EF0" w:rsidRPr="00017847">
        <w:rPr>
          <w:rFonts w:ascii="Arial" w:hAnsi="Arial" w:cs="Arial"/>
          <w:bCs/>
          <w:iCs/>
        </w:rPr>
        <w:t xml:space="preserve">Maksymalna liczba punktów </w:t>
      </w:r>
      <w:r w:rsidR="001E2EF0" w:rsidRPr="00017847">
        <w:rPr>
          <w:rFonts w:ascii="Arial" w:hAnsi="Arial" w:cs="Arial"/>
          <w:b/>
          <w:bCs/>
          <w:iCs/>
        </w:rPr>
        <w:t>– 60</w:t>
      </w:r>
      <w:r w:rsidR="001E2EF0" w:rsidRPr="00017847">
        <w:rPr>
          <w:rFonts w:ascii="Arial" w:hAnsi="Arial" w:cs="Arial"/>
          <w:bCs/>
          <w:iCs/>
        </w:rPr>
        <w:t>. Oferta o najniższej cenie uzyska największą ilość punktów obliczon</w:t>
      </w:r>
      <w:r w:rsidR="001E2EF0">
        <w:rPr>
          <w:rFonts w:ascii="Arial" w:hAnsi="Arial" w:cs="Arial"/>
          <w:bCs/>
          <w:iCs/>
        </w:rPr>
        <w:t>ą</w:t>
      </w:r>
      <w:r w:rsidR="001E2EF0" w:rsidRPr="00017847">
        <w:rPr>
          <w:rFonts w:ascii="Arial" w:hAnsi="Arial" w:cs="Arial"/>
          <w:bCs/>
          <w:iCs/>
        </w:rPr>
        <w:t xml:space="preserve"> w</w:t>
      </w:r>
      <w:r w:rsidR="001E2EF0">
        <w:rPr>
          <w:rFonts w:ascii="Arial" w:hAnsi="Arial" w:cs="Arial"/>
          <w:bCs/>
          <w:iCs/>
        </w:rPr>
        <w:t>edłu</w:t>
      </w:r>
      <w:r w:rsidR="001E2EF0" w:rsidRPr="00017847">
        <w:rPr>
          <w:rFonts w:ascii="Arial" w:hAnsi="Arial" w:cs="Arial"/>
          <w:bCs/>
          <w:iCs/>
        </w:rPr>
        <w:t>g następującego wzoru:</w:t>
      </w:r>
    </w:p>
    <w:p w:rsidR="001E2EF0" w:rsidRPr="003304E2" w:rsidRDefault="001E2EF0" w:rsidP="001E2EF0">
      <w:pPr>
        <w:widowControl w:val="0"/>
        <w:spacing w:after="40"/>
        <w:ind w:left="709"/>
        <w:jc w:val="both"/>
        <w:rPr>
          <w:rFonts w:ascii="Arial" w:hAnsi="Arial" w:cs="Arial"/>
          <w:bCs/>
          <w:iCs/>
        </w:rPr>
      </w:pPr>
      <w:r w:rsidRPr="003304E2">
        <w:rPr>
          <w:rFonts w:ascii="Arial" w:hAnsi="Arial" w:cs="Arial"/>
          <w:bCs/>
          <w:iCs/>
        </w:rPr>
        <w:t xml:space="preserve">gdzie: </w:t>
      </w:r>
      <w:r w:rsidRPr="003304E2">
        <w:rPr>
          <w:rFonts w:ascii="Arial" w:hAnsi="Arial" w:cs="Arial"/>
          <w:bCs/>
          <w:iCs/>
        </w:rPr>
        <w:br/>
      </w:r>
      <w:r w:rsidRPr="00017847">
        <w:rPr>
          <w:rFonts w:ascii="Arial" w:hAnsi="Arial" w:cs="Arial"/>
          <w:bCs/>
          <w:i/>
        </w:rPr>
        <w:t>C</w:t>
      </w:r>
      <w:r w:rsidRPr="003304E2">
        <w:rPr>
          <w:rFonts w:ascii="Arial" w:hAnsi="Arial" w:cs="Arial"/>
          <w:bCs/>
          <w:iCs/>
        </w:rPr>
        <w:t xml:space="preserve"> – ilość punktów przyznana badanej ofercie wg kryterium ceny</w:t>
      </w:r>
      <w:r>
        <w:rPr>
          <w:rFonts w:ascii="Arial" w:hAnsi="Arial" w:cs="Arial"/>
          <w:bCs/>
          <w:iCs/>
        </w:rPr>
        <w:t>,</w:t>
      </w:r>
    </w:p>
    <w:p w:rsidR="001E2EF0" w:rsidRPr="003304E2" w:rsidRDefault="001E2EF0" w:rsidP="001E2EF0">
      <w:pPr>
        <w:widowControl w:val="0"/>
        <w:tabs>
          <w:tab w:val="num" w:pos="1418"/>
        </w:tabs>
        <w:spacing w:after="40"/>
        <w:ind w:left="1418" w:hanging="709"/>
        <w:jc w:val="both"/>
        <w:rPr>
          <w:rFonts w:ascii="Arial" w:hAnsi="Arial" w:cs="Arial"/>
          <w:bCs/>
          <w:iCs/>
        </w:rPr>
      </w:pPr>
      <w:proofErr w:type="spellStart"/>
      <w:r w:rsidRPr="00017847">
        <w:rPr>
          <w:rFonts w:ascii="Arial" w:hAnsi="Arial" w:cs="Arial"/>
          <w:bCs/>
          <w:i/>
        </w:rPr>
        <w:t>Cn</w:t>
      </w:r>
      <w:proofErr w:type="spellEnd"/>
      <w:r w:rsidRPr="00017847">
        <w:rPr>
          <w:rFonts w:ascii="Arial" w:hAnsi="Arial" w:cs="Arial"/>
          <w:bCs/>
          <w:i/>
        </w:rPr>
        <w:t xml:space="preserve"> </w:t>
      </w:r>
      <w:r w:rsidRPr="003304E2">
        <w:rPr>
          <w:rFonts w:ascii="Arial" w:hAnsi="Arial" w:cs="Arial"/>
          <w:bCs/>
          <w:iCs/>
        </w:rPr>
        <w:t>– najniższa cena brutto spośród ofert niepodlegających odrzuceniu</w:t>
      </w:r>
      <w:r>
        <w:rPr>
          <w:rFonts w:ascii="Arial" w:hAnsi="Arial" w:cs="Arial"/>
          <w:bCs/>
          <w:iCs/>
        </w:rPr>
        <w:t>,</w:t>
      </w:r>
    </w:p>
    <w:p w:rsidR="001E2EF0" w:rsidRPr="00A73028" w:rsidRDefault="001E2EF0" w:rsidP="001E2EF0">
      <w:pPr>
        <w:widowControl w:val="0"/>
        <w:tabs>
          <w:tab w:val="num" w:pos="1276"/>
        </w:tabs>
        <w:ind w:left="1276" w:hanging="567"/>
        <w:jc w:val="both"/>
        <w:rPr>
          <w:rFonts w:ascii="Arial" w:hAnsi="Arial" w:cs="Arial"/>
          <w:bCs/>
          <w:iCs/>
        </w:rPr>
      </w:pPr>
      <w:proofErr w:type="spellStart"/>
      <w:r w:rsidRPr="00017847">
        <w:rPr>
          <w:rFonts w:ascii="Arial" w:hAnsi="Arial" w:cs="Arial"/>
          <w:bCs/>
          <w:i/>
        </w:rPr>
        <w:t>Cb</w:t>
      </w:r>
      <w:proofErr w:type="spellEnd"/>
      <w:r w:rsidRPr="00A73028">
        <w:rPr>
          <w:rFonts w:ascii="Arial" w:hAnsi="Arial" w:cs="Arial"/>
          <w:bCs/>
          <w:iCs/>
        </w:rPr>
        <w:t xml:space="preserve"> – cena brutto badanej oferty</w:t>
      </w:r>
      <w:r>
        <w:rPr>
          <w:rFonts w:ascii="Arial" w:hAnsi="Arial" w:cs="Arial"/>
          <w:bCs/>
          <w:iCs/>
        </w:rPr>
        <w:t>.</w:t>
      </w:r>
    </w:p>
    <w:p w:rsidR="001E2EF0" w:rsidRPr="0018189F" w:rsidRDefault="001E2EF0" w:rsidP="00830AFE">
      <w:pPr>
        <w:pStyle w:val="Akapitzlist"/>
        <w:widowControl w:val="0"/>
        <w:numPr>
          <w:ilvl w:val="1"/>
          <w:numId w:val="23"/>
        </w:numPr>
        <w:suppressAutoHyphens/>
        <w:spacing w:after="40"/>
        <w:ind w:left="567" w:hanging="567"/>
        <w:rPr>
          <w:rFonts w:ascii="Arial" w:hAnsi="Arial" w:cs="Arial"/>
        </w:rPr>
      </w:pPr>
      <w:r w:rsidRPr="0018189F">
        <w:rPr>
          <w:rFonts w:ascii="Arial" w:hAnsi="Arial" w:cs="Arial"/>
          <w:b/>
          <w:bCs/>
        </w:rPr>
        <w:t xml:space="preserve">Kryterium Okres </w:t>
      </w:r>
      <w:r w:rsidR="00475BE6" w:rsidRPr="0018189F">
        <w:rPr>
          <w:rFonts w:ascii="Arial" w:hAnsi="Arial" w:cs="Arial"/>
          <w:b/>
          <w:bCs/>
        </w:rPr>
        <w:t>ręko</w:t>
      </w:r>
      <w:r w:rsidRPr="0018189F">
        <w:rPr>
          <w:rFonts w:ascii="Arial" w:hAnsi="Arial" w:cs="Arial"/>
          <w:b/>
          <w:bCs/>
        </w:rPr>
        <w:t>j</w:t>
      </w:r>
      <w:r w:rsidR="00475BE6" w:rsidRPr="0018189F">
        <w:rPr>
          <w:rFonts w:ascii="Arial" w:hAnsi="Arial" w:cs="Arial"/>
          <w:b/>
          <w:bCs/>
        </w:rPr>
        <w:t>m</w:t>
      </w:r>
      <w:r w:rsidRPr="0018189F">
        <w:rPr>
          <w:rFonts w:ascii="Arial" w:hAnsi="Arial" w:cs="Arial"/>
          <w:b/>
          <w:bCs/>
        </w:rPr>
        <w:t xml:space="preserve">i </w:t>
      </w:r>
      <w:r w:rsidR="00475BE6" w:rsidRPr="0018189F">
        <w:rPr>
          <w:rFonts w:ascii="Arial" w:hAnsi="Arial" w:cs="Arial"/>
          <w:b/>
          <w:bCs/>
          <w:i/>
          <w:iCs/>
        </w:rPr>
        <w:t>R</w:t>
      </w:r>
      <w:r w:rsidRPr="0018189F">
        <w:rPr>
          <w:rFonts w:ascii="Arial" w:hAnsi="Arial" w:cs="Arial"/>
        </w:rPr>
        <w:t>, w którym</w:t>
      </w:r>
      <w:r w:rsidRPr="0018189F">
        <w:rPr>
          <w:rFonts w:ascii="Arial" w:hAnsi="Arial" w:cs="Arial"/>
          <w:bCs/>
          <w:iCs/>
        </w:rPr>
        <w:t xml:space="preserve"> ocenie zostanie poddany okres udzielonej </w:t>
      </w:r>
      <w:r w:rsidR="00BF6F99" w:rsidRPr="0018189F">
        <w:rPr>
          <w:rFonts w:ascii="Arial" w:hAnsi="Arial" w:cs="Arial"/>
          <w:bCs/>
          <w:iCs/>
        </w:rPr>
        <w:t>rękojm</w:t>
      </w:r>
      <w:r w:rsidRPr="0018189F">
        <w:rPr>
          <w:rFonts w:ascii="Arial" w:hAnsi="Arial" w:cs="Arial"/>
          <w:bCs/>
          <w:iCs/>
        </w:rPr>
        <w:t xml:space="preserve">i w miesiącach podany w Formularzu oferty, z tym że minimalny okres udzielonej </w:t>
      </w:r>
      <w:r w:rsidR="00475BE6" w:rsidRPr="0018189F">
        <w:rPr>
          <w:rFonts w:ascii="Arial" w:hAnsi="Arial" w:cs="Arial"/>
          <w:bCs/>
          <w:iCs/>
        </w:rPr>
        <w:t>rękojmi</w:t>
      </w:r>
      <w:r w:rsidRPr="0018189F">
        <w:rPr>
          <w:rFonts w:ascii="Arial" w:hAnsi="Arial" w:cs="Arial"/>
          <w:bCs/>
          <w:iCs/>
        </w:rPr>
        <w:t xml:space="preserve"> na wykonane roboty </w:t>
      </w:r>
      <w:r w:rsidR="0015546A" w:rsidRPr="0018189F">
        <w:rPr>
          <w:rFonts w:ascii="Arial" w:hAnsi="Arial" w:cs="Arial"/>
          <w:bCs/>
          <w:iCs/>
        </w:rPr>
        <w:t xml:space="preserve">budowlane </w:t>
      </w:r>
      <w:r w:rsidRPr="0018189F">
        <w:rPr>
          <w:rFonts w:ascii="Arial" w:hAnsi="Arial" w:cs="Arial"/>
          <w:b/>
          <w:iCs/>
        </w:rPr>
        <w:t>nie może być krótszy niż 6</w:t>
      </w:r>
      <w:r w:rsidR="003A41DA" w:rsidRPr="0018189F">
        <w:rPr>
          <w:rFonts w:ascii="Arial" w:hAnsi="Arial" w:cs="Arial"/>
          <w:b/>
          <w:iCs/>
        </w:rPr>
        <w:t>0</w:t>
      </w:r>
      <w:r w:rsidRPr="0018189F">
        <w:rPr>
          <w:rFonts w:ascii="Arial" w:hAnsi="Arial" w:cs="Arial"/>
          <w:b/>
          <w:iCs/>
        </w:rPr>
        <w:t xml:space="preserve"> miesięcy</w:t>
      </w:r>
      <w:r w:rsidR="006E65AD">
        <w:rPr>
          <w:rFonts w:ascii="Arial" w:hAnsi="Arial" w:cs="Arial"/>
          <w:b/>
          <w:iCs/>
        </w:rPr>
        <w:t xml:space="preserve"> licząc od daty odbioru końcowego robót stanowiących przedmiot umowy.</w:t>
      </w:r>
    </w:p>
    <w:p w:rsidR="00DD797C" w:rsidRDefault="00DD797C" w:rsidP="001E2EF0">
      <w:pPr>
        <w:pStyle w:val="Akapitzlist"/>
        <w:widowControl w:val="0"/>
        <w:tabs>
          <w:tab w:val="left" w:pos="567"/>
        </w:tabs>
        <w:autoSpaceDE w:val="0"/>
        <w:autoSpaceDN w:val="0"/>
        <w:adjustRightInd w:val="0"/>
        <w:spacing w:after="40"/>
        <w:ind w:left="420" w:firstLine="147"/>
        <w:rPr>
          <w:rFonts w:ascii="Arial" w:hAnsi="Arial" w:cs="Arial"/>
          <w:bCs/>
          <w:iCs/>
        </w:rPr>
      </w:pPr>
    </w:p>
    <w:p w:rsidR="001E2EF0" w:rsidRPr="006E65AD" w:rsidRDefault="001E2EF0" w:rsidP="006E65AD">
      <w:pPr>
        <w:widowControl w:val="0"/>
        <w:tabs>
          <w:tab w:val="left" w:pos="567"/>
        </w:tabs>
        <w:autoSpaceDE w:val="0"/>
        <w:autoSpaceDN w:val="0"/>
        <w:adjustRightInd w:val="0"/>
        <w:spacing w:after="40"/>
        <w:rPr>
          <w:rFonts w:ascii="Arial" w:hAnsi="Arial" w:cs="Arial"/>
          <w:bCs/>
          <w:iCs/>
        </w:rPr>
      </w:pPr>
      <w:r w:rsidRPr="006E65AD">
        <w:rPr>
          <w:rFonts w:ascii="Arial" w:hAnsi="Arial" w:cs="Arial"/>
          <w:bCs/>
          <w:iCs/>
        </w:rPr>
        <w:t>Punkty zostaną przyznane według następując</w:t>
      </w:r>
      <w:r w:rsidR="00475BE6" w:rsidRPr="006E65AD">
        <w:rPr>
          <w:rFonts w:ascii="Arial" w:hAnsi="Arial" w:cs="Arial"/>
          <w:bCs/>
          <w:iCs/>
        </w:rPr>
        <w:t>ego</w:t>
      </w:r>
      <w:r w:rsidRPr="006E65AD">
        <w:rPr>
          <w:rFonts w:ascii="Arial" w:hAnsi="Arial" w:cs="Arial"/>
          <w:bCs/>
          <w:iCs/>
        </w:rPr>
        <w:t xml:space="preserve"> </w:t>
      </w:r>
      <w:r w:rsidR="00475BE6" w:rsidRPr="006E65AD">
        <w:rPr>
          <w:rFonts w:ascii="Arial" w:hAnsi="Arial" w:cs="Arial"/>
          <w:bCs/>
          <w:iCs/>
        </w:rPr>
        <w:t>wzoru</w:t>
      </w:r>
      <w:r w:rsidRPr="006E65AD">
        <w:rPr>
          <w:rFonts w:ascii="Arial" w:hAnsi="Arial" w:cs="Arial"/>
          <w:bCs/>
          <w:iCs/>
        </w:rPr>
        <w:t>:</w:t>
      </w:r>
    </w:p>
    <w:p w:rsidR="00B34A6A" w:rsidRPr="00B34A6A" w:rsidRDefault="00986C8A" w:rsidP="001E2EF0">
      <w:pPr>
        <w:pStyle w:val="Akapitzlist"/>
        <w:widowControl w:val="0"/>
        <w:tabs>
          <w:tab w:val="left" w:pos="567"/>
        </w:tabs>
        <w:autoSpaceDE w:val="0"/>
        <w:autoSpaceDN w:val="0"/>
        <w:adjustRightInd w:val="0"/>
        <w:spacing w:after="40"/>
        <w:ind w:left="420" w:firstLine="147"/>
        <w:rPr>
          <w:rFonts w:ascii="Arial" w:hAnsi="Arial" w:cs="Arial"/>
          <w:bCs/>
          <w:iCs/>
        </w:rPr>
      </w:pPr>
      <w:r>
        <w:rPr>
          <w:rFonts w:ascii="Arial" w:hAnsi="Arial" w:cs="Arial"/>
          <w:bCs/>
          <w:iCs/>
          <w:noProof/>
          <w:lang w:eastAsia="pl-PL"/>
        </w:rPr>
        <w:lastRenderedPageBreak/>
        <w:pict>
          <v:shape id="_x0000_s1029" type="#_x0000_t202" alt="wzór do obliczenia punktów dla kryterium &quot;Rękojmia&quot;" style="position:absolute;left:0;text-align:left;margin-left:19.9pt;margin-top:14.2pt;width:426.75pt;height:110.6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" stroked="f">
            <v:textbox style="mso-fit-shape-to-text:t">
              <w:txbxContent>
                <w:p w:rsidR="00FE20CD" w:rsidRPr="00B34A6A" w:rsidRDefault="00FE20CD" w:rsidP="00B34A6A">
                  <w:pPr>
                    <w:pStyle w:val="Akapitzlist"/>
                    <w:widowControl w:val="0"/>
                    <w:tabs>
                      <w:tab w:val="left" w:pos="567"/>
                    </w:tabs>
                    <w:autoSpaceDE w:val="0"/>
                    <w:autoSpaceDN w:val="0"/>
                    <w:adjustRightInd w:val="0"/>
                    <w:spacing w:after="40"/>
                    <w:ind w:left="420" w:firstLine="147"/>
                    <w:rPr>
                      <w:rFonts w:ascii="Arial" w:hAnsi="Arial" w:cs="Arial"/>
                      <w:b/>
                      <w:bCs/>
                      <w:iCs/>
                    </w:rPr>
                  </w:pPr>
                  <m:oMathPara>
                    <m:oMath>
                      <m:r>
                        <m:rPr>
                          <m:sty m:val="bi"/>
                        </m:rPr>
                        <w:rPr>
                          <w:rFonts w:ascii="Cambria Math" w:hAnsi="Cambria Math" w:cs="Arial"/>
                        </w:rPr>
                        <m:t xml:space="preserve">R= </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b</m:t>
                              </m:r>
                            </m:sub>
                          </m:sSub>
                        </m:num>
                        <m:den>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nd</m:t>
                              </m:r>
                            </m:sub>
                          </m:sSub>
                        </m:den>
                      </m:f>
                      <m:r>
                        <m:rPr>
                          <m:sty m:val="bi"/>
                        </m:rPr>
                        <w:rPr>
                          <w:rFonts w:ascii="Cambria Math" w:hAnsi="Cambria Math" w:cs="Arial"/>
                        </w:rPr>
                        <m:t>*40</m:t>
                      </m:r>
                    </m:oMath>
                  </m:oMathPara>
                </w:p>
              </w:txbxContent>
            </v:textbox>
            <w10:wrap type="square"/>
          </v:shape>
        </w:pict>
      </w:r>
      <w:r w:rsidR="00B34A6A" w:rsidRPr="00B34A6A">
        <w:rPr>
          <w:rFonts w:ascii="Arial" w:hAnsi="Arial" w:cs="Arial"/>
          <w:bCs/>
          <w:iCs/>
        </w:rPr>
        <w:t>gdzie:</w:t>
      </w:r>
    </w:p>
    <w:p w:rsidR="00B34A6A" w:rsidRDefault="00B34A6A" w:rsidP="001E2EF0">
      <w:pPr>
        <w:pStyle w:val="Akapitzlist"/>
        <w:widowControl w:val="0"/>
        <w:tabs>
          <w:tab w:val="left" w:pos="567"/>
        </w:tabs>
        <w:autoSpaceDE w:val="0"/>
        <w:autoSpaceDN w:val="0"/>
        <w:adjustRightInd w:val="0"/>
        <w:spacing w:after="40"/>
        <w:ind w:left="420" w:firstLine="147"/>
        <w:rPr>
          <w:rFonts w:ascii="Arial" w:hAnsi="Arial" w:cs="Arial"/>
          <w:bCs/>
          <w:iCs/>
        </w:rPr>
      </w:pPr>
      <w:r w:rsidRPr="00302FC3">
        <w:rPr>
          <w:rFonts w:ascii="Arial" w:hAnsi="Arial" w:cs="Arial"/>
          <w:bCs/>
          <w:i/>
        </w:rPr>
        <w:t>R</w:t>
      </w:r>
      <w:r w:rsidRPr="00302FC3">
        <w:rPr>
          <w:rFonts w:ascii="Arial" w:hAnsi="Arial" w:cs="Arial"/>
          <w:bCs/>
          <w:iCs/>
        </w:rPr>
        <w:t xml:space="preserve"> – ilość punktów przyznana badanej ofercie w</w:t>
      </w:r>
      <w:r w:rsidR="00302FC3" w:rsidRPr="00302FC3">
        <w:rPr>
          <w:rFonts w:ascii="Arial" w:hAnsi="Arial" w:cs="Arial"/>
          <w:bCs/>
          <w:iCs/>
        </w:rPr>
        <w:t xml:space="preserve"> kryterium Okres rękojmi</w:t>
      </w:r>
      <w:r w:rsidR="00302FC3">
        <w:rPr>
          <w:rFonts w:ascii="Arial" w:hAnsi="Arial" w:cs="Arial"/>
          <w:bCs/>
          <w:iCs/>
        </w:rPr>
        <w:t>,</w:t>
      </w:r>
    </w:p>
    <w:p w:rsidR="00302FC3" w:rsidRDefault="00302FC3" w:rsidP="001E2EF0">
      <w:pPr>
        <w:pStyle w:val="Akapitzlist"/>
        <w:widowControl w:val="0"/>
        <w:tabs>
          <w:tab w:val="left" w:pos="567"/>
        </w:tabs>
        <w:autoSpaceDE w:val="0"/>
        <w:autoSpaceDN w:val="0"/>
        <w:adjustRightInd w:val="0"/>
        <w:spacing w:after="40"/>
        <w:ind w:left="420" w:firstLine="147"/>
        <w:rPr>
          <w:rFonts w:ascii="Arial" w:hAnsi="Arial" w:cs="Arial"/>
          <w:bCs/>
          <w:iCs/>
        </w:rPr>
      </w:pPr>
      <w:proofErr w:type="spellStart"/>
      <w:r>
        <w:rPr>
          <w:rFonts w:ascii="Arial" w:hAnsi="Arial" w:cs="Arial"/>
          <w:bCs/>
          <w:i/>
        </w:rPr>
        <w:t>Rb</w:t>
      </w:r>
      <w:proofErr w:type="spellEnd"/>
      <w:r>
        <w:rPr>
          <w:rFonts w:ascii="Arial" w:hAnsi="Arial" w:cs="Arial"/>
          <w:bCs/>
          <w:i/>
        </w:rPr>
        <w:t xml:space="preserve"> </w:t>
      </w:r>
      <w:r>
        <w:rPr>
          <w:rFonts w:ascii="Arial" w:hAnsi="Arial" w:cs="Arial"/>
          <w:bCs/>
          <w:iCs/>
        </w:rPr>
        <w:t>– okres rękojmi badanej oferty (w miesiącach),</w:t>
      </w:r>
    </w:p>
    <w:p w:rsidR="00302FC3" w:rsidRPr="00302FC3" w:rsidRDefault="00302FC3" w:rsidP="001E2EF0">
      <w:pPr>
        <w:pStyle w:val="Akapitzlist"/>
        <w:widowControl w:val="0"/>
        <w:tabs>
          <w:tab w:val="left" w:pos="567"/>
        </w:tabs>
        <w:autoSpaceDE w:val="0"/>
        <w:autoSpaceDN w:val="0"/>
        <w:adjustRightInd w:val="0"/>
        <w:spacing w:after="40"/>
        <w:ind w:left="420" w:firstLine="147"/>
        <w:rPr>
          <w:rFonts w:ascii="Arial" w:hAnsi="Arial" w:cs="Arial"/>
          <w:bCs/>
          <w:iCs/>
        </w:rPr>
      </w:pPr>
      <w:proofErr w:type="spellStart"/>
      <w:r>
        <w:rPr>
          <w:rFonts w:ascii="Arial" w:hAnsi="Arial" w:cs="Arial"/>
          <w:bCs/>
          <w:i/>
        </w:rPr>
        <w:t>Rnd</w:t>
      </w:r>
      <w:proofErr w:type="spellEnd"/>
      <w:r>
        <w:rPr>
          <w:rFonts w:ascii="Arial" w:hAnsi="Arial" w:cs="Arial"/>
          <w:bCs/>
          <w:i/>
        </w:rPr>
        <w:t xml:space="preserve"> </w:t>
      </w:r>
      <w:r>
        <w:rPr>
          <w:rFonts w:ascii="Arial" w:hAnsi="Arial" w:cs="Arial"/>
          <w:bCs/>
          <w:iCs/>
        </w:rPr>
        <w:t>– najdłuższy oferowany okres rękojmi spośród wszystkich ofert (w miesiącach),</w:t>
      </w:r>
    </w:p>
    <w:p w:rsidR="001E2EF0" w:rsidRPr="0018189F" w:rsidRDefault="001E2EF0" w:rsidP="001E2EF0">
      <w:pPr>
        <w:pStyle w:val="Akapitzlist"/>
        <w:widowControl w:val="0"/>
        <w:tabs>
          <w:tab w:val="left" w:pos="567"/>
        </w:tabs>
        <w:spacing w:after="40"/>
        <w:ind w:left="420" w:firstLine="147"/>
        <w:rPr>
          <w:rFonts w:ascii="Arial" w:hAnsi="Arial" w:cs="Arial"/>
          <w:bCs/>
          <w:iCs/>
        </w:rPr>
      </w:pPr>
      <w:r w:rsidRPr="00B34A6A">
        <w:rPr>
          <w:rFonts w:ascii="Arial" w:hAnsi="Arial" w:cs="Arial"/>
          <w:bCs/>
          <w:iCs/>
        </w:rPr>
        <w:t xml:space="preserve">Maksymalnie oferta w tym kryterium może uzyskać </w:t>
      </w:r>
      <w:r w:rsidR="00CE3642" w:rsidRPr="0018189F">
        <w:rPr>
          <w:rFonts w:ascii="Arial" w:hAnsi="Arial" w:cs="Arial"/>
          <w:b/>
          <w:bCs/>
          <w:iCs/>
        </w:rPr>
        <w:t>4</w:t>
      </w:r>
      <w:r w:rsidRPr="0018189F">
        <w:rPr>
          <w:rFonts w:ascii="Arial" w:hAnsi="Arial" w:cs="Arial"/>
          <w:b/>
          <w:bCs/>
          <w:iCs/>
        </w:rPr>
        <w:t>0 punktów</w:t>
      </w:r>
      <w:r w:rsidRPr="0018189F">
        <w:rPr>
          <w:rFonts w:ascii="Arial" w:hAnsi="Arial" w:cs="Arial"/>
          <w:bCs/>
          <w:iCs/>
        </w:rPr>
        <w:t xml:space="preserve">. </w:t>
      </w:r>
    </w:p>
    <w:p w:rsidR="001E2EF0" w:rsidRPr="0018189F" w:rsidRDefault="001E2EF0" w:rsidP="001E2EF0">
      <w:pPr>
        <w:pStyle w:val="Akapitzlist"/>
        <w:widowControl w:val="0"/>
        <w:tabs>
          <w:tab w:val="left" w:pos="567"/>
        </w:tabs>
        <w:spacing w:after="40"/>
        <w:ind w:left="420" w:firstLine="147"/>
        <w:jc w:val="both"/>
        <w:rPr>
          <w:rFonts w:ascii="Arial" w:hAnsi="Arial" w:cs="Arial"/>
          <w:bCs/>
          <w:iCs/>
        </w:rPr>
      </w:pPr>
      <w:r w:rsidRPr="0018189F">
        <w:rPr>
          <w:rFonts w:ascii="Arial" w:hAnsi="Arial" w:cs="Arial"/>
          <w:bCs/>
          <w:iCs/>
        </w:rPr>
        <w:t>Oferta o najdłuższy</w:t>
      </w:r>
      <w:r w:rsidR="00987F2B">
        <w:rPr>
          <w:rFonts w:ascii="Arial" w:hAnsi="Arial" w:cs="Arial"/>
          <w:bCs/>
          <w:iCs/>
        </w:rPr>
        <w:t>m</w:t>
      </w:r>
      <w:r w:rsidRPr="0018189F">
        <w:rPr>
          <w:rFonts w:ascii="Arial" w:hAnsi="Arial" w:cs="Arial"/>
          <w:bCs/>
          <w:iCs/>
        </w:rPr>
        <w:t xml:space="preserve"> oferowanym terminie </w:t>
      </w:r>
      <w:r w:rsidR="00CE3642" w:rsidRPr="0018189F">
        <w:rPr>
          <w:rFonts w:ascii="Arial" w:hAnsi="Arial" w:cs="Arial"/>
          <w:bCs/>
          <w:iCs/>
        </w:rPr>
        <w:t>rękojm</w:t>
      </w:r>
      <w:r w:rsidRPr="0018189F">
        <w:rPr>
          <w:rFonts w:ascii="Arial" w:hAnsi="Arial" w:cs="Arial"/>
          <w:bCs/>
          <w:iCs/>
        </w:rPr>
        <w:t>i uzyska największą ilość punktów.</w:t>
      </w:r>
    </w:p>
    <w:p w:rsidR="00A302D7" w:rsidRPr="0018189F" w:rsidRDefault="001E2EF0" w:rsidP="001E2EF0">
      <w:pPr>
        <w:pStyle w:val="Akapitzlist"/>
        <w:widowControl w:val="0"/>
        <w:tabs>
          <w:tab w:val="left" w:pos="567"/>
        </w:tabs>
        <w:autoSpaceDE w:val="0"/>
        <w:autoSpaceDN w:val="0"/>
        <w:adjustRightInd w:val="0"/>
        <w:spacing w:after="40"/>
        <w:ind w:left="567"/>
        <w:rPr>
          <w:rFonts w:ascii="Arial" w:hAnsi="Arial" w:cs="Arial"/>
          <w:bCs/>
          <w:iCs/>
        </w:rPr>
      </w:pPr>
      <w:r w:rsidRPr="0018189F">
        <w:rPr>
          <w:rFonts w:ascii="Arial" w:hAnsi="Arial" w:cs="Arial"/>
          <w:bCs/>
          <w:iCs/>
        </w:rPr>
        <w:t xml:space="preserve">Jeżeli Wykonawca nie wskaże w Formularzu oferty terminu </w:t>
      </w:r>
      <w:r w:rsidR="00CE3642" w:rsidRPr="0018189F">
        <w:rPr>
          <w:rFonts w:ascii="Arial" w:hAnsi="Arial" w:cs="Arial"/>
          <w:bCs/>
          <w:iCs/>
        </w:rPr>
        <w:t>rękojmi</w:t>
      </w:r>
      <w:r w:rsidRPr="0018189F">
        <w:rPr>
          <w:rFonts w:ascii="Arial" w:hAnsi="Arial" w:cs="Arial"/>
          <w:bCs/>
          <w:iCs/>
        </w:rPr>
        <w:t>, będzie to równoważne z zaoferowaniem minimalnego terminu t . j. 6</w:t>
      </w:r>
      <w:r w:rsidR="003A41DA" w:rsidRPr="0018189F">
        <w:rPr>
          <w:rFonts w:ascii="Arial" w:hAnsi="Arial" w:cs="Arial"/>
          <w:bCs/>
          <w:iCs/>
        </w:rPr>
        <w:t>0</w:t>
      </w:r>
      <w:r w:rsidRPr="0018189F">
        <w:rPr>
          <w:rFonts w:ascii="Arial" w:hAnsi="Arial" w:cs="Arial"/>
          <w:bCs/>
          <w:iCs/>
        </w:rPr>
        <w:t xml:space="preserve"> miesięcy i przyznane 0 punktów, a w przypadku zaoferowania krótszego terminu niż 6</w:t>
      </w:r>
      <w:r w:rsidR="003A41DA" w:rsidRPr="0018189F">
        <w:rPr>
          <w:rFonts w:ascii="Arial" w:hAnsi="Arial" w:cs="Arial"/>
          <w:bCs/>
          <w:iCs/>
        </w:rPr>
        <w:t>0</w:t>
      </w:r>
      <w:r w:rsidRPr="0018189F">
        <w:rPr>
          <w:rFonts w:ascii="Arial" w:hAnsi="Arial" w:cs="Arial"/>
          <w:bCs/>
          <w:iCs/>
        </w:rPr>
        <w:t xml:space="preserve"> miesięcy oferta zostanie odrzucona.</w:t>
      </w:r>
      <w:r w:rsidR="00A302D7" w:rsidRPr="0018189F">
        <w:rPr>
          <w:rFonts w:ascii="Arial" w:hAnsi="Arial" w:cs="Arial"/>
          <w:bCs/>
          <w:iCs/>
        </w:rPr>
        <w:t xml:space="preserve"> </w:t>
      </w:r>
    </w:p>
    <w:p w:rsidR="001E2EF0" w:rsidRPr="0018189F" w:rsidRDefault="00A302D7" w:rsidP="001E2EF0">
      <w:pPr>
        <w:pStyle w:val="Akapitzlist"/>
        <w:widowControl w:val="0"/>
        <w:tabs>
          <w:tab w:val="left" w:pos="567"/>
        </w:tabs>
        <w:autoSpaceDE w:val="0"/>
        <w:autoSpaceDN w:val="0"/>
        <w:adjustRightInd w:val="0"/>
        <w:spacing w:after="40"/>
        <w:ind w:left="567"/>
        <w:rPr>
          <w:rFonts w:ascii="Arial" w:hAnsi="Arial" w:cs="Arial"/>
          <w:bCs/>
          <w:iCs/>
        </w:rPr>
      </w:pPr>
      <w:r w:rsidRPr="0018189F">
        <w:rPr>
          <w:rFonts w:ascii="Arial" w:hAnsi="Arial" w:cs="Arial"/>
          <w:bCs/>
          <w:iCs/>
        </w:rPr>
        <w:t>Jeżeli Wykonawca zaoferuj</w:t>
      </w:r>
      <w:r w:rsidR="00866B95">
        <w:rPr>
          <w:rFonts w:ascii="Arial" w:hAnsi="Arial" w:cs="Arial"/>
          <w:bCs/>
          <w:iCs/>
        </w:rPr>
        <w:t>e okres dłuższy niż 72</w:t>
      </w:r>
      <w:r w:rsidR="0018189F">
        <w:rPr>
          <w:rFonts w:ascii="Arial" w:hAnsi="Arial" w:cs="Arial"/>
          <w:bCs/>
          <w:iCs/>
        </w:rPr>
        <w:t xml:space="preserve"> miesiące</w:t>
      </w:r>
      <w:r w:rsidRPr="0018189F">
        <w:rPr>
          <w:rFonts w:ascii="Arial" w:hAnsi="Arial" w:cs="Arial"/>
          <w:bCs/>
          <w:iCs/>
        </w:rPr>
        <w:t>, to Zamawiający w tym kryterium przyzna punktac</w:t>
      </w:r>
      <w:r w:rsidR="00866B95">
        <w:rPr>
          <w:rFonts w:ascii="Arial" w:hAnsi="Arial" w:cs="Arial"/>
          <w:bCs/>
          <w:iCs/>
        </w:rPr>
        <w:t>ję jak za 72</w:t>
      </w:r>
      <w:r w:rsidRPr="0018189F">
        <w:rPr>
          <w:rFonts w:ascii="Arial" w:hAnsi="Arial" w:cs="Arial"/>
          <w:bCs/>
          <w:iCs/>
        </w:rPr>
        <w:t xml:space="preserve"> miesiące.</w:t>
      </w:r>
    </w:p>
    <w:p w:rsidR="001E2EF0" w:rsidRDefault="001E2EF0" w:rsidP="00830AFE">
      <w:pPr>
        <w:pStyle w:val="Akapitzlist"/>
        <w:numPr>
          <w:ilvl w:val="1"/>
          <w:numId w:val="23"/>
        </w:numPr>
        <w:suppressAutoHyphens/>
        <w:overflowPunct w:val="0"/>
        <w:autoSpaceDE w:val="0"/>
        <w:autoSpaceDN w:val="0"/>
        <w:spacing w:after="40"/>
        <w:ind w:left="567" w:hanging="567"/>
        <w:rPr>
          <w:rFonts w:ascii="Arial" w:hAnsi="Arial" w:cs="Arial"/>
        </w:rPr>
      </w:pPr>
      <w:r>
        <w:rPr>
          <w:rFonts w:ascii="Arial" w:hAnsi="Arial" w:cs="Arial"/>
        </w:rPr>
        <w:t>Za najkorzystniejszą zostanie uznana oferta, która według wskazanych kryteriów otrzyma najwyższą liczbę punktów.</w:t>
      </w:r>
    </w:p>
    <w:p w:rsidR="001E2EF0" w:rsidRDefault="001E2EF0" w:rsidP="00830AFE">
      <w:pPr>
        <w:pStyle w:val="Akapitzlist"/>
        <w:numPr>
          <w:ilvl w:val="1"/>
          <w:numId w:val="23"/>
        </w:numPr>
        <w:suppressAutoHyphens/>
        <w:overflowPunct w:val="0"/>
        <w:autoSpaceDE w:val="0"/>
        <w:autoSpaceDN w:val="0"/>
        <w:spacing w:after="40"/>
        <w:ind w:left="567" w:hanging="567"/>
        <w:rPr>
          <w:rFonts w:ascii="Arial" w:hAnsi="Arial" w:cs="Arial"/>
        </w:rPr>
      </w:pPr>
      <w:r>
        <w:rPr>
          <w:rFonts w:ascii="Arial" w:hAnsi="Arial" w:cs="Arial"/>
        </w:rPr>
        <w:t>Oferty będą oceniane w odniesieniu do najkorzystniejszych warunków przedstawionych przez Wykonawców w zakresie kryteriów oceny ofert, do dwóch miejsc po przecinku.</w:t>
      </w:r>
    </w:p>
    <w:p w:rsidR="004216EE" w:rsidRPr="004216EE" w:rsidRDefault="004216EE" w:rsidP="00830AFE">
      <w:pPr>
        <w:pStyle w:val="Akapitzlist"/>
        <w:numPr>
          <w:ilvl w:val="1"/>
          <w:numId w:val="23"/>
        </w:numPr>
        <w:suppressAutoHyphens/>
        <w:overflowPunct w:val="0"/>
        <w:autoSpaceDE w:val="0"/>
        <w:autoSpaceDN w:val="0"/>
        <w:spacing w:after="40"/>
        <w:ind w:left="567" w:hanging="567"/>
        <w:rPr>
          <w:rFonts w:ascii="Arial" w:hAnsi="Arial" w:cs="Arial"/>
          <w:color w:val="4F81BD" w:themeColor="accent1"/>
        </w:rPr>
      </w:pPr>
      <w:r w:rsidRPr="00FE1886">
        <w:rPr>
          <w:rFonts w:ascii="Arial" w:hAnsi="Arial" w:cs="Arial"/>
        </w:rPr>
        <w:t>W toku badania i oceny ofert Zamawiający może żądać od Wykonawców wyjaśnień dotyczących treści złożonych ofert</w:t>
      </w:r>
      <w:r w:rsidRPr="004216EE">
        <w:rPr>
          <w:rFonts w:ascii="Arial" w:hAnsi="Arial" w:cs="Arial"/>
          <w:color w:val="4F81BD" w:themeColor="accent1"/>
        </w:rPr>
        <w:t>.</w:t>
      </w:r>
      <w:r>
        <w:rPr>
          <w:rFonts w:ascii="Arial" w:hAnsi="Arial" w:cs="Arial"/>
          <w:color w:val="4F81BD" w:themeColor="accent1"/>
        </w:rPr>
        <w:t xml:space="preserve"> </w:t>
      </w:r>
    </w:p>
    <w:p w:rsidR="001E2EF0" w:rsidRPr="00202903" w:rsidRDefault="001E2EF0" w:rsidP="00830AFE">
      <w:pPr>
        <w:pStyle w:val="Akapitzlist"/>
        <w:numPr>
          <w:ilvl w:val="1"/>
          <w:numId w:val="23"/>
        </w:numPr>
        <w:suppressAutoHyphens/>
        <w:overflowPunct w:val="0"/>
        <w:autoSpaceDE w:val="0"/>
        <w:autoSpaceDN w:val="0"/>
        <w:spacing w:after="40"/>
        <w:ind w:left="567" w:hanging="567"/>
        <w:jc w:val="both"/>
        <w:rPr>
          <w:rFonts w:ascii="Arial" w:hAnsi="Arial" w:cs="Arial"/>
        </w:rPr>
      </w:pPr>
      <w:r w:rsidRPr="00202903">
        <w:rPr>
          <w:rFonts w:ascii="Arial" w:hAnsi="Arial" w:cs="Arial"/>
        </w:rPr>
        <w:t>Zamawiający poprawia w ofercie:</w:t>
      </w:r>
    </w:p>
    <w:p w:rsidR="001E2EF0" w:rsidRPr="003304E2" w:rsidRDefault="001E2EF0" w:rsidP="00AC495C">
      <w:pPr>
        <w:numPr>
          <w:ilvl w:val="2"/>
          <w:numId w:val="6"/>
        </w:numPr>
        <w:suppressAutoHyphens/>
        <w:overflowPunct w:val="0"/>
        <w:autoSpaceDE w:val="0"/>
        <w:autoSpaceDN w:val="0"/>
        <w:spacing w:after="40"/>
        <w:ind w:left="993" w:hanging="425"/>
        <w:rPr>
          <w:rFonts w:ascii="Arial" w:hAnsi="Arial" w:cs="Arial"/>
        </w:rPr>
      </w:pPr>
      <w:r w:rsidRPr="003304E2">
        <w:rPr>
          <w:rFonts w:ascii="Arial" w:hAnsi="Arial" w:cs="Arial"/>
        </w:rPr>
        <w:t>oczywiste omyłki pisarskie,</w:t>
      </w:r>
    </w:p>
    <w:p w:rsidR="001E2EF0" w:rsidRPr="003304E2" w:rsidRDefault="001E2EF0" w:rsidP="00AC495C">
      <w:pPr>
        <w:numPr>
          <w:ilvl w:val="2"/>
          <w:numId w:val="6"/>
        </w:numPr>
        <w:suppressAutoHyphens/>
        <w:overflowPunct w:val="0"/>
        <w:autoSpaceDE w:val="0"/>
        <w:autoSpaceDN w:val="0"/>
        <w:spacing w:after="40"/>
        <w:ind w:left="993" w:hanging="425"/>
        <w:rPr>
          <w:rFonts w:ascii="Arial" w:hAnsi="Arial" w:cs="Arial"/>
        </w:rPr>
      </w:pPr>
      <w:r w:rsidRPr="003304E2">
        <w:rPr>
          <w:rFonts w:ascii="Arial" w:hAnsi="Arial" w:cs="Arial"/>
        </w:rPr>
        <w:t>oczywiste omyłki rachunkowe, z uwzględnieniem konsekwencji rachunkowych dokonanych poprawek,</w:t>
      </w:r>
    </w:p>
    <w:p w:rsidR="001E2EF0" w:rsidRPr="003304E2" w:rsidRDefault="001E2EF0" w:rsidP="00AC495C">
      <w:pPr>
        <w:numPr>
          <w:ilvl w:val="2"/>
          <w:numId w:val="6"/>
        </w:numPr>
        <w:suppressAutoHyphens/>
        <w:overflowPunct w:val="0"/>
        <w:autoSpaceDE w:val="0"/>
        <w:autoSpaceDN w:val="0"/>
        <w:spacing w:after="40"/>
        <w:ind w:left="993" w:hanging="425"/>
        <w:rPr>
          <w:rFonts w:ascii="Arial" w:hAnsi="Arial" w:cs="Arial"/>
        </w:rPr>
      </w:pPr>
      <w:r w:rsidRPr="003304E2">
        <w:rPr>
          <w:rFonts w:ascii="Arial" w:hAnsi="Arial" w:cs="Arial"/>
        </w:rPr>
        <w:t xml:space="preserve">inne omyłki polegające na niezgodności oferty ze SIWZ, niepowodujące istotnych zmian w treści oferty, </w:t>
      </w:r>
    </w:p>
    <w:p w:rsidR="001E2EF0" w:rsidRPr="003304E2" w:rsidRDefault="001E2EF0" w:rsidP="001E2EF0">
      <w:pPr>
        <w:spacing w:after="40"/>
        <w:ind w:left="567"/>
        <w:rPr>
          <w:rFonts w:ascii="Arial" w:hAnsi="Arial" w:cs="Arial"/>
        </w:rPr>
      </w:pPr>
      <w:r w:rsidRPr="003304E2">
        <w:rPr>
          <w:rFonts w:ascii="Arial" w:hAnsi="Arial" w:cs="Arial"/>
        </w:rPr>
        <w:t>– niezwłocznie zawiadamiając o tym Wykonawcę, którego oferta została poprawiona.</w:t>
      </w:r>
    </w:p>
    <w:p w:rsidR="001E2EF0" w:rsidRPr="00300A0E" w:rsidRDefault="001E2EF0" w:rsidP="000C11AE">
      <w:pPr>
        <w:pStyle w:val="Nagwek1"/>
        <w:rPr>
          <w:highlight w:val="lightGray"/>
        </w:rPr>
      </w:pPr>
      <w:bookmarkStart w:id="24" w:name="_Toc33080288"/>
      <w:r w:rsidRPr="00300A0E">
        <w:rPr>
          <w:highlight w:val="lightGray"/>
        </w:rPr>
        <w:t xml:space="preserve">ROZDZIAŁ </w:t>
      </w:r>
      <w:r w:rsidRPr="009D2503">
        <w:rPr>
          <w:highlight w:val="lightGray"/>
        </w:rPr>
        <w:t>16</w:t>
      </w:r>
      <w:r w:rsidR="00E72CD9">
        <w:rPr>
          <w:highlight w:val="lightGray"/>
        </w:rPr>
        <w:t>.</w:t>
      </w:r>
      <w:r w:rsidRPr="00300A0E">
        <w:rPr>
          <w:color w:val="4F81BD" w:themeColor="accent1"/>
          <w:highlight w:val="lightGray"/>
        </w:rPr>
        <w:t xml:space="preserve"> </w:t>
      </w:r>
      <w:r w:rsidRPr="00300A0E">
        <w:rPr>
          <w:highlight w:val="lightGray"/>
        </w:rPr>
        <w:t>INFORMACJA O FORMALNOŚCIACH, JAKIE POWINNY ZOSTAĆ DOPEŁNIONE PO WYBORZE OFERTY W CELU ZAWARCIA UMOWY W SPRAWIE ZAMÓWIENIA PUBLICZNEGO</w:t>
      </w:r>
      <w:bookmarkEnd w:id="24"/>
      <w:r w:rsidRPr="00300A0E">
        <w:rPr>
          <w:highlight w:val="lightGray"/>
        </w:rPr>
        <w:t xml:space="preserve"> </w:t>
      </w:r>
    </w:p>
    <w:p w:rsidR="00785488" w:rsidRPr="00785488" w:rsidRDefault="0064461D" w:rsidP="006E386C">
      <w:pPr>
        <w:pStyle w:val="Akapitzlist"/>
        <w:widowControl w:val="0"/>
        <w:numPr>
          <w:ilvl w:val="1"/>
          <w:numId w:val="36"/>
        </w:numPr>
        <w:autoSpaceDE w:val="0"/>
        <w:autoSpaceDN w:val="0"/>
        <w:adjustRightInd w:val="0"/>
        <w:spacing w:after="0"/>
        <w:ind w:left="567" w:hanging="567"/>
        <w:rPr>
          <w:rFonts w:ascii="Arial" w:hAnsi="Arial" w:cs="Arial"/>
        </w:rPr>
      </w:pPr>
      <w:bookmarkStart w:id="25" w:name="_dzial:II_rozdzial:4_art:94_ust:1a"/>
      <w:bookmarkStart w:id="26" w:name="_dzial:II_rozdzial:4_art:94_ust:2"/>
      <w:bookmarkEnd w:id="25"/>
      <w:bookmarkEnd w:id="26"/>
      <w:r>
        <w:rPr>
          <w:rFonts w:ascii="Arial" w:hAnsi="Arial" w:cs="Arial"/>
        </w:rPr>
        <w:t>Zamawiający udzieli zamówienia W</w:t>
      </w:r>
      <w:r w:rsidR="00785488" w:rsidRPr="00785488">
        <w:rPr>
          <w:rFonts w:ascii="Arial" w:hAnsi="Arial" w:cs="Arial"/>
        </w:rPr>
        <w:t>ykonawcy, którego oferta:</w:t>
      </w:r>
    </w:p>
    <w:p w:rsidR="00785488" w:rsidRPr="00AB308B" w:rsidRDefault="00785488" w:rsidP="006E386C">
      <w:pPr>
        <w:widowControl w:val="0"/>
        <w:numPr>
          <w:ilvl w:val="0"/>
          <w:numId w:val="34"/>
        </w:numPr>
        <w:autoSpaceDE w:val="0"/>
        <w:autoSpaceDN w:val="0"/>
        <w:adjustRightInd w:val="0"/>
        <w:spacing w:after="0"/>
        <w:ind w:left="567" w:hanging="425"/>
        <w:rPr>
          <w:rFonts w:ascii="Arial" w:hAnsi="Arial" w:cs="Arial"/>
        </w:rPr>
      </w:pPr>
      <w:r>
        <w:rPr>
          <w:rFonts w:ascii="Arial" w:hAnsi="Arial" w:cs="Arial"/>
        </w:rPr>
        <w:t>o</w:t>
      </w:r>
      <w:r w:rsidRPr="00AB308B">
        <w:rPr>
          <w:rFonts w:ascii="Arial" w:hAnsi="Arial" w:cs="Arial"/>
        </w:rPr>
        <w:t>dpowiada wymaganiom określonym w Ustawie.</w:t>
      </w:r>
    </w:p>
    <w:p w:rsidR="00785488" w:rsidRPr="00AB308B" w:rsidRDefault="00785488" w:rsidP="006E386C">
      <w:pPr>
        <w:widowControl w:val="0"/>
        <w:numPr>
          <w:ilvl w:val="0"/>
          <w:numId w:val="34"/>
        </w:numPr>
        <w:autoSpaceDE w:val="0"/>
        <w:autoSpaceDN w:val="0"/>
        <w:adjustRightInd w:val="0"/>
        <w:spacing w:after="0"/>
        <w:ind w:left="567" w:hanging="425"/>
        <w:rPr>
          <w:rFonts w:ascii="Arial" w:hAnsi="Arial" w:cs="Arial"/>
        </w:rPr>
      </w:pPr>
      <w:r>
        <w:rPr>
          <w:rFonts w:ascii="Arial" w:hAnsi="Arial" w:cs="Arial"/>
        </w:rPr>
        <w:t>o</w:t>
      </w:r>
      <w:r w:rsidRPr="00AB308B">
        <w:rPr>
          <w:rFonts w:ascii="Arial" w:hAnsi="Arial" w:cs="Arial"/>
        </w:rPr>
        <w:t>dpowiada wszystkim wymaganiom zawartym w SIWZ.</w:t>
      </w:r>
    </w:p>
    <w:p w:rsidR="00785488" w:rsidRPr="00AB308B" w:rsidRDefault="00785488" w:rsidP="006E386C">
      <w:pPr>
        <w:widowControl w:val="0"/>
        <w:numPr>
          <w:ilvl w:val="0"/>
          <w:numId w:val="34"/>
        </w:numPr>
        <w:autoSpaceDE w:val="0"/>
        <w:autoSpaceDN w:val="0"/>
        <w:adjustRightInd w:val="0"/>
        <w:spacing w:after="0"/>
        <w:ind w:left="567" w:hanging="425"/>
        <w:rPr>
          <w:rFonts w:ascii="Arial" w:hAnsi="Arial" w:cs="Arial"/>
        </w:rPr>
      </w:pPr>
      <w:r>
        <w:rPr>
          <w:rFonts w:ascii="Arial" w:hAnsi="Arial" w:cs="Arial"/>
        </w:rPr>
        <w:t>u</w:t>
      </w:r>
      <w:r w:rsidRPr="00AB308B">
        <w:rPr>
          <w:rFonts w:ascii="Arial" w:hAnsi="Arial" w:cs="Arial"/>
        </w:rPr>
        <w:t>zyskała najwyższą ilość punktów w kryterium oceny ofert</w:t>
      </w:r>
    </w:p>
    <w:p w:rsidR="00785488" w:rsidRPr="00785488" w:rsidRDefault="00785488" w:rsidP="006E386C">
      <w:pPr>
        <w:pStyle w:val="Akapitzlist"/>
        <w:widowControl w:val="0"/>
        <w:numPr>
          <w:ilvl w:val="1"/>
          <w:numId w:val="36"/>
        </w:numPr>
        <w:autoSpaceDE w:val="0"/>
        <w:autoSpaceDN w:val="0"/>
        <w:adjustRightInd w:val="0"/>
        <w:spacing w:after="0"/>
        <w:ind w:left="567" w:hanging="567"/>
        <w:rPr>
          <w:rFonts w:ascii="Arial" w:hAnsi="Arial" w:cs="Arial"/>
        </w:rPr>
      </w:pPr>
      <w:r w:rsidRPr="00785488">
        <w:rPr>
          <w:rFonts w:ascii="Arial" w:hAnsi="Arial" w:cs="Arial"/>
          <w:bCs/>
        </w:rPr>
        <w:t>Zamawiający poinformuje niezwłocznie wszystkich wykonawców o:</w:t>
      </w:r>
    </w:p>
    <w:p w:rsidR="006E386C" w:rsidRDefault="00785488" w:rsidP="006E386C">
      <w:pPr>
        <w:widowControl w:val="0"/>
        <w:numPr>
          <w:ilvl w:val="0"/>
          <w:numId w:val="35"/>
        </w:numPr>
        <w:autoSpaceDE w:val="0"/>
        <w:autoSpaceDN w:val="0"/>
        <w:adjustRightInd w:val="0"/>
        <w:spacing w:after="0"/>
        <w:ind w:left="567" w:hanging="425"/>
        <w:rPr>
          <w:rFonts w:ascii="Arial" w:hAnsi="Arial" w:cs="Arial"/>
        </w:rPr>
      </w:pPr>
      <w:r w:rsidRPr="00AB308B">
        <w:rPr>
          <w:rFonts w:ascii="Arial" w:hAnsi="Arial" w:cs="Arial"/>
          <w:bCs/>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E386C" w:rsidRDefault="00785488" w:rsidP="006E386C">
      <w:pPr>
        <w:widowControl w:val="0"/>
        <w:numPr>
          <w:ilvl w:val="0"/>
          <w:numId w:val="35"/>
        </w:numPr>
        <w:autoSpaceDE w:val="0"/>
        <w:autoSpaceDN w:val="0"/>
        <w:adjustRightInd w:val="0"/>
        <w:spacing w:after="0"/>
        <w:ind w:left="567" w:hanging="425"/>
        <w:rPr>
          <w:rFonts w:ascii="Arial" w:hAnsi="Arial" w:cs="Arial"/>
        </w:rPr>
      </w:pPr>
      <w:r w:rsidRPr="006E386C">
        <w:rPr>
          <w:rFonts w:ascii="Arial" w:hAnsi="Arial" w:cs="Arial"/>
          <w:bCs/>
        </w:rPr>
        <w:t>wykonawcach, którzy zostali wykluczeni,</w:t>
      </w:r>
    </w:p>
    <w:p w:rsidR="00736937" w:rsidRDefault="00785488" w:rsidP="00736937">
      <w:pPr>
        <w:widowControl w:val="0"/>
        <w:numPr>
          <w:ilvl w:val="0"/>
          <w:numId w:val="35"/>
        </w:numPr>
        <w:autoSpaceDE w:val="0"/>
        <w:autoSpaceDN w:val="0"/>
        <w:adjustRightInd w:val="0"/>
        <w:spacing w:after="0"/>
        <w:ind w:left="567" w:hanging="425"/>
        <w:rPr>
          <w:rFonts w:ascii="Arial" w:hAnsi="Arial" w:cs="Arial"/>
        </w:rPr>
      </w:pPr>
      <w:r w:rsidRPr="006E386C">
        <w:rPr>
          <w:rFonts w:ascii="Arial" w:hAnsi="Arial" w:cs="Arial"/>
          <w:bCs/>
        </w:rPr>
        <w:t xml:space="preserve">wykonawcach, których oferty zostały odrzucone, powodach odrzucenia oferty, </w:t>
      </w:r>
      <w:r w:rsidRPr="006E386C">
        <w:rPr>
          <w:rFonts w:ascii="Arial" w:hAnsi="Arial" w:cs="Arial"/>
          <w:bCs/>
        </w:rPr>
        <w:br/>
      </w:r>
      <w:r w:rsidRPr="006E386C">
        <w:rPr>
          <w:rFonts w:ascii="Arial" w:hAnsi="Arial" w:cs="Arial"/>
          <w:bCs/>
        </w:rPr>
        <w:lastRenderedPageBreak/>
        <w:t>a w przypadkach, o których mowa w art. 89 ust. 4 i 5, braku równoważności lub braku spełniania wymagań dotyczących wydajności lub funkcjonalności,</w:t>
      </w:r>
    </w:p>
    <w:p w:rsidR="00785488" w:rsidRPr="00736937" w:rsidRDefault="00785488" w:rsidP="00736937">
      <w:pPr>
        <w:widowControl w:val="0"/>
        <w:numPr>
          <w:ilvl w:val="0"/>
          <w:numId w:val="35"/>
        </w:numPr>
        <w:autoSpaceDE w:val="0"/>
        <w:autoSpaceDN w:val="0"/>
        <w:adjustRightInd w:val="0"/>
        <w:spacing w:after="0"/>
        <w:ind w:left="567" w:hanging="425"/>
        <w:rPr>
          <w:rFonts w:ascii="Arial" w:hAnsi="Arial" w:cs="Arial"/>
        </w:rPr>
      </w:pPr>
      <w:r w:rsidRPr="00736937">
        <w:rPr>
          <w:rFonts w:ascii="Arial" w:hAnsi="Arial" w:cs="Arial"/>
          <w:bCs/>
        </w:rPr>
        <w:t>unieważnieniu postępowania</w:t>
      </w:r>
    </w:p>
    <w:p w:rsidR="00785488" w:rsidRPr="00785488" w:rsidRDefault="00785488" w:rsidP="00736937">
      <w:pPr>
        <w:spacing w:after="0"/>
        <w:ind w:left="567"/>
        <w:rPr>
          <w:rFonts w:ascii="Arial" w:hAnsi="Arial" w:cs="Arial"/>
        </w:rPr>
      </w:pPr>
      <w:r w:rsidRPr="00AB308B">
        <w:rPr>
          <w:rFonts w:ascii="Arial" w:hAnsi="Arial" w:cs="Arial"/>
          <w:bCs/>
        </w:rPr>
        <w:t xml:space="preserve">- podając uzasadnienie faktyczne i prawne. </w:t>
      </w:r>
      <w:r w:rsidRPr="00AB308B">
        <w:rPr>
          <w:rFonts w:ascii="Arial" w:hAnsi="Arial" w:cs="Arial"/>
        </w:rPr>
        <w:t>Informacje, o których mowa w pkt. 1</w:t>
      </w:r>
      <w:r>
        <w:rPr>
          <w:rFonts w:ascii="Arial" w:hAnsi="Arial" w:cs="Arial"/>
        </w:rPr>
        <w:t>5.2</w:t>
      </w:r>
      <w:r w:rsidRPr="00AB308B">
        <w:rPr>
          <w:rFonts w:ascii="Arial" w:hAnsi="Arial" w:cs="Arial"/>
        </w:rPr>
        <w:t xml:space="preserve"> </w:t>
      </w:r>
      <w:proofErr w:type="spellStart"/>
      <w:r>
        <w:rPr>
          <w:rFonts w:ascii="Arial" w:hAnsi="Arial" w:cs="Arial"/>
        </w:rPr>
        <w:t>ppkt</w:t>
      </w:r>
      <w:proofErr w:type="spellEnd"/>
      <w:r>
        <w:rPr>
          <w:rFonts w:ascii="Arial" w:hAnsi="Arial" w:cs="Arial"/>
        </w:rPr>
        <w:t xml:space="preserve"> 1 </w:t>
      </w:r>
      <w:r w:rsidRPr="00AB308B">
        <w:rPr>
          <w:rFonts w:ascii="Arial" w:hAnsi="Arial" w:cs="Arial"/>
        </w:rPr>
        <w:t>i 1</w:t>
      </w:r>
      <w:r>
        <w:rPr>
          <w:rFonts w:ascii="Arial" w:hAnsi="Arial" w:cs="Arial"/>
        </w:rPr>
        <w:t xml:space="preserve">5.2 </w:t>
      </w:r>
      <w:proofErr w:type="spellStart"/>
      <w:r>
        <w:rPr>
          <w:rFonts w:ascii="Arial" w:hAnsi="Arial" w:cs="Arial"/>
        </w:rPr>
        <w:t>ppkt</w:t>
      </w:r>
      <w:proofErr w:type="spellEnd"/>
      <w:r>
        <w:rPr>
          <w:rFonts w:ascii="Arial" w:hAnsi="Arial" w:cs="Arial"/>
        </w:rPr>
        <w:t xml:space="preserve"> 4 SIWZ</w:t>
      </w:r>
      <w:r w:rsidRPr="00AB308B">
        <w:rPr>
          <w:rFonts w:ascii="Arial" w:hAnsi="Arial" w:cs="Arial"/>
        </w:rPr>
        <w:t xml:space="preserve"> zostaną zamieszczone na stronie internetowej</w:t>
      </w:r>
      <w:r>
        <w:rPr>
          <w:rFonts w:ascii="Arial" w:hAnsi="Arial" w:cs="Arial"/>
        </w:rPr>
        <w:t>.</w:t>
      </w:r>
    </w:p>
    <w:p w:rsidR="00785488" w:rsidRPr="00785488" w:rsidRDefault="001E2EF0" w:rsidP="00A25458">
      <w:pPr>
        <w:pStyle w:val="Akapitzlist"/>
        <w:numPr>
          <w:ilvl w:val="1"/>
          <w:numId w:val="36"/>
        </w:numPr>
        <w:tabs>
          <w:tab w:val="num" w:pos="2007"/>
        </w:tabs>
        <w:spacing w:after="40"/>
        <w:ind w:left="567" w:hanging="567"/>
        <w:rPr>
          <w:rFonts w:ascii="Arial" w:hAnsi="Arial" w:cs="Arial"/>
        </w:rPr>
      </w:pPr>
      <w:r w:rsidRPr="00785488">
        <w:rPr>
          <w:rStyle w:val="FontStyle62"/>
          <w:rFonts w:ascii="Arial" w:hAnsi="Arial" w:cs="Arial"/>
          <w:b w:val="0"/>
          <w:color w:val="auto"/>
        </w:rPr>
        <w:t xml:space="preserve">Zamawiający zawiera umowę w sprawie zamówienia publicznego, z zastrzeżeniem art. 183 </w:t>
      </w:r>
      <w:r w:rsidRPr="00785488">
        <w:rPr>
          <w:rFonts w:ascii="Arial" w:eastAsia="Lucida Sans Unicode" w:hAnsi="Arial" w:cs="Arial"/>
        </w:rPr>
        <w:t xml:space="preserve">ustawy </w:t>
      </w:r>
      <w:proofErr w:type="spellStart"/>
      <w:r w:rsidRPr="00785488">
        <w:rPr>
          <w:rFonts w:ascii="Arial" w:hAnsi="Arial" w:cs="Arial"/>
        </w:rPr>
        <w:t>Pzp</w:t>
      </w:r>
      <w:proofErr w:type="spellEnd"/>
      <w:r w:rsidRPr="00785488">
        <w:rPr>
          <w:rStyle w:val="FontStyle62"/>
          <w:rFonts w:ascii="Arial" w:hAnsi="Arial" w:cs="Arial"/>
          <w:b w:val="0"/>
          <w:color w:val="auto"/>
        </w:rPr>
        <w:t xml:space="preserve">, w terminie nie krótszym niż 5 dni od dnia przesłania zawiadomienia </w:t>
      </w:r>
      <w:r w:rsidRPr="00785488">
        <w:rPr>
          <w:rStyle w:val="FontStyle62"/>
          <w:rFonts w:ascii="Arial" w:hAnsi="Arial" w:cs="Arial"/>
          <w:b w:val="0"/>
          <w:color w:val="auto"/>
        </w:rPr>
        <w:br/>
        <w:t xml:space="preserve">o wyborze najkorzystniejszej oferty, jeżeli zawiadomienie to zostało przesłane przy użyciu środków komunikacji elektronicznej, albo 10 dni - jeżeli zostało przesłane </w:t>
      </w:r>
      <w:r w:rsidRPr="00785488">
        <w:rPr>
          <w:rStyle w:val="FontStyle62"/>
          <w:rFonts w:ascii="Arial" w:hAnsi="Arial" w:cs="Arial"/>
          <w:b w:val="0"/>
          <w:color w:val="auto"/>
        </w:rPr>
        <w:br/>
        <w:t>w inny sposób</w:t>
      </w:r>
      <w:r w:rsidRPr="00785488">
        <w:rPr>
          <w:rFonts w:ascii="Arial" w:hAnsi="Arial" w:cs="Arial"/>
          <w:b/>
        </w:rPr>
        <w:t>.</w:t>
      </w:r>
    </w:p>
    <w:p w:rsidR="001E2EF0" w:rsidRPr="00785488" w:rsidRDefault="001E2EF0" w:rsidP="00A25458">
      <w:pPr>
        <w:pStyle w:val="Akapitzlist"/>
        <w:numPr>
          <w:ilvl w:val="1"/>
          <w:numId w:val="36"/>
        </w:numPr>
        <w:tabs>
          <w:tab w:val="num" w:pos="2007"/>
        </w:tabs>
        <w:spacing w:after="40"/>
        <w:ind w:left="567" w:hanging="567"/>
        <w:rPr>
          <w:rFonts w:ascii="Arial" w:hAnsi="Arial" w:cs="Arial"/>
        </w:rPr>
      </w:pPr>
      <w:r w:rsidRPr="00785488">
        <w:rPr>
          <w:rStyle w:val="FontStyle62"/>
          <w:rFonts w:ascii="Arial" w:hAnsi="Arial" w:cs="Arial"/>
          <w:b w:val="0"/>
          <w:color w:val="auto"/>
        </w:rPr>
        <w:t xml:space="preserve">Zamawiający może zawrzeć umowę w sprawie zamówienia publicznego przed upływem terminów, o których mowa w ust. 16.3, jeżeli złożono tylko jedną ofertę lub upłynął termin do wniesienia odwołania na czynności Zamawiającego wymienione </w:t>
      </w:r>
      <w:r w:rsidRPr="00785488">
        <w:rPr>
          <w:rStyle w:val="FontStyle62"/>
          <w:rFonts w:ascii="Arial" w:hAnsi="Arial" w:cs="Arial"/>
          <w:b w:val="0"/>
          <w:color w:val="auto"/>
        </w:rPr>
        <w:br/>
        <w:t>w art. 180 ust. 2</w:t>
      </w:r>
      <w:r w:rsidRPr="00785488">
        <w:rPr>
          <w:rFonts w:ascii="Arial" w:eastAsia="Lucida Sans Unicode" w:hAnsi="Arial" w:cs="Arial"/>
        </w:rPr>
        <w:t xml:space="preserve"> ustawy</w:t>
      </w:r>
      <w:r w:rsidRPr="00785488">
        <w:rPr>
          <w:rStyle w:val="FontStyle62"/>
          <w:rFonts w:ascii="Arial" w:hAnsi="Arial" w:cs="Arial"/>
          <w:b w:val="0"/>
          <w:color w:val="auto"/>
        </w:rPr>
        <w:t xml:space="preserve"> </w:t>
      </w:r>
      <w:proofErr w:type="spellStart"/>
      <w:r w:rsidRPr="00785488">
        <w:rPr>
          <w:rStyle w:val="FontStyle62"/>
          <w:rFonts w:ascii="Arial" w:hAnsi="Arial" w:cs="Arial"/>
          <w:b w:val="0"/>
          <w:color w:val="auto"/>
        </w:rPr>
        <w:t>Pzp</w:t>
      </w:r>
      <w:proofErr w:type="spellEnd"/>
      <w:r w:rsidRPr="00785488">
        <w:rPr>
          <w:rStyle w:val="FontStyle62"/>
          <w:rFonts w:ascii="Arial" w:hAnsi="Arial" w:cs="Arial"/>
          <w:b w:val="0"/>
          <w:color w:val="auto"/>
        </w:rPr>
        <w:t xml:space="preserve"> lub w następstwie jego wniesienia Izba ogłosiła wyrok lub postanowienie kończące postępowanie odwoławcze.</w:t>
      </w:r>
    </w:p>
    <w:p w:rsidR="001E2EF0" w:rsidRDefault="001E2EF0" w:rsidP="00A25458">
      <w:pPr>
        <w:pStyle w:val="Akapitzlist"/>
        <w:numPr>
          <w:ilvl w:val="1"/>
          <w:numId w:val="36"/>
        </w:numPr>
        <w:tabs>
          <w:tab w:val="left" w:pos="567"/>
        </w:tabs>
        <w:spacing w:after="120"/>
        <w:ind w:left="567" w:hanging="567"/>
        <w:rPr>
          <w:rFonts w:ascii="Arial" w:hAnsi="Arial" w:cs="Arial"/>
        </w:rPr>
      </w:pPr>
      <w:r w:rsidRPr="00113202">
        <w:rPr>
          <w:rStyle w:val="FontStyle62"/>
          <w:rFonts w:ascii="Arial" w:hAnsi="Arial" w:cs="Arial"/>
          <w:b w:val="0"/>
          <w:color w:val="auto"/>
        </w:rPr>
        <w:t xml:space="preserve">Jeżeli Wykonawca, którego oferta została wybrana, uchyla się od zawarcia umowy </w:t>
      </w:r>
      <w:r w:rsidRPr="00113202">
        <w:rPr>
          <w:rStyle w:val="FontStyle62"/>
          <w:rFonts w:ascii="Arial" w:hAnsi="Arial" w:cs="Arial"/>
          <w:b w:val="0"/>
          <w:color w:val="auto"/>
        </w:rPr>
        <w:br/>
        <w:t xml:space="preserve">w sprawie zamówienia publicznego, Zamawiający może wybrać ofertę najkorzystniejszą spośród pozostałych ofert bez przeprowadzania ich ponownego badania i oceny, chyba że zachodzą przesłanki unieważnienia postępowania, o których mowa w art. 93 ust. 1 </w:t>
      </w:r>
      <w:r w:rsidRPr="00113202">
        <w:rPr>
          <w:rFonts w:ascii="Arial" w:eastAsia="Lucida Sans Unicode" w:hAnsi="Arial" w:cs="Arial"/>
        </w:rPr>
        <w:t xml:space="preserve">ustawy </w:t>
      </w:r>
      <w:proofErr w:type="spellStart"/>
      <w:r w:rsidRPr="00113202">
        <w:rPr>
          <w:rFonts w:ascii="Arial" w:hAnsi="Arial" w:cs="Arial"/>
        </w:rPr>
        <w:t>Pzp</w:t>
      </w:r>
      <w:proofErr w:type="spellEnd"/>
      <w:r w:rsidRPr="00113202">
        <w:rPr>
          <w:rFonts w:ascii="Arial" w:hAnsi="Arial" w:cs="Arial"/>
        </w:rPr>
        <w:t>.</w:t>
      </w:r>
    </w:p>
    <w:p w:rsidR="00785488" w:rsidRPr="00113202" w:rsidRDefault="00785488" w:rsidP="00A25458">
      <w:pPr>
        <w:pStyle w:val="Akapitzlist"/>
        <w:numPr>
          <w:ilvl w:val="1"/>
          <w:numId w:val="36"/>
        </w:numPr>
        <w:tabs>
          <w:tab w:val="left" w:pos="567"/>
        </w:tabs>
        <w:spacing w:after="120"/>
        <w:ind w:left="567" w:hanging="567"/>
        <w:rPr>
          <w:rFonts w:ascii="Arial" w:hAnsi="Arial" w:cs="Arial"/>
        </w:rPr>
      </w:pPr>
      <w:r>
        <w:rPr>
          <w:rFonts w:ascii="Arial" w:hAnsi="Arial" w:cs="Arial"/>
        </w:rPr>
        <w:t>Jeżeli zostanie wybrana oferta Wykonawców wspólnie ubiegających się o udzielenie zamówienia, przed zawarciem umowy w sprawie zamówienia publicznego, wymaga się przedstawienia umowy regulującej współpracę Wykonawców.</w:t>
      </w:r>
    </w:p>
    <w:p w:rsidR="001E2EF0" w:rsidRPr="009D2503" w:rsidRDefault="001E2EF0" w:rsidP="00785488">
      <w:pPr>
        <w:pStyle w:val="Nagwek1"/>
        <w:rPr>
          <w:highlight w:val="lightGray"/>
        </w:rPr>
      </w:pPr>
      <w:bookmarkStart w:id="27" w:name="_Toc33080289"/>
      <w:r w:rsidRPr="00300A0E">
        <w:rPr>
          <w:highlight w:val="lightGray"/>
        </w:rPr>
        <w:t xml:space="preserve">ROZDZIAŁ </w:t>
      </w:r>
      <w:r w:rsidRPr="009D2503">
        <w:rPr>
          <w:highlight w:val="lightGray"/>
        </w:rPr>
        <w:t>17</w:t>
      </w:r>
      <w:r w:rsidR="00E72CD9">
        <w:rPr>
          <w:highlight w:val="lightGray"/>
        </w:rPr>
        <w:t>.</w:t>
      </w:r>
      <w:r w:rsidRPr="009D2503">
        <w:rPr>
          <w:highlight w:val="lightGray"/>
        </w:rPr>
        <w:t xml:space="preserve"> WYMAGANIA DOTYCZĄCE ZABEZPIECZENIA NALEŻYTEGO WYKONANIA UMOWY</w:t>
      </w:r>
      <w:bookmarkEnd w:id="27"/>
      <w:r w:rsidRPr="009D2503">
        <w:rPr>
          <w:highlight w:val="lightGray"/>
        </w:rPr>
        <w:t xml:space="preserve"> </w:t>
      </w:r>
    </w:p>
    <w:p w:rsidR="00113202" w:rsidRPr="00113202" w:rsidRDefault="00113202" w:rsidP="00830AFE">
      <w:pPr>
        <w:pStyle w:val="Akapitzlist"/>
        <w:numPr>
          <w:ilvl w:val="1"/>
          <w:numId w:val="25"/>
        </w:numPr>
        <w:spacing w:after="40"/>
        <w:ind w:left="567" w:hanging="567"/>
        <w:rPr>
          <w:rFonts w:ascii="Arial" w:hAnsi="Arial" w:cs="Arial"/>
        </w:rPr>
      </w:pPr>
      <w:bookmarkStart w:id="28" w:name="_Toc33080290"/>
      <w:r w:rsidRPr="00113202">
        <w:rPr>
          <w:rFonts w:ascii="Arial" w:hAnsi="Arial" w:cs="Arial"/>
        </w:rPr>
        <w:t xml:space="preserve">Zamawiający </w:t>
      </w:r>
      <w:r w:rsidR="00FA3DC5">
        <w:rPr>
          <w:rFonts w:ascii="Arial" w:hAnsi="Arial" w:cs="Arial"/>
        </w:rPr>
        <w:t xml:space="preserve">na podstawie </w:t>
      </w:r>
      <w:r w:rsidRPr="00113202">
        <w:rPr>
          <w:rFonts w:ascii="Arial" w:hAnsi="Arial" w:cs="Arial"/>
        </w:rPr>
        <w:t xml:space="preserve">art. 147 ust. 1 </w:t>
      </w:r>
      <w:proofErr w:type="spellStart"/>
      <w:r w:rsidRPr="00113202">
        <w:rPr>
          <w:rFonts w:ascii="Arial" w:hAnsi="Arial" w:cs="Arial"/>
        </w:rPr>
        <w:t>P</w:t>
      </w:r>
      <w:r w:rsidR="00FA3DC5">
        <w:rPr>
          <w:rFonts w:ascii="Arial" w:hAnsi="Arial" w:cs="Arial"/>
        </w:rPr>
        <w:t>zp</w:t>
      </w:r>
      <w:proofErr w:type="spellEnd"/>
      <w:r w:rsidRPr="00113202">
        <w:rPr>
          <w:rFonts w:ascii="Arial" w:hAnsi="Arial" w:cs="Arial"/>
        </w:rPr>
        <w:t xml:space="preserve"> żąda zabezpieczenia należytego wykonania umowy</w:t>
      </w:r>
      <w:r w:rsidR="00FA3DC5">
        <w:rPr>
          <w:rFonts w:ascii="Arial" w:hAnsi="Arial" w:cs="Arial"/>
        </w:rPr>
        <w:t>, zwanego dalej „zabezpieczeniem”, które</w:t>
      </w:r>
      <w:r w:rsidRPr="00113202">
        <w:rPr>
          <w:rFonts w:ascii="Arial" w:hAnsi="Arial" w:cs="Arial"/>
        </w:rPr>
        <w:t xml:space="preserve"> służy pokryciu roszczeń </w:t>
      </w:r>
      <w:r w:rsidR="00FA3DC5">
        <w:rPr>
          <w:rFonts w:ascii="Arial" w:hAnsi="Arial" w:cs="Arial"/>
        </w:rPr>
        <w:br/>
      </w:r>
      <w:r w:rsidRPr="00113202">
        <w:rPr>
          <w:rFonts w:ascii="Arial" w:hAnsi="Arial" w:cs="Arial"/>
        </w:rPr>
        <w:t>z tytułu niewykonania lub nienależytego wykonania umowy.</w:t>
      </w:r>
    </w:p>
    <w:p w:rsidR="00113202" w:rsidRPr="00E458DD" w:rsidRDefault="00113202" w:rsidP="00830AFE">
      <w:pPr>
        <w:pStyle w:val="Akapitzlist"/>
        <w:numPr>
          <w:ilvl w:val="1"/>
          <w:numId w:val="25"/>
        </w:numPr>
        <w:spacing w:after="40"/>
        <w:ind w:left="567" w:hanging="567"/>
        <w:rPr>
          <w:rFonts w:ascii="Arial" w:hAnsi="Arial" w:cs="Arial"/>
          <w:strike/>
          <w:color w:val="4F81BD" w:themeColor="accent1"/>
        </w:rPr>
      </w:pPr>
      <w:r w:rsidRPr="00113202">
        <w:rPr>
          <w:rFonts w:ascii="Arial" w:hAnsi="Arial" w:cs="Arial"/>
        </w:rPr>
        <w:t xml:space="preserve">Warunkiem podpisania umowy z </w:t>
      </w:r>
      <w:r w:rsidR="004D45AF">
        <w:rPr>
          <w:rFonts w:ascii="Arial" w:hAnsi="Arial" w:cs="Arial"/>
        </w:rPr>
        <w:t xml:space="preserve">wybranym </w:t>
      </w:r>
      <w:r w:rsidRPr="00113202">
        <w:rPr>
          <w:rFonts w:ascii="Arial" w:hAnsi="Arial" w:cs="Arial"/>
        </w:rPr>
        <w:t>Wykonawcą jest wniesienie</w:t>
      </w:r>
      <w:r w:rsidR="00514BEA">
        <w:rPr>
          <w:rFonts w:ascii="Arial" w:hAnsi="Arial" w:cs="Arial"/>
        </w:rPr>
        <w:t xml:space="preserve"> </w:t>
      </w:r>
      <w:r w:rsidR="00514BEA" w:rsidRPr="00113202">
        <w:rPr>
          <w:rFonts w:ascii="Arial" w:hAnsi="Arial" w:cs="Arial"/>
        </w:rPr>
        <w:t>zabezpieczenia</w:t>
      </w:r>
      <w:r w:rsidR="00514BEA">
        <w:rPr>
          <w:rFonts w:ascii="Arial" w:hAnsi="Arial" w:cs="Arial"/>
        </w:rPr>
        <w:t xml:space="preserve"> </w:t>
      </w:r>
      <w:r w:rsidRPr="00113202">
        <w:rPr>
          <w:rFonts w:ascii="Arial" w:hAnsi="Arial" w:cs="Arial"/>
        </w:rPr>
        <w:t xml:space="preserve">w wysokości </w:t>
      </w:r>
      <w:r w:rsidR="00293892">
        <w:rPr>
          <w:rFonts w:ascii="Arial" w:hAnsi="Arial" w:cs="Arial"/>
          <w:b/>
        </w:rPr>
        <w:t>5</w:t>
      </w:r>
      <w:r w:rsidRPr="00D5230C">
        <w:rPr>
          <w:rFonts w:ascii="Arial" w:hAnsi="Arial" w:cs="Arial"/>
          <w:b/>
        </w:rPr>
        <w:t xml:space="preserve">% ceny całkowitej </w:t>
      </w:r>
      <w:r w:rsidR="004D45AF" w:rsidRPr="00D5230C">
        <w:rPr>
          <w:rFonts w:ascii="Arial" w:hAnsi="Arial" w:cs="Arial"/>
          <w:b/>
          <w:bCs/>
        </w:rPr>
        <w:t>brutto</w:t>
      </w:r>
      <w:r w:rsidR="004D45AF">
        <w:rPr>
          <w:rFonts w:ascii="Arial" w:hAnsi="Arial" w:cs="Arial"/>
        </w:rPr>
        <w:t xml:space="preserve"> </w:t>
      </w:r>
      <w:r w:rsidRPr="00113202">
        <w:rPr>
          <w:rFonts w:ascii="Arial" w:hAnsi="Arial" w:cs="Arial"/>
        </w:rPr>
        <w:t>podanej w ofercie</w:t>
      </w:r>
      <w:r w:rsidR="00514BEA">
        <w:rPr>
          <w:rFonts w:ascii="Arial" w:hAnsi="Arial" w:cs="Arial"/>
        </w:rPr>
        <w:t>.</w:t>
      </w:r>
    </w:p>
    <w:p w:rsidR="00113202" w:rsidRPr="00113202" w:rsidRDefault="00113202" w:rsidP="00830AFE">
      <w:pPr>
        <w:pStyle w:val="Akapitzlist"/>
        <w:numPr>
          <w:ilvl w:val="1"/>
          <w:numId w:val="25"/>
        </w:numPr>
        <w:tabs>
          <w:tab w:val="left" w:pos="567"/>
        </w:tabs>
        <w:spacing w:after="40"/>
        <w:rPr>
          <w:rFonts w:ascii="Arial" w:hAnsi="Arial" w:cs="Arial"/>
        </w:rPr>
      </w:pPr>
      <w:r w:rsidRPr="00113202">
        <w:rPr>
          <w:rFonts w:ascii="Arial" w:hAnsi="Arial" w:cs="Arial"/>
        </w:rPr>
        <w:t xml:space="preserve">Wykonawca może wnieść </w:t>
      </w:r>
      <w:r w:rsidRPr="00FE1886">
        <w:rPr>
          <w:rFonts w:ascii="Arial" w:hAnsi="Arial" w:cs="Arial"/>
        </w:rPr>
        <w:t xml:space="preserve">zabezpieczenie </w:t>
      </w:r>
      <w:r w:rsidR="00E458DD" w:rsidRPr="00FE1886">
        <w:rPr>
          <w:rFonts w:ascii="Arial" w:hAnsi="Arial" w:cs="Arial"/>
        </w:rPr>
        <w:t xml:space="preserve">wyłącznie </w:t>
      </w:r>
      <w:r w:rsidRPr="00FE1886">
        <w:rPr>
          <w:rFonts w:ascii="Arial" w:hAnsi="Arial" w:cs="Arial"/>
        </w:rPr>
        <w:t xml:space="preserve">w </w:t>
      </w:r>
      <w:r w:rsidRPr="00113202">
        <w:rPr>
          <w:rFonts w:ascii="Arial" w:hAnsi="Arial" w:cs="Arial"/>
        </w:rPr>
        <w:t>jednej z następujących form:</w:t>
      </w:r>
    </w:p>
    <w:p w:rsidR="00113202" w:rsidRPr="00113202" w:rsidRDefault="00113202" w:rsidP="00830AFE">
      <w:pPr>
        <w:numPr>
          <w:ilvl w:val="0"/>
          <w:numId w:val="24"/>
        </w:numPr>
        <w:tabs>
          <w:tab w:val="clear" w:pos="786"/>
          <w:tab w:val="num" w:pos="360"/>
          <w:tab w:val="left" w:pos="993"/>
        </w:tabs>
        <w:suppressAutoHyphens/>
        <w:spacing w:after="40"/>
        <w:ind w:left="993" w:hanging="426"/>
        <w:rPr>
          <w:rFonts w:ascii="Arial" w:hAnsi="Arial" w:cs="Arial"/>
        </w:rPr>
      </w:pPr>
      <w:r w:rsidRPr="00113202">
        <w:rPr>
          <w:rFonts w:ascii="Arial" w:hAnsi="Arial" w:cs="Arial"/>
        </w:rPr>
        <w:t>w pieniądzu;</w:t>
      </w:r>
    </w:p>
    <w:p w:rsidR="00113202" w:rsidRPr="00113202" w:rsidRDefault="00113202" w:rsidP="00830AFE">
      <w:pPr>
        <w:numPr>
          <w:ilvl w:val="0"/>
          <w:numId w:val="24"/>
        </w:numPr>
        <w:tabs>
          <w:tab w:val="clear" w:pos="786"/>
          <w:tab w:val="num" w:pos="360"/>
          <w:tab w:val="num" w:pos="993"/>
        </w:tabs>
        <w:suppressAutoHyphens/>
        <w:spacing w:after="40"/>
        <w:ind w:left="993" w:hanging="426"/>
        <w:rPr>
          <w:rFonts w:ascii="Arial" w:hAnsi="Arial" w:cs="Arial"/>
        </w:rPr>
      </w:pPr>
      <w:r w:rsidRPr="00113202">
        <w:rPr>
          <w:rFonts w:ascii="Arial" w:hAnsi="Arial" w:cs="Arial"/>
        </w:rPr>
        <w:t xml:space="preserve">w poręczeniach bankowych lub poręczeniach spółdzielczej kasy </w:t>
      </w:r>
      <w:proofErr w:type="spellStart"/>
      <w:r w:rsidRPr="00113202">
        <w:rPr>
          <w:rFonts w:ascii="Arial" w:hAnsi="Arial" w:cs="Arial"/>
        </w:rPr>
        <w:t>oszczędnościowo–kredytowej</w:t>
      </w:r>
      <w:proofErr w:type="spellEnd"/>
      <w:r w:rsidRPr="00113202">
        <w:rPr>
          <w:rFonts w:ascii="Arial" w:hAnsi="Arial" w:cs="Arial"/>
        </w:rPr>
        <w:t>,</w:t>
      </w:r>
      <w:r w:rsidR="00481E7B">
        <w:rPr>
          <w:rFonts w:ascii="Arial" w:hAnsi="Arial" w:cs="Arial"/>
        </w:rPr>
        <w:t xml:space="preserve"> </w:t>
      </w:r>
      <w:r w:rsidRPr="00113202">
        <w:rPr>
          <w:rFonts w:ascii="Arial" w:hAnsi="Arial" w:cs="Arial"/>
        </w:rPr>
        <w:t>z tym, że zobowiązanie kasy jest zawsze poręczeniem pieniężnym;</w:t>
      </w:r>
    </w:p>
    <w:p w:rsidR="00113202" w:rsidRPr="00113202" w:rsidRDefault="00113202" w:rsidP="00830AFE">
      <w:pPr>
        <w:numPr>
          <w:ilvl w:val="0"/>
          <w:numId w:val="24"/>
        </w:numPr>
        <w:tabs>
          <w:tab w:val="clear" w:pos="786"/>
          <w:tab w:val="left" w:pos="927"/>
          <w:tab w:val="left" w:pos="993"/>
        </w:tabs>
        <w:suppressAutoHyphens/>
        <w:spacing w:after="40"/>
        <w:ind w:left="993" w:hanging="426"/>
        <w:rPr>
          <w:rFonts w:ascii="Arial" w:hAnsi="Arial" w:cs="Arial"/>
        </w:rPr>
      </w:pPr>
      <w:r w:rsidRPr="00113202">
        <w:rPr>
          <w:rFonts w:ascii="Arial" w:hAnsi="Arial" w:cs="Arial"/>
        </w:rPr>
        <w:t>w gwarancjach bankowych;</w:t>
      </w:r>
    </w:p>
    <w:p w:rsidR="00113202" w:rsidRPr="00113202" w:rsidRDefault="00113202" w:rsidP="00830AFE">
      <w:pPr>
        <w:numPr>
          <w:ilvl w:val="0"/>
          <w:numId w:val="24"/>
        </w:numPr>
        <w:tabs>
          <w:tab w:val="clear" w:pos="786"/>
          <w:tab w:val="left" w:pos="927"/>
          <w:tab w:val="left" w:pos="993"/>
        </w:tabs>
        <w:suppressAutoHyphens/>
        <w:spacing w:after="40"/>
        <w:ind w:left="993" w:hanging="426"/>
        <w:rPr>
          <w:rFonts w:ascii="Arial" w:hAnsi="Arial" w:cs="Arial"/>
        </w:rPr>
      </w:pPr>
      <w:r w:rsidRPr="00113202">
        <w:rPr>
          <w:rFonts w:ascii="Arial" w:hAnsi="Arial" w:cs="Arial"/>
        </w:rPr>
        <w:t>w gwarancjach ubezpieczeniowych,</w:t>
      </w:r>
    </w:p>
    <w:p w:rsidR="00113202" w:rsidRPr="00113202" w:rsidRDefault="00113202" w:rsidP="00830AFE">
      <w:pPr>
        <w:numPr>
          <w:ilvl w:val="0"/>
          <w:numId w:val="24"/>
        </w:numPr>
        <w:tabs>
          <w:tab w:val="clear" w:pos="786"/>
          <w:tab w:val="left" w:pos="993"/>
        </w:tabs>
        <w:suppressAutoHyphens/>
        <w:spacing w:after="40"/>
        <w:ind w:left="993" w:hanging="426"/>
        <w:rPr>
          <w:rFonts w:ascii="Arial" w:hAnsi="Arial" w:cs="Arial"/>
        </w:rPr>
      </w:pPr>
      <w:r w:rsidRPr="00113202">
        <w:rPr>
          <w:rFonts w:ascii="Arial" w:hAnsi="Arial" w:cs="Arial"/>
        </w:rPr>
        <w:t xml:space="preserve">w poręczeniach udzielonych przez podmioty, o których mowa w art. 6b ust. 5 </w:t>
      </w:r>
      <w:proofErr w:type="spellStart"/>
      <w:r w:rsidRPr="00113202">
        <w:rPr>
          <w:rFonts w:ascii="Arial" w:hAnsi="Arial" w:cs="Arial"/>
        </w:rPr>
        <w:t>pkt</w:t>
      </w:r>
      <w:proofErr w:type="spellEnd"/>
      <w:r w:rsidRPr="00113202">
        <w:rPr>
          <w:rFonts w:ascii="Arial" w:hAnsi="Arial" w:cs="Arial"/>
        </w:rPr>
        <w:t xml:space="preserve"> 2 ustawy z dnia 9 listopada 2000 r. o utworzeniu Agencji Rozwoju</w:t>
      </w:r>
      <w:r w:rsidR="004D45AF">
        <w:rPr>
          <w:rFonts w:ascii="Arial" w:hAnsi="Arial" w:cs="Arial"/>
        </w:rPr>
        <w:t xml:space="preserve"> </w:t>
      </w:r>
      <w:r w:rsidRPr="00113202">
        <w:rPr>
          <w:rFonts w:ascii="Arial" w:hAnsi="Arial" w:cs="Arial"/>
        </w:rPr>
        <w:t>Przedsiębiorczości.</w:t>
      </w:r>
    </w:p>
    <w:p w:rsidR="00113202" w:rsidRPr="00D54984" w:rsidRDefault="00113202" w:rsidP="00830AFE">
      <w:pPr>
        <w:pStyle w:val="Akapitzlist"/>
        <w:numPr>
          <w:ilvl w:val="1"/>
          <w:numId w:val="25"/>
        </w:numPr>
        <w:tabs>
          <w:tab w:val="left" w:pos="567"/>
        </w:tabs>
        <w:spacing w:after="40"/>
        <w:ind w:left="567" w:hanging="567"/>
        <w:rPr>
          <w:rFonts w:ascii="Arial" w:hAnsi="Arial" w:cs="Arial"/>
        </w:rPr>
      </w:pPr>
      <w:r w:rsidRPr="00481E7B">
        <w:rPr>
          <w:rFonts w:ascii="Arial" w:hAnsi="Arial" w:cs="Arial"/>
        </w:rPr>
        <w:t xml:space="preserve">Zabezpieczenie wnoszone w pieniądzu należy wpłacić przelewem </w:t>
      </w:r>
      <w:r w:rsidR="00514BEA">
        <w:rPr>
          <w:rFonts w:ascii="Arial" w:hAnsi="Arial" w:cs="Arial"/>
        </w:rPr>
        <w:t xml:space="preserve">przed podpisaniem umowy </w:t>
      </w:r>
      <w:r w:rsidRPr="00481E7B">
        <w:rPr>
          <w:rFonts w:ascii="Arial" w:hAnsi="Arial" w:cs="Arial"/>
        </w:rPr>
        <w:t xml:space="preserve">na </w:t>
      </w:r>
      <w:r w:rsidRPr="00481E7B">
        <w:rPr>
          <w:rFonts w:ascii="Arial" w:hAnsi="Arial" w:cs="Arial"/>
          <w:bCs/>
        </w:rPr>
        <w:t xml:space="preserve">rachunek bankowy Zamawiającego w Banku Spółdzielczym w Sławnie </w:t>
      </w:r>
      <w:r w:rsidR="00481E7B" w:rsidRPr="00481E7B">
        <w:rPr>
          <w:rFonts w:ascii="Arial" w:hAnsi="Arial" w:cs="Arial"/>
          <w:bCs/>
        </w:rPr>
        <w:t>n</w:t>
      </w:r>
      <w:r w:rsidRPr="00481E7B">
        <w:rPr>
          <w:rFonts w:ascii="Arial" w:hAnsi="Arial" w:cs="Arial"/>
          <w:bCs/>
        </w:rPr>
        <w:t>r</w:t>
      </w:r>
      <w:r w:rsidR="00C37107">
        <w:rPr>
          <w:rFonts w:ascii="Arial" w:hAnsi="Arial" w:cs="Arial"/>
          <w:bCs/>
        </w:rPr>
        <w:t>:</w:t>
      </w:r>
      <w:r w:rsidR="00C37107">
        <w:rPr>
          <w:rFonts w:ascii="Arial" w:hAnsi="Arial" w:cs="Arial"/>
          <w:bCs/>
        </w:rPr>
        <w:br/>
      </w:r>
      <w:r w:rsidRPr="00D54984">
        <w:rPr>
          <w:rFonts w:ascii="Arial" w:hAnsi="Arial" w:cs="Arial"/>
          <w:b/>
        </w:rPr>
        <w:t>94 9317 0002 0090 0733 2000 0020</w:t>
      </w:r>
      <w:r w:rsidR="00405870" w:rsidRPr="00D54984">
        <w:rPr>
          <w:rFonts w:ascii="Arial" w:hAnsi="Arial" w:cs="Arial"/>
          <w:b/>
        </w:rPr>
        <w:t xml:space="preserve"> z tytułem przele</w:t>
      </w:r>
      <w:r w:rsidR="001D4F7F" w:rsidRPr="00D54984">
        <w:rPr>
          <w:rFonts w:ascii="Arial" w:hAnsi="Arial" w:cs="Arial"/>
          <w:b/>
        </w:rPr>
        <w:t>wu „Zabezpieczenie CUW-DOR.271.12</w:t>
      </w:r>
      <w:r w:rsidR="00405870" w:rsidRPr="00D54984">
        <w:rPr>
          <w:rFonts w:ascii="Arial" w:hAnsi="Arial" w:cs="Arial"/>
          <w:b/>
        </w:rPr>
        <w:t>.2020.OZ”</w:t>
      </w:r>
      <w:r w:rsidR="0030553F" w:rsidRPr="00D54984">
        <w:rPr>
          <w:rFonts w:ascii="Arial" w:hAnsi="Arial" w:cs="Arial"/>
          <w:b/>
        </w:rPr>
        <w:t>.</w:t>
      </w:r>
      <w:r w:rsidRPr="00D54984">
        <w:rPr>
          <w:rFonts w:ascii="Arial" w:hAnsi="Arial" w:cs="Arial"/>
          <w:b/>
        </w:rPr>
        <w:t xml:space="preserve"> </w:t>
      </w:r>
      <w:r w:rsidRPr="00D54984">
        <w:rPr>
          <w:rFonts w:ascii="Arial" w:hAnsi="Arial" w:cs="Arial"/>
          <w:b/>
        </w:rPr>
        <w:br/>
      </w:r>
      <w:r w:rsidR="00481E7B" w:rsidRPr="00D54984">
        <w:rPr>
          <w:rFonts w:ascii="Arial" w:hAnsi="Arial" w:cs="Arial"/>
          <w:b/>
        </w:rPr>
        <w:t xml:space="preserve">Uwaga: </w:t>
      </w:r>
      <w:r w:rsidRPr="00D54984">
        <w:rPr>
          <w:rFonts w:ascii="Arial" w:hAnsi="Arial" w:cs="Arial"/>
          <w:b/>
        </w:rPr>
        <w:t>za datę wniesienia u</w:t>
      </w:r>
      <w:r w:rsidR="00BF7C46" w:rsidRPr="00D54984">
        <w:rPr>
          <w:rFonts w:ascii="Arial" w:hAnsi="Arial" w:cs="Arial"/>
          <w:b/>
        </w:rPr>
        <w:t>znaje się</w:t>
      </w:r>
      <w:r w:rsidRPr="00D54984">
        <w:rPr>
          <w:rFonts w:ascii="Arial" w:hAnsi="Arial" w:cs="Arial"/>
          <w:b/>
        </w:rPr>
        <w:t xml:space="preserve"> dzień, w którym kwota wpłynęła na </w:t>
      </w:r>
      <w:r w:rsidR="00D26375" w:rsidRPr="00D54984">
        <w:rPr>
          <w:rFonts w:ascii="Arial" w:hAnsi="Arial" w:cs="Arial"/>
          <w:b/>
        </w:rPr>
        <w:t>rachunek bankowy</w:t>
      </w:r>
      <w:r w:rsidRPr="00D54984">
        <w:rPr>
          <w:rFonts w:ascii="Arial" w:hAnsi="Arial" w:cs="Arial"/>
          <w:b/>
        </w:rPr>
        <w:t xml:space="preserve"> Zamawiającego</w:t>
      </w:r>
      <w:r w:rsidRPr="00D54984">
        <w:rPr>
          <w:rFonts w:ascii="Arial" w:hAnsi="Arial" w:cs="Arial"/>
        </w:rPr>
        <w:t xml:space="preserve">. </w:t>
      </w:r>
    </w:p>
    <w:p w:rsidR="00113202" w:rsidRPr="00D54984" w:rsidRDefault="00113202" w:rsidP="004D45AF">
      <w:pPr>
        <w:tabs>
          <w:tab w:val="left" w:pos="567"/>
        </w:tabs>
        <w:spacing w:after="40"/>
        <w:ind w:left="567"/>
        <w:rPr>
          <w:rFonts w:ascii="Arial" w:hAnsi="Arial" w:cs="Arial"/>
        </w:rPr>
      </w:pPr>
      <w:r w:rsidRPr="00D54984">
        <w:rPr>
          <w:rFonts w:ascii="Arial" w:hAnsi="Arial" w:cs="Arial"/>
        </w:rPr>
        <w:lastRenderedPageBreak/>
        <w:t>W pozostałych formach</w:t>
      </w:r>
      <w:r w:rsidR="00514BEA" w:rsidRPr="00D54984">
        <w:rPr>
          <w:rFonts w:ascii="Arial" w:hAnsi="Arial" w:cs="Arial"/>
        </w:rPr>
        <w:t xml:space="preserve"> wskazanych w 17.3 </w:t>
      </w:r>
      <w:proofErr w:type="spellStart"/>
      <w:r w:rsidR="00514BEA" w:rsidRPr="00D54984">
        <w:rPr>
          <w:rFonts w:ascii="Arial" w:hAnsi="Arial" w:cs="Arial"/>
        </w:rPr>
        <w:t>pkt</w:t>
      </w:r>
      <w:proofErr w:type="spellEnd"/>
      <w:r w:rsidR="00514BEA" w:rsidRPr="00D54984">
        <w:rPr>
          <w:rFonts w:ascii="Arial" w:hAnsi="Arial" w:cs="Arial"/>
        </w:rPr>
        <w:t xml:space="preserve"> 2 – 5</w:t>
      </w:r>
      <w:r w:rsidRPr="00D54984">
        <w:rPr>
          <w:rFonts w:ascii="Arial" w:hAnsi="Arial" w:cs="Arial"/>
        </w:rPr>
        <w:t xml:space="preserve">, zabezpieczenie należy złożyć </w:t>
      </w:r>
      <w:r w:rsidR="007B23E7" w:rsidRPr="00D54984">
        <w:rPr>
          <w:rFonts w:ascii="Arial" w:hAnsi="Arial" w:cs="Arial"/>
        </w:rPr>
        <w:t xml:space="preserve">przed podpisaniem umowy </w:t>
      </w:r>
      <w:r w:rsidR="00514BEA" w:rsidRPr="00D54984">
        <w:rPr>
          <w:rFonts w:ascii="Arial" w:hAnsi="Arial" w:cs="Arial"/>
        </w:rPr>
        <w:t>w oryginale</w:t>
      </w:r>
      <w:r w:rsidR="002C08DC" w:rsidRPr="00D54984">
        <w:rPr>
          <w:rFonts w:ascii="Arial" w:hAnsi="Arial" w:cs="Arial"/>
        </w:rPr>
        <w:t xml:space="preserve"> w</w:t>
      </w:r>
      <w:r w:rsidR="00514BEA" w:rsidRPr="00D54984">
        <w:rPr>
          <w:rFonts w:ascii="Arial" w:hAnsi="Arial" w:cs="Arial"/>
        </w:rPr>
        <w:t xml:space="preserve"> siedzibie</w:t>
      </w:r>
      <w:r w:rsidRPr="00D54984">
        <w:rPr>
          <w:rFonts w:ascii="Arial" w:hAnsi="Arial" w:cs="Arial"/>
        </w:rPr>
        <w:t xml:space="preserve"> </w:t>
      </w:r>
      <w:r w:rsidR="00514BEA" w:rsidRPr="00D54984">
        <w:rPr>
          <w:rFonts w:ascii="Arial" w:hAnsi="Arial" w:cs="Arial"/>
        </w:rPr>
        <w:t>Urzędu Gminy Kobylnica, ul. Główna 20</w:t>
      </w:r>
      <w:r w:rsidRPr="00D54984">
        <w:rPr>
          <w:rFonts w:ascii="Arial" w:hAnsi="Arial" w:cs="Arial"/>
        </w:rPr>
        <w:t>.</w:t>
      </w:r>
    </w:p>
    <w:p w:rsidR="00507223" w:rsidRPr="00FE1886" w:rsidRDefault="00CE1CA4" w:rsidP="00830AFE">
      <w:pPr>
        <w:pStyle w:val="Akapitzlist"/>
        <w:numPr>
          <w:ilvl w:val="1"/>
          <w:numId w:val="25"/>
        </w:numPr>
        <w:spacing w:after="40"/>
        <w:ind w:left="567" w:hanging="567"/>
        <w:rPr>
          <w:rFonts w:ascii="Arial" w:hAnsi="Arial" w:cs="Arial"/>
          <w:bCs/>
          <w:spacing w:val="-1"/>
        </w:rPr>
      </w:pPr>
      <w:r>
        <w:rPr>
          <w:rFonts w:ascii="Arial" w:hAnsi="Arial" w:cs="Arial"/>
          <w:bCs/>
        </w:rPr>
        <w:t>W przypadku, gdy z</w:t>
      </w:r>
      <w:r w:rsidR="00113202" w:rsidRPr="00D41244">
        <w:rPr>
          <w:rFonts w:ascii="Arial" w:hAnsi="Arial" w:cs="Arial"/>
          <w:bCs/>
        </w:rPr>
        <w:t xml:space="preserve">abezpieczenie </w:t>
      </w:r>
      <w:r w:rsidR="00514BEA">
        <w:rPr>
          <w:rFonts w:ascii="Arial" w:hAnsi="Arial" w:cs="Arial"/>
          <w:bCs/>
        </w:rPr>
        <w:t xml:space="preserve">jest </w:t>
      </w:r>
      <w:r w:rsidR="00113202" w:rsidRPr="00D41244">
        <w:rPr>
          <w:rFonts w:ascii="Arial" w:hAnsi="Arial" w:cs="Arial"/>
          <w:bCs/>
        </w:rPr>
        <w:t xml:space="preserve">wnoszone w innej formie niż w pieniądzu </w:t>
      </w:r>
      <w:r w:rsidR="0043324A">
        <w:rPr>
          <w:rFonts w:ascii="Arial" w:hAnsi="Arial" w:cs="Arial"/>
          <w:bCs/>
        </w:rPr>
        <w:t xml:space="preserve">jego treść </w:t>
      </w:r>
      <w:r w:rsidR="00113202" w:rsidRPr="00FE1886">
        <w:rPr>
          <w:rFonts w:ascii="Arial" w:hAnsi="Arial" w:cs="Arial"/>
          <w:bCs/>
        </w:rPr>
        <w:t xml:space="preserve">musi być przed podpisaniem umowy </w:t>
      </w:r>
      <w:r w:rsidR="007855A2" w:rsidRPr="00FE1886">
        <w:rPr>
          <w:rFonts w:ascii="Arial" w:hAnsi="Arial" w:cs="Arial"/>
          <w:bCs/>
        </w:rPr>
        <w:t xml:space="preserve">przedłożona i </w:t>
      </w:r>
      <w:r w:rsidR="00113202" w:rsidRPr="00FE1886">
        <w:rPr>
          <w:rFonts w:ascii="Arial" w:hAnsi="Arial" w:cs="Arial"/>
          <w:bCs/>
        </w:rPr>
        <w:t xml:space="preserve">zaakceptowana przez Zamawiającego. </w:t>
      </w:r>
    </w:p>
    <w:p w:rsidR="00113202" w:rsidRPr="00FE1886" w:rsidRDefault="00507223" w:rsidP="00830AFE">
      <w:pPr>
        <w:pStyle w:val="Akapitzlist"/>
        <w:numPr>
          <w:ilvl w:val="1"/>
          <w:numId w:val="25"/>
        </w:numPr>
        <w:spacing w:after="40"/>
        <w:ind w:left="567" w:hanging="567"/>
        <w:rPr>
          <w:rFonts w:ascii="Arial" w:hAnsi="Arial" w:cs="Arial"/>
          <w:bCs/>
          <w:spacing w:val="-1"/>
        </w:rPr>
      </w:pPr>
      <w:r>
        <w:rPr>
          <w:rFonts w:ascii="Arial" w:hAnsi="Arial" w:cs="Arial"/>
          <w:bCs/>
        </w:rPr>
        <w:t>Zamawiający w</w:t>
      </w:r>
      <w:r w:rsidR="00113202" w:rsidRPr="00D41244">
        <w:rPr>
          <w:rFonts w:ascii="Arial" w:hAnsi="Arial" w:cs="Arial"/>
          <w:bCs/>
        </w:rPr>
        <w:t xml:space="preserve">ymaga, aby zabezpieczenie należytego wykonania umowy </w:t>
      </w:r>
      <w:r w:rsidR="003A09DD" w:rsidRPr="00FE1886">
        <w:rPr>
          <w:rFonts w:ascii="Arial" w:hAnsi="Arial" w:cs="Arial"/>
          <w:bCs/>
        </w:rPr>
        <w:t>zawierało co najmniej termin obowiązywania, kwotę zabezpieczenia, wskazanie gwaranta lub poręczyciela oraz wskazanie uprawnionego z tego tytułu (</w:t>
      </w:r>
      <w:r w:rsidR="00F63624">
        <w:rPr>
          <w:rFonts w:ascii="Arial" w:hAnsi="Arial" w:cs="Arial"/>
          <w:bCs/>
        </w:rPr>
        <w:t xml:space="preserve">Gmina </w:t>
      </w:r>
      <w:r w:rsidR="003A09DD" w:rsidRPr="00FE1886">
        <w:rPr>
          <w:rFonts w:ascii="Arial" w:hAnsi="Arial" w:cs="Arial"/>
          <w:bCs/>
        </w:rPr>
        <w:t xml:space="preserve">Kobylnica), nieodwołalność, </w:t>
      </w:r>
      <w:r w:rsidR="00113202" w:rsidRPr="00FE1886">
        <w:rPr>
          <w:rFonts w:ascii="Arial" w:hAnsi="Arial" w:cs="Arial"/>
          <w:bCs/>
        </w:rPr>
        <w:t xml:space="preserve">było bezwarunkowe </w:t>
      </w:r>
      <w:r w:rsidR="00113202" w:rsidRPr="00FE1886">
        <w:rPr>
          <w:rFonts w:ascii="Arial" w:hAnsi="Arial" w:cs="Arial"/>
          <w:bCs/>
          <w:spacing w:val="-1"/>
        </w:rPr>
        <w:t>i płatne na pierwsze żądanie</w:t>
      </w:r>
      <w:r w:rsidR="003A09DD" w:rsidRPr="00FE1886">
        <w:rPr>
          <w:rFonts w:ascii="Arial" w:hAnsi="Arial" w:cs="Arial"/>
          <w:bCs/>
          <w:spacing w:val="-1"/>
        </w:rPr>
        <w:t xml:space="preserve"> uprawnionej strony umowy.</w:t>
      </w:r>
    </w:p>
    <w:p w:rsidR="00662FD0" w:rsidRPr="00662FD0" w:rsidRDefault="00113202" w:rsidP="00830AFE">
      <w:pPr>
        <w:pStyle w:val="Akapitzlist"/>
        <w:numPr>
          <w:ilvl w:val="1"/>
          <w:numId w:val="25"/>
        </w:numPr>
        <w:tabs>
          <w:tab w:val="left" w:pos="567"/>
        </w:tabs>
        <w:spacing w:after="40"/>
        <w:ind w:left="567" w:hanging="567"/>
        <w:rPr>
          <w:rFonts w:ascii="Arial" w:hAnsi="Arial" w:cs="Arial"/>
        </w:rPr>
      </w:pPr>
      <w:r w:rsidRPr="00DD1344">
        <w:rPr>
          <w:rFonts w:ascii="Arial" w:hAnsi="Arial" w:cs="Arial"/>
        </w:rPr>
        <w:t xml:space="preserve">W trakcie realizacji umowy Wykonawca może dokonać zmiany formy zabezpieczenia na jedną lub kilka form, o których mowa w </w:t>
      </w:r>
      <w:r w:rsidR="00F0129F">
        <w:rPr>
          <w:rFonts w:ascii="Arial" w:hAnsi="Arial" w:cs="Arial"/>
        </w:rPr>
        <w:t>ust.</w:t>
      </w:r>
      <w:r w:rsidRPr="00DD1344">
        <w:rPr>
          <w:rFonts w:ascii="Arial" w:hAnsi="Arial" w:cs="Arial"/>
        </w:rPr>
        <w:t xml:space="preserve"> 1</w:t>
      </w:r>
      <w:r w:rsidR="009D3A87">
        <w:rPr>
          <w:rFonts w:ascii="Arial" w:hAnsi="Arial" w:cs="Arial"/>
        </w:rPr>
        <w:t>7</w:t>
      </w:r>
      <w:r w:rsidRPr="00DD1344">
        <w:rPr>
          <w:rFonts w:ascii="Arial" w:hAnsi="Arial" w:cs="Arial"/>
        </w:rPr>
        <w:t xml:space="preserve">.3 SIWZ. Wykonawca ma obowiązek uzgodnić z Zamawiającym ostateczną treść gwarancji lub poręczenia, także </w:t>
      </w:r>
      <w:r w:rsidR="00DD1344">
        <w:rPr>
          <w:rFonts w:ascii="Arial" w:hAnsi="Arial" w:cs="Arial"/>
        </w:rPr>
        <w:br/>
      </w:r>
      <w:r w:rsidRPr="00DD1344">
        <w:rPr>
          <w:rFonts w:ascii="Arial" w:hAnsi="Arial" w:cs="Arial"/>
        </w:rPr>
        <w:t>w przypadku przedkładanych aktualizacji.</w:t>
      </w:r>
    </w:p>
    <w:p w:rsidR="00113202" w:rsidRPr="00DD1344" w:rsidRDefault="00113202" w:rsidP="00830AFE">
      <w:pPr>
        <w:pStyle w:val="Akapitzlist"/>
        <w:numPr>
          <w:ilvl w:val="1"/>
          <w:numId w:val="25"/>
        </w:numPr>
        <w:tabs>
          <w:tab w:val="left" w:pos="709"/>
        </w:tabs>
        <w:spacing w:after="40"/>
        <w:ind w:left="567" w:hanging="567"/>
        <w:rPr>
          <w:rFonts w:ascii="Arial" w:hAnsi="Arial" w:cs="Arial"/>
        </w:rPr>
      </w:pPr>
      <w:r w:rsidRPr="00DD1344">
        <w:rPr>
          <w:rFonts w:ascii="Arial" w:hAnsi="Arial" w:cs="Arial"/>
        </w:rPr>
        <w:t>Zamawiający zwróci w terminie 30 dni od dnia wykonania zamówienia i uznania przez Zamawiającego za należycie wykonane 70% kwoty zabezpieczenia.</w:t>
      </w:r>
    </w:p>
    <w:p w:rsidR="00113202" w:rsidRPr="00DD1344" w:rsidRDefault="00113202" w:rsidP="00830AFE">
      <w:pPr>
        <w:pStyle w:val="Akapitzlist"/>
        <w:numPr>
          <w:ilvl w:val="1"/>
          <w:numId w:val="25"/>
        </w:numPr>
        <w:tabs>
          <w:tab w:val="left" w:pos="709"/>
        </w:tabs>
        <w:spacing w:after="40"/>
        <w:ind w:left="567" w:hanging="567"/>
        <w:rPr>
          <w:rFonts w:ascii="Arial" w:hAnsi="Arial" w:cs="Arial"/>
        </w:rPr>
      </w:pPr>
      <w:r w:rsidRPr="00DD1344">
        <w:rPr>
          <w:rFonts w:ascii="Arial" w:hAnsi="Arial" w:cs="Arial"/>
        </w:rPr>
        <w:t>Na zabezpieczenie roszczeń z tytułu rękojmi za wady Zamawiający pozostawi 30% wysokości zabezpieczenia. Kwotę te zwróci nie później niż 15 dni po upływie okresu rękojmi za wady.</w:t>
      </w:r>
    </w:p>
    <w:p w:rsidR="00113202" w:rsidRPr="001B48B4" w:rsidRDefault="00113202" w:rsidP="00830AFE">
      <w:pPr>
        <w:pStyle w:val="Akapitzlist"/>
        <w:numPr>
          <w:ilvl w:val="1"/>
          <w:numId w:val="25"/>
        </w:numPr>
        <w:tabs>
          <w:tab w:val="left" w:pos="709"/>
        </w:tabs>
        <w:spacing w:after="40"/>
        <w:ind w:left="567" w:hanging="567"/>
        <w:rPr>
          <w:rFonts w:ascii="Arial" w:hAnsi="Arial" w:cs="Arial"/>
        </w:rPr>
      </w:pPr>
      <w:r w:rsidRPr="00DD1344">
        <w:rPr>
          <w:rFonts w:ascii="Arial" w:hAnsi="Arial" w:cs="Arial"/>
        </w:rPr>
        <w:t xml:space="preserve">W przypadku nienależytego wykonania umowy, po upływie terminów ustalonych na </w:t>
      </w:r>
      <w:r w:rsidRPr="00FE1886">
        <w:rPr>
          <w:rFonts w:ascii="Arial" w:hAnsi="Arial" w:cs="Arial"/>
        </w:rPr>
        <w:t xml:space="preserve">usunięcie </w:t>
      </w:r>
      <w:r w:rsidR="00E458DD" w:rsidRPr="00FE1886">
        <w:rPr>
          <w:rFonts w:ascii="Arial" w:hAnsi="Arial" w:cs="Arial"/>
        </w:rPr>
        <w:t xml:space="preserve">wad i/lub </w:t>
      </w:r>
      <w:r w:rsidRPr="00FE1886">
        <w:rPr>
          <w:rFonts w:ascii="Arial" w:hAnsi="Arial" w:cs="Arial"/>
        </w:rPr>
        <w:t>usterek</w:t>
      </w:r>
      <w:r w:rsidRPr="00DD1344">
        <w:rPr>
          <w:rFonts w:ascii="Arial" w:hAnsi="Arial" w:cs="Arial"/>
        </w:rPr>
        <w:t>, reklamacji i ponownym jednokrotnym wezwaniu do ich usunięcia w wyznaczonym terminie, Zamawiający zleci realizację ze środków wniesionych na zabezpieczenie należytego wykonania umowy</w:t>
      </w:r>
      <w:r w:rsidRPr="00FE1886">
        <w:rPr>
          <w:rFonts w:ascii="Arial" w:hAnsi="Arial" w:cs="Arial"/>
        </w:rPr>
        <w:t>. W przypadku, gdy koszt ten przekroczy wysokość zabezpieczenia należytego wykonania umowy, Zamawiający ma prawo zapłacić kwoty uzupełniające z wynagrodzenia Wykonawcy.</w:t>
      </w:r>
    </w:p>
    <w:p w:rsidR="001E2EF0" w:rsidRPr="00300A0E" w:rsidRDefault="001E2EF0" w:rsidP="00B52794">
      <w:pPr>
        <w:pStyle w:val="Nagwek1"/>
        <w:rPr>
          <w:highlight w:val="lightGray"/>
        </w:rPr>
      </w:pPr>
      <w:r w:rsidRPr="009D2503">
        <w:rPr>
          <w:highlight w:val="lightGray"/>
        </w:rPr>
        <w:t>ROZDZIAŁ 18</w:t>
      </w:r>
      <w:r w:rsidR="00E72CD9">
        <w:rPr>
          <w:highlight w:val="lightGray"/>
        </w:rPr>
        <w:t>.</w:t>
      </w:r>
      <w:r w:rsidRPr="009D2503">
        <w:rPr>
          <w:highlight w:val="lightGray"/>
        </w:rPr>
        <w:t xml:space="preserve"> </w:t>
      </w:r>
      <w:r w:rsidRPr="00300A0E">
        <w:rPr>
          <w:highlight w:val="lightGray"/>
        </w:rPr>
        <w:t>WZÓR UMOWY W SPRAWIE NINIEJSZEGO ZAMÓWIENIA PUBLICZNEGO</w:t>
      </w:r>
      <w:bookmarkEnd w:id="28"/>
      <w:r w:rsidRPr="00300A0E">
        <w:rPr>
          <w:highlight w:val="lightGray"/>
        </w:rPr>
        <w:t xml:space="preserve"> </w:t>
      </w:r>
    </w:p>
    <w:p w:rsidR="001E2EF0" w:rsidRPr="009D2503" w:rsidRDefault="001E2EF0" w:rsidP="00830AFE">
      <w:pPr>
        <w:pStyle w:val="Akapitzlist"/>
        <w:numPr>
          <w:ilvl w:val="1"/>
          <w:numId w:val="11"/>
        </w:numPr>
        <w:suppressAutoHyphens/>
        <w:spacing w:after="40"/>
        <w:ind w:left="567" w:hanging="567"/>
        <w:rPr>
          <w:rFonts w:ascii="Arial" w:hAnsi="Arial" w:cs="Arial"/>
        </w:rPr>
      </w:pPr>
      <w:r w:rsidRPr="009D2503">
        <w:rPr>
          <w:rFonts w:ascii="Arial" w:hAnsi="Arial" w:cs="Arial"/>
        </w:rPr>
        <w:t xml:space="preserve">Wzór umowy w sprawie niniejszego zamówienia publicznego </w:t>
      </w:r>
      <w:r w:rsidR="000143D4" w:rsidRPr="00D93475">
        <w:rPr>
          <w:rFonts w:ascii="Arial" w:hAnsi="Arial" w:cs="Arial"/>
        </w:rPr>
        <w:t>stanowi</w:t>
      </w:r>
      <w:r w:rsidR="000143D4" w:rsidRPr="00AE26BF">
        <w:rPr>
          <w:rFonts w:ascii="Arial" w:hAnsi="Arial" w:cs="Arial"/>
          <w:b/>
          <w:bCs/>
        </w:rPr>
        <w:t xml:space="preserve"> </w:t>
      </w:r>
      <w:r w:rsidRPr="00806585">
        <w:rPr>
          <w:rFonts w:ascii="Arial" w:hAnsi="Arial" w:cs="Arial"/>
          <w:b/>
          <w:bCs/>
        </w:rPr>
        <w:t xml:space="preserve">Załącznik Nr </w:t>
      </w:r>
      <w:r w:rsidR="00B52794" w:rsidRPr="00806585">
        <w:rPr>
          <w:rFonts w:ascii="Arial" w:hAnsi="Arial" w:cs="Arial"/>
          <w:b/>
          <w:bCs/>
        </w:rPr>
        <w:t>7</w:t>
      </w:r>
      <w:r w:rsidRPr="00806585">
        <w:rPr>
          <w:rFonts w:ascii="Arial" w:hAnsi="Arial" w:cs="Arial"/>
          <w:b/>
        </w:rPr>
        <w:t xml:space="preserve"> </w:t>
      </w:r>
      <w:r w:rsidRPr="009D2503">
        <w:rPr>
          <w:rFonts w:ascii="Arial" w:hAnsi="Arial" w:cs="Arial"/>
        </w:rPr>
        <w:t>do SIWZ.</w:t>
      </w:r>
    </w:p>
    <w:p w:rsidR="001E2EF0" w:rsidRPr="009D2503" w:rsidRDefault="001E2EF0" w:rsidP="00830AFE">
      <w:pPr>
        <w:pStyle w:val="Akapitzlist"/>
        <w:numPr>
          <w:ilvl w:val="1"/>
          <w:numId w:val="11"/>
        </w:numPr>
        <w:tabs>
          <w:tab w:val="left" w:pos="567"/>
        </w:tabs>
        <w:suppressAutoHyphens/>
        <w:autoSpaceDE w:val="0"/>
        <w:autoSpaceDN w:val="0"/>
        <w:adjustRightInd w:val="0"/>
        <w:spacing w:after="40"/>
        <w:rPr>
          <w:rFonts w:ascii="Arial" w:hAnsi="Arial" w:cs="Arial"/>
        </w:rPr>
      </w:pPr>
      <w:r w:rsidRPr="009D2503">
        <w:rPr>
          <w:rFonts w:ascii="Arial" w:hAnsi="Arial" w:cs="Arial"/>
        </w:rPr>
        <w:t>Zamawiający nie zamierza zawrzeć umowy ramowej.</w:t>
      </w:r>
    </w:p>
    <w:p w:rsidR="001E2EF0" w:rsidRPr="009D2503" w:rsidRDefault="001E2EF0" w:rsidP="00830AFE">
      <w:pPr>
        <w:pStyle w:val="Akapitzlist"/>
        <w:widowControl w:val="0"/>
        <w:numPr>
          <w:ilvl w:val="1"/>
          <w:numId w:val="11"/>
        </w:numPr>
        <w:tabs>
          <w:tab w:val="left" w:pos="567"/>
          <w:tab w:val="center" w:pos="5689"/>
          <w:tab w:val="right" w:pos="10225"/>
        </w:tabs>
        <w:spacing w:after="120"/>
        <w:ind w:left="567" w:hanging="567"/>
        <w:rPr>
          <w:rFonts w:ascii="Arial" w:hAnsi="Arial" w:cs="Arial"/>
        </w:rPr>
      </w:pPr>
      <w:r w:rsidRPr="009D2503">
        <w:rPr>
          <w:rFonts w:ascii="Arial" w:hAnsi="Arial" w:cs="Arial"/>
        </w:rPr>
        <w:t>Zamawiający przewidział możliwość zmiany umowy zgodnie z postanowieniami zawartymi we wzorze umowy.</w:t>
      </w:r>
    </w:p>
    <w:p w:rsidR="00BA54D8" w:rsidRPr="00BA54D8" w:rsidRDefault="001E2EF0" w:rsidP="00B52794">
      <w:pPr>
        <w:pStyle w:val="Nagwek1"/>
        <w:rPr>
          <w:highlight w:val="lightGray"/>
        </w:rPr>
      </w:pPr>
      <w:bookmarkStart w:id="29" w:name="_Toc33080291"/>
      <w:r w:rsidRPr="00300A0E">
        <w:rPr>
          <w:highlight w:val="lightGray"/>
        </w:rPr>
        <w:t xml:space="preserve">ROZDZIAŁ </w:t>
      </w:r>
      <w:r w:rsidRPr="009D2503">
        <w:rPr>
          <w:highlight w:val="lightGray"/>
        </w:rPr>
        <w:t>19</w:t>
      </w:r>
      <w:r w:rsidR="00E72CD9">
        <w:rPr>
          <w:highlight w:val="lightGray"/>
        </w:rPr>
        <w:t>.</w:t>
      </w:r>
      <w:r w:rsidRPr="009D2503">
        <w:rPr>
          <w:highlight w:val="lightGray"/>
        </w:rPr>
        <w:t xml:space="preserve"> P</w:t>
      </w:r>
      <w:r w:rsidRPr="00300A0E">
        <w:rPr>
          <w:highlight w:val="lightGray"/>
        </w:rPr>
        <w:t>OUCZENIE O ŚRODKACH OCHRONY PRAWNEJ PRZYSŁUGUJĄCYCH WYKONAWCY W TOKU POSTĘPOWANIA O UDZIELENIE ZAMÓWIENIA</w:t>
      </w:r>
      <w:bookmarkEnd w:id="29"/>
      <w:r w:rsidRPr="00BA54D8">
        <w:rPr>
          <w:rFonts w:cs="Arial"/>
        </w:rPr>
        <w:tab/>
      </w:r>
    </w:p>
    <w:p w:rsidR="001E2EF0" w:rsidRPr="00B11DE8" w:rsidRDefault="00BA54D8" w:rsidP="00830AFE">
      <w:pPr>
        <w:pStyle w:val="Akapitzlist"/>
        <w:widowControl w:val="0"/>
        <w:numPr>
          <w:ilvl w:val="1"/>
          <w:numId w:val="21"/>
        </w:numPr>
        <w:tabs>
          <w:tab w:val="right" w:pos="10282"/>
        </w:tabs>
        <w:suppressAutoHyphens/>
        <w:spacing w:after="40"/>
        <w:ind w:left="567" w:hanging="567"/>
        <w:rPr>
          <w:rFonts w:ascii="Arial" w:hAnsi="Arial" w:cs="Arial"/>
        </w:rPr>
      </w:pPr>
      <w:r w:rsidRPr="00BA54D8">
        <w:rPr>
          <w:rFonts w:ascii="Arial" w:hAnsi="Arial" w:cs="Arial"/>
        </w:rPr>
        <w:t xml:space="preserve">Środki ochrony prawnej przysługują Wykonawcy, jeżeli ma lub miał interes w uzyskaniu danego zamówienia oraz poniósł lub może ponieść szkodę w wyniku naruszenia przez Zamawiającego przepisów ustawy </w:t>
      </w:r>
      <w:proofErr w:type="spellStart"/>
      <w:r w:rsidRPr="00BA54D8">
        <w:rPr>
          <w:rFonts w:ascii="Arial" w:hAnsi="Arial" w:cs="Arial"/>
        </w:rPr>
        <w:t>Pzp</w:t>
      </w:r>
      <w:proofErr w:type="spellEnd"/>
      <w:r w:rsidRPr="00BA54D8">
        <w:rPr>
          <w:rFonts w:ascii="Arial" w:hAnsi="Arial" w:cs="Arial"/>
        </w:rPr>
        <w:t xml:space="preserve">. Prawa i obowiązki Wykonawców w toku wnoszenia środków ochrony prawnej określone są w Dziale VI ustawy </w:t>
      </w:r>
      <w:proofErr w:type="spellStart"/>
      <w:r w:rsidRPr="00BA54D8">
        <w:rPr>
          <w:rFonts w:ascii="Arial" w:hAnsi="Arial" w:cs="Arial"/>
        </w:rPr>
        <w:t>Pzp</w:t>
      </w:r>
      <w:proofErr w:type="spellEnd"/>
      <w:r w:rsidRPr="00BA54D8">
        <w:rPr>
          <w:rFonts w:ascii="Arial" w:hAnsi="Arial" w:cs="Arial"/>
        </w:rPr>
        <w:t>.</w:t>
      </w:r>
    </w:p>
    <w:p w:rsidR="00B52794" w:rsidRDefault="001E2EF0" w:rsidP="00830AFE">
      <w:pPr>
        <w:pStyle w:val="Akapitzlist"/>
        <w:numPr>
          <w:ilvl w:val="1"/>
          <w:numId w:val="21"/>
        </w:numPr>
        <w:suppressAutoHyphens/>
        <w:autoSpaceDE w:val="0"/>
        <w:autoSpaceDN w:val="0"/>
        <w:adjustRightInd w:val="0"/>
        <w:spacing w:after="40"/>
        <w:ind w:left="567" w:hanging="567"/>
        <w:rPr>
          <w:rFonts w:ascii="Arial" w:hAnsi="Arial" w:cs="Arial"/>
          <w:bCs/>
        </w:rPr>
      </w:pPr>
      <w:r w:rsidRPr="00B11DE8">
        <w:rPr>
          <w:rFonts w:ascii="Arial" w:hAnsi="Arial" w:cs="Arial"/>
          <w:bCs/>
        </w:rPr>
        <w:t xml:space="preserve">Odwołanie przysługuje wyłącznie od niezgodnej z przepisami </w:t>
      </w:r>
      <w:r w:rsidRPr="00B11DE8">
        <w:rPr>
          <w:rFonts w:ascii="Arial" w:eastAsia="Lucida Sans Unicode" w:hAnsi="Arial" w:cs="Arial"/>
        </w:rPr>
        <w:t xml:space="preserve">ustawy </w:t>
      </w:r>
      <w:proofErr w:type="spellStart"/>
      <w:r w:rsidRPr="00B11DE8">
        <w:rPr>
          <w:rFonts w:ascii="Arial" w:hAnsi="Arial" w:cs="Arial"/>
          <w:bCs/>
        </w:rPr>
        <w:t>P</w:t>
      </w:r>
      <w:r>
        <w:rPr>
          <w:rFonts w:ascii="Arial" w:hAnsi="Arial" w:cs="Arial"/>
          <w:bCs/>
        </w:rPr>
        <w:t>zp</w:t>
      </w:r>
      <w:proofErr w:type="spellEnd"/>
      <w:r w:rsidRPr="00B11DE8">
        <w:rPr>
          <w:rFonts w:ascii="Arial" w:hAnsi="Arial" w:cs="Arial"/>
          <w:bCs/>
        </w:rPr>
        <w:t xml:space="preserve"> czynności Zamawiającego podjętej w postępowaniu o udzielenie zamówienia lub zaniechania czynności, do której Zamawiający jest zobowiązany na podstawie </w:t>
      </w:r>
      <w:r w:rsidRPr="00B11DE8">
        <w:rPr>
          <w:rFonts w:ascii="Arial" w:eastAsia="Lucida Sans Unicode" w:hAnsi="Arial" w:cs="Arial"/>
        </w:rPr>
        <w:t xml:space="preserve">ustawy </w:t>
      </w:r>
      <w:proofErr w:type="spellStart"/>
      <w:r w:rsidRPr="00B11DE8">
        <w:rPr>
          <w:rFonts w:ascii="Arial" w:hAnsi="Arial" w:cs="Arial"/>
          <w:bCs/>
        </w:rPr>
        <w:t>P</w:t>
      </w:r>
      <w:r>
        <w:rPr>
          <w:rFonts w:ascii="Arial" w:hAnsi="Arial" w:cs="Arial"/>
          <w:bCs/>
        </w:rPr>
        <w:t>zp</w:t>
      </w:r>
      <w:proofErr w:type="spellEnd"/>
      <w:r w:rsidRPr="00B11DE8">
        <w:rPr>
          <w:rFonts w:ascii="Arial" w:hAnsi="Arial" w:cs="Arial"/>
          <w:bCs/>
        </w:rPr>
        <w:t>.</w:t>
      </w:r>
    </w:p>
    <w:p w:rsidR="00B52794" w:rsidRDefault="001E2EF0" w:rsidP="00830AFE">
      <w:pPr>
        <w:pStyle w:val="Akapitzlist"/>
        <w:numPr>
          <w:ilvl w:val="1"/>
          <w:numId w:val="21"/>
        </w:numPr>
        <w:suppressAutoHyphens/>
        <w:autoSpaceDE w:val="0"/>
        <w:autoSpaceDN w:val="0"/>
        <w:adjustRightInd w:val="0"/>
        <w:spacing w:after="40"/>
        <w:ind w:left="567" w:hanging="567"/>
        <w:rPr>
          <w:rFonts w:ascii="Arial" w:hAnsi="Arial" w:cs="Arial"/>
          <w:bCs/>
        </w:rPr>
      </w:pPr>
      <w:r w:rsidRPr="00B52794">
        <w:rPr>
          <w:rFonts w:ascii="Arial" w:hAnsi="Arial" w:cs="Arial"/>
          <w:bCs/>
        </w:rPr>
        <w:t xml:space="preserve">Odwołujący przesyła kopię odwołania Zamawiającemu przed upływem terminu do wniesienia odwołania w taki sposób, aby mógł on zapoznać się z jego treścią przed </w:t>
      </w:r>
      <w:r w:rsidRPr="00B52794">
        <w:rPr>
          <w:rFonts w:ascii="Arial" w:hAnsi="Arial" w:cs="Arial"/>
          <w:bCs/>
        </w:rPr>
        <w:lastRenderedPageBreak/>
        <w:t>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52794" w:rsidRDefault="001E2EF0" w:rsidP="00830AFE">
      <w:pPr>
        <w:pStyle w:val="Akapitzlist"/>
        <w:numPr>
          <w:ilvl w:val="1"/>
          <w:numId w:val="21"/>
        </w:numPr>
        <w:suppressAutoHyphens/>
        <w:autoSpaceDE w:val="0"/>
        <w:autoSpaceDN w:val="0"/>
        <w:adjustRightInd w:val="0"/>
        <w:spacing w:after="40"/>
        <w:ind w:left="567" w:hanging="567"/>
        <w:rPr>
          <w:rFonts w:ascii="Arial" w:hAnsi="Arial" w:cs="Arial"/>
          <w:bCs/>
        </w:rPr>
      </w:pPr>
      <w:r w:rsidRPr="00B52794">
        <w:rPr>
          <w:rFonts w:ascii="Arial" w:hAnsi="Arial" w:cs="Arial"/>
          <w:bCs/>
        </w:rPr>
        <w:t>W przypadku wniesienia odwołania po upływie terminu składania ofert bieg terminu związania ofertą ulega zawieszeniu do czasu ogłoszenia przez Izbę orzeczenia.</w:t>
      </w:r>
    </w:p>
    <w:p w:rsidR="00B52794" w:rsidRDefault="001E2EF0" w:rsidP="00830AFE">
      <w:pPr>
        <w:pStyle w:val="Akapitzlist"/>
        <w:numPr>
          <w:ilvl w:val="1"/>
          <w:numId w:val="21"/>
        </w:numPr>
        <w:suppressAutoHyphens/>
        <w:autoSpaceDE w:val="0"/>
        <w:autoSpaceDN w:val="0"/>
        <w:adjustRightInd w:val="0"/>
        <w:spacing w:after="40"/>
        <w:ind w:left="567" w:hanging="567"/>
        <w:rPr>
          <w:rFonts w:ascii="Arial" w:hAnsi="Arial" w:cs="Arial"/>
          <w:bCs/>
        </w:rPr>
      </w:pPr>
      <w:r w:rsidRPr="00B52794">
        <w:rPr>
          <w:rFonts w:ascii="Arial" w:hAnsi="Arial" w:cs="Arial"/>
          <w:bCs/>
        </w:rPr>
        <w:t>W przypadku wniesienia odwołania Zamawiający nie może zawrzeć umowy do czasu ogłoszenia przez Izbę wyroku lub postanowienia kończącego postępowanie odwoławcze, zwanych dalej „orzeczeniem".</w:t>
      </w:r>
    </w:p>
    <w:p w:rsidR="00B52794" w:rsidRDefault="001E2EF0" w:rsidP="00830AFE">
      <w:pPr>
        <w:pStyle w:val="Akapitzlist"/>
        <w:numPr>
          <w:ilvl w:val="1"/>
          <w:numId w:val="21"/>
        </w:numPr>
        <w:suppressAutoHyphens/>
        <w:autoSpaceDE w:val="0"/>
        <w:autoSpaceDN w:val="0"/>
        <w:adjustRightInd w:val="0"/>
        <w:spacing w:after="40"/>
        <w:ind w:left="567" w:hanging="567"/>
        <w:rPr>
          <w:rFonts w:ascii="Arial" w:hAnsi="Arial" w:cs="Arial"/>
          <w:bCs/>
        </w:rPr>
      </w:pPr>
      <w:r w:rsidRPr="00B52794">
        <w:rPr>
          <w:rFonts w:ascii="Arial" w:hAnsi="Arial" w:cs="Arial"/>
          <w:bCs/>
        </w:rPr>
        <w:t xml:space="preserve">Zamawiający przesyła niezwłocznie, nie później niż w terminie 2 dni od dnia otrzymania, kopię odwołania innym Wykonawcom uczestniczącym w postępowaniu </w:t>
      </w:r>
      <w:r w:rsidRPr="00B52794">
        <w:rPr>
          <w:rFonts w:ascii="Arial" w:hAnsi="Arial" w:cs="Arial"/>
          <w:bCs/>
        </w:rPr>
        <w:br/>
        <w:t>o udzielenie zamówienia, a jeżeli odwołanie dotyczy treści ogłoszenia o zamówieniu lub postanowień SIWZ, zamieszcza ją również na stronie internetowej, na której jest zamieszczone ogłoszenie o zamówieniu lub jest udostępniana SIWZ, wzywając Wykonawców do przystąpienia do postępowania odwoławczego.</w:t>
      </w:r>
    </w:p>
    <w:p w:rsidR="001E2EF0" w:rsidRPr="00B52794" w:rsidRDefault="001E2EF0" w:rsidP="00830AFE">
      <w:pPr>
        <w:pStyle w:val="Akapitzlist"/>
        <w:numPr>
          <w:ilvl w:val="1"/>
          <w:numId w:val="21"/>
        </w:numPr>
        <w:suppressAutoHyphens/>
        <w:autoSpaceDE w:val="0"/>
        <w:autoSpaceDN w:val="0"/>
        <w:adjustRightInd w:val="0"/>
        <w:spacing w:after="40"/>
        <w:ind w:left="567" w:hanging="567"/>
        <w:rPr>
          <w:rFonts w:ascii="Arial" w:hAnsi="Arial" w:cs="Arial"/>
          <w:bCs/>
        </w:rPr>
      </w:pPr>
      <w:r w:rsidRPr="00B52794">
        <w:rPr>
          <w:rFonts w:ascii="Arial" w:hAnsi="Arial" w:cs="Arial"/>
          <w:bCs/>
        </w:rPr>
        <w:t>Na orzeczenie Izby stronom oraz uczestnikom postępowania odwoławczego przysługuje skarga do sądu.</w:t>
      </w:r>
    </w:p>
    <w:p w:rsidR="001E2EF0" w:rsidRPr="00BF0F2E" w:rsidRDefault="001E2EF0" w:rsidP="001E2EF0">
      <w:pPr>
        <w:pStyle w:val="Nagwek1"/>
        <w:rPr>
          <w:highlight w:val="lightGray"/>
        </w:rPr>
      </w:pPr>
      <w:bookmarkStart w:id="30" w:name="_Toc33080292"/>
      <w:r w:rsidRPr="00BF0F2E">
        <w:rPr>
          <w:highlight w:val="lightGray"/>
        </w:rPr>
        <w:t>ROZDZIAŁ 20</w:t>
      </w:r>
      <w:r w:rsidR="00E72CD9">
        <w:rPr>
          <w:highlight w:val="lightGray"/>
        </w:rPr>
        <w:t>.</w:t>
      </w:r>
      <w:r w:rsidRPr="00BF0F2E">
        <w:rPr>
          <w:highlight w:val="lightGray"/>
        </w:rPr>
        <w:t xml:space="preserve"> RODO</w:t>
      </w:r>
      <w:bookmarkEnd w:id="30"/>
    </w:p>
    <w:p w:rsidR="001E2EF0" w:rsidRDefault="001E2EF0" w:rsidP="00830AFE">
      <w:pPr>
        <w:pStyle w:val="Akapitzlist"/>
        <w:numPr>
          <w:ilvl w:val="1"/>
          <w:numId w:val="20"/>
        </w:numPr>
        <w:suppressAutoHyphens/>
        <w:spacing w:before="120" w:after="120"/>
        <w:ind w:left="567" w:hanging="567"/>
        <w:rPr>
          <w:rFonts w:ascii="Arial" w:hAnsi="Arial" w:cs="Arial"/>
        </w:rPr>
      </w:pPr>
      <w:r w:rsidRPr="008F7445">
        <w:rPr>
          <w:rFonts w:ascii="Arial" w:hAnsi="Arial" w:cs="Arial"/>
        </w:rPr>
        <w:t xml:space="preserve">Zgodnie z art. 13 ust. 1 i 2 rozporządzenia Parlamentu Europejskiego i Rady (UE) 2016/679 z dnia 27 kwietnia 2016 r. w sprawie ochrony osób fizycznych w związku </w:t>
      </w:r>
      <w:r w:rsidRPr="008F7445">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informuję, że: </w:t>
      </w:r>
    </w:p>
    <w:p w:rsidR="00AE5FFE" w:rsidRPr="008D0C33" w:rsidRDefault="00AE5FFE" w:rsidP="00A25458">
      <w:pPr>
        <w:pStyle w:val="Akapitzlist"/>
        <w:numPr>
          <w:ilvl w:val="0"/>
          <w:numId w:val="38"/>
        </w:numPr>
        <w:suppressAutoHyphens/>
        <w:spacing w:before="120" w:after="240"/>
        <w:ind w:left="567" w:hanging="425"/>
        <w:rPr>
          <w:rFonts w:ascii="Arial" w:hAnsi="Arial" w:cs="Arial"/>
          <w:iCs/>
        </w:rPr>
      </w:pPr>
      <w:r w:rsidRPr="008D0C33">
        <w:rPr>
          <w:rFonts w:ascii="Arial" w:hAnsi="Arial" w:cs="Arial"/>
        </w:rPr>
        <w:t xml:space="preserve">Administratorem Pani/Pana danych osobowych jest Gmina Kobylnica z siedzibą w Kobylnicy, ul. Główna 20, 76-251 Kobylnica reprezentowana przez Wójta Gminy, </w:t>
      </w:r>
      <w:r w:rsidRPr="008D0C33">
        <w:rPr>
          <w:rFonts w:ascii="Arial" w:hAnsi="Arial" w:cs="Arial"/>
          <w:lang w:val="it-IT"/>
        </w:rPr>
        <w:t xml:space="preserve">email: </w:t>
      </w:r>
      <w:hyperlink r:id="rId21" w:history="1">
        <w:r w:rsidRPr="008D0C33">
          <w:rPr>
            <w:rStyle w:val="Hipercze"/>
            <w:rFonts w:ascii="Arial" w:hAnsi="Arial" w:cs="Arial"/>
            <w:lang w:val="it-IT"/>
          </w:rPr>
          <w:t>kobylnica@kobylnica.pl</w:t>
        </w:r>
      </w:hyperlink>
      <w:r w:rsidRPr="008D0C33">
        <w:rPr>
          <w:rFonts w:ascii="Arial" w:hAnsi="Arial" w:cs="Arial"/>
          <w:lang w:val="it-IT"/>
        </w:rPr>
        <w:t xml:space="preserve"> </w:t>
      </w:r>
      <w:r w:rsidRPr="008D0C33">
        <w:rPr>
          <w:rFonts w:ascii="Arial" w:hAnsi="Arial" w:cs="Arial"/>
          <w:i/>
        </w:rPr>
        <w:t>,</w:t>
      </w:r>
      <w:r w:rsidRPr="008D0C33">
        <w:rPr>
          <w:rFonts w:ascii="Arial" w:hAnsi="Arial" w:cs="Arial"/>
          <w:iCs/>
        </w:rPr>
        <w:t>tel. 59 842 90 70-71 w. 230, który wyznaczył do prowadzenia spraw związanych z sprawami o zamówieniach publicznych dyrektora Centrum Usług Wspólnych w Kobylnicy;</w:t>
      </w:r>
    </w:p>
    <w:p w:rsidR="00AE5FFE" w:rsidRPr="008D0C33" w:rsidRDefault="00AE5FFE" w:rsidP="00A25458">
      <w:pPr>
        <w:pStyle w:val="Akapitzlist"/>
        <w:numPr>
          <w:ilvl w:val="0"/>
          <w:numId w:val="38"/>
        </w:numPr>
        <w:suppressAutoHyphens/>
        <w:spacing w:before="120" w:after="240"/>
        <w:ind w:left="567" w:hanging="425"/>
        <w:rPr>
          <w:rFonts w:ascii="Arial" w:hAnsi="Arial" w:cs="Arial"/>
          <w:iCs/>
        </w:rPr>
      </w:pPr>
      <w:r w:rsidRPr="008D0C33">
        <w:rPr>
          <w:rFonts w:ascii="Arial" w:hAnsi="Arial" w:cs="Arial"/>
          <w:lang w:eastAsia="ar-SA"/>
        </w:rPr>
        <w:t>Administrator wyznaczył i</w:t>
      </w:r>
      <w:r w:rsidRPr="008D0C33">
        <w:rPr>
          <w:rFonts w:ascii="Arial" w:hAnsi="Arial" w:cs="Arial"/>
        </w:rPr>
        <w:t xml:space="preserve">nspektora ochrony danych, z którym może się Pan/Pani kontaktować pod adresem </w:t>
      </w:r>
      <w:r w:rsidRPr="008D0C33">
        <w:rPr>
          <w:rFonts w:ascii="Arial" w:hAnsi="Arial" w:cs="Arial"/>
          <w:lang w:eastAsia="ar-SA"/>
        </w:rPr>
        <w:t xml:space="preserve">e-mail: </w:t>
      </w:r>
      <w:hyperlink r:id="rId22" w:history="1">
        <w:r w:rsidRPr="008D0C33">
          <w:rPr>
            <w:rStyle w:val="Hipercze"/>
            <w:rFonts w:ascii="Arial" w:hAnsi="Arial" w:cs="Arial"/>
            <w:lang w:eastAsia="ar-SA"/>
          </w:rPr>
          <w:t>j.mielczarek@kobylnica.eu</w:t>
        </w:r>
      </w:hyperlink>
      <w:r w:rsidRPr="008D0C33">
        <w:rPr>
          <w:rFonts w:ascii="Arial" w:hAnsi="Arial" w:cs="Arial"/>
          <w:lang w:eastAsia="ar-SA"/>
        </w:rPr>
        <w:t xml:space="preserve"> </w:t>
      </w:r>
      <w:r>
        <w:rPr>
          <w:rFonts w:ascii="Arial" w:hAnsi="Arial" w:cs="Arial"/>
        </w:rPr>
        <w:t>tel. 59 842 90 70 wew. 259;</w:t>
      </w:r>
    </w:p>
    <w:p w:rsidR="00AE5FFE" w:rsidRPr="009C55E7" w:rsidRDefault="00AE5FFE" w:rsidP="00A25458">
      <w:pPr>
        <w:pStyle w:val="Akapitzlist"/>
        <w:numPr>
          <w:ilvl w:val="0"/>
          <w:numId w:val="38"/>
        </w:numPr>
        <w:suppressAutoHyphens/>
        <w:spacing w:before="120" w:after="240"/>
        <w:ind w:left="567" w:hanging="425"/>
        <w:rPr>
          <w:rFonts w:ascii="Arial" w:hAnsi="Arial" w:cs="Arial"/>
          <w:iCs/>
        </w:rPr>
      </w:pPr>
      <w:r w:rsidRPr="008D0C33">
        <w:rPr>
          <w:rFonts w:ascii="Arial" w:hAnsi="Arial" w:cs="Arial"/>
        </w:rPr>
        <w:t>Pani/Pana dane osobowe przetwarzane będą na podstawie</w:t>
      </w:r>
      <w:r>
        <w:rPr>
          <w:rFonts w:ascii="Arial" w:hAnsi="Arial" w:cs="Arial"/>
        </w:rPr>
        <w:t>:</w:t>
      </w:r>
    </w:p>
    <w:p w:rsidR="00AE5FFE" w:rsidRPr="009C55E7" w:rsidRDefault="00AE5FFE" w:rsidP="00A25458">
      <w:pPr>
        <w:pStyle w:val="Akapitzlist"/>
        <w:numPr>
          <w:ilvl w:val="1"/>
          <w:numId w:val="41"/>
        </w:numPr>
        <w:suppressAutoHyphens/>
        <w:spacing w:before="120" w:after="240"/>
        <w:rPr>
          <w:rFonts w:ascii="Arial" w:hAnsi="Arial" w:cs="Arial"/>
          <w:iCs/>
        </w:rPr>
      </w:pPr>
      <w:r w:rsidRPr="009C55E7">
        <w:rPr>
          <w:rFonts w:ascii="Arial" w:hAnsi="Arial" w:cs="Arial"/>
        </w:rPr>
        <w:t>art. 6 ust. 1 lit. b, c</w:t>
      </w:r>
      <w:r w:rsidRPr="009C55E7">
        <w:rPr>
          <w:rFonts w:ascii="Arial" w:hAnsi="Arial" w:cs="Arial"/>
          <w:i/>
        </w:rPr>
        <w:t xml:space="preserve"> </w:t>
      </w:r>
      <w:r w:rsidRPr="009C55E7">
        <w:rPr>
          <w:rFonts w:ascii="Arial" w:hAnsi="Arial" w:cs="Arial"/>
        </w:rPr>
        <w:t>RODO</w:t>
      </w:r>
      <w:r>
        <w:rPr>
          <w:rFonts w:ascii="Arial" w:hAnsi="Arial" w:cs="Arial"/>
        </w:rPr>
        <w:t>,</w:t>
      </w:r>
      <w:r w:rsidRPr="009C55E7">
        <w:t xml:space="preserve"> </w:t>
      </w:r>
      <w:r w:rsidRPr="009C55E7">
        <w:rPr>
          <w:rFonts w:ascii="Arial" w:hAnsi="Arial" w:cs="Arial"/>
        </w:rPr>
        <w:t>(Dz. Urz. UE L 119 z 04.05.2016, str. 1)</w:t>
      </w:r>
      <w:r>
        <w:rPr>
          <w:rFonts w:ascii="Arial" w:hAnsi="Arial" w:cs="Arial"/>
        </w:rPr>
        <w:t>,</w:t>
      </w:r>
    </w:p>
    <w:p w:rsidR="00AE5FFE" w:rsidRPr="009C55E7" w:rsidRDefault="00AE5FFE" w:rsidP="00A25458">
      <w:pPr>
        <w:pStyle w:val="Akapitzlist"/>
        <w:numPr>
          <w:ilvl w:val="1"/>
          <w:numId w:val="41"/>
        </w:numPr>
        <w:suppressAutoHyphens/>
        <w:spacing w:before="120" w:after="240"/>
        <w:rPr>
          <w:rFonts w:ascii="Arial" w:hAnsi="Arial" w:cs="Arial"/>
          <w:iCs/>
        </w:rPr>
      </w:pPr>
      <w:r>
        <w:rPr>
          <w:rFonts w:ascii="Arial" w:hAnsi="Arial" w:cs="Arial"/>
        </w:rPr>
        <w:t>art. 8a</w:t>
      </w:r>
      <w:r w:rsidRPr="009C55E7">
        <w:rPr>
          <w:rFonts w:ascii="Arial" w:hAnsi="Arial" w:cs="Arial"/>
        </w:rPr>
        <w:t xml:space="preserve"> ust. 8 ustawy z dnia 29 stycznia 2004 r</w:t>
      </w:r>
      <w:r>
        <w:rPr>
          <w:rFonts w:ascii="Arial" w:hAnsi="Arial" w:cs="Arial"/>
        </w:rPr>
        <w:t>oku Prawo zamówień publicznych (</w:t>
      </w:r>
      <w:proofErr w:type="spellStart"/>
      <w:r>
        <w:rPr>
          <w:rFonts w:ascii="Arial" w:hAnsi="Arial" w:cs="Arial"/>
        </w:rPr>
        <w:t>t.j</w:t>
      </w:r>
      <w:proofErr w:type="spellEnd"/>
      <w:r>
        <w:rPr>
          <w:rFonts w:ascii="Arial" w:hAnsi="Arial" w:cs="Arial"/>
        </w:rPr>
        <w:t>. Dz. U. z 2019 r. poz. 1843 ze zm.);</w:t>
      </w:r>
    </w:p>
    <w:p w:rsidR="00AE5FFE" w:rsidRPr="00473FFF" w:rsidRDefault="00AE5FFE" w:rsidP="00A25458">
      <w:pPr>
        <w:pStyle w:val="Akapitzlist"/>
        <w:numPr>
          <w:ilvl w:val="0"/>
          <w:numId w:val="38"/>
        </w:numPr>
        <w:suppressAutoHyphens/>
        <w:spacing w:before="120" w:after="240"/>
        <w:ind w:left="567" w:hanging="425"/>
        <w:rPr>
          <w:rFonts w:ascii="Arial" w:hAnsi="Arial" w:cs="Arial"/>
          <w:iCs/>
        </w:rPr>
      </w:pPr>
      <w:r w:rsidRPr="00473FFF">
        <w:rPr>
          <w:rFonts w:ascii="Arial" w:hAnsi="Arial" w:cs="Arial"/>
          <w:iCs/>
        </w:rPr>
        <w:t xml:space="preserve">Wypełnienie obowiązku prawnego polega na prowadzeniu spraw, do których zobowiązane jest Gmina Kobylnica i jej jednostki w związku z realizacją zadań dot. realizacji zamówienia publicznego </w:t>
      </w:r>
      <w:r w:rsidRPr="00473FFF">
        <w:rPr>
          <w:rFonts w:ascii="Arial" w:hAnsi="Arial" w:cs="Arial"/>
        </w:rPr>
        <w:t xml:space="preserve">w trybie przetargu nieograniczonego bez możliwości składania ofert częściowych </w:t>
      </w:r>
      <w:r w:rsidR="00473FFF">
        <w:rPr>
          <w:rFonts w:ascii="Arial" w:hAnsi="Arial" w:cs="Arial"/>
          <w:bCs/>
        </w:rPr>
        <w:t xml:space="preserve">na roboty budowlane </w:t>
      </w:r>
      <w:r w:rsidR="00473FFF" w:rsidRPr="004C17BF">
        <w:rPr>
          <w:rFonts w:ascii="Arial" w:hAnsi="Arial" w:cs="Arial"/>
          <w:bCs/>
        </w:rPr>
        <w:t>pn.:</w:t>
      </w:r>
      <w:r w:rsidR="00473FFF" w:rsidRPr="00ED651C">
        <w:rPr>
          <w:rFonts w:ascii="Arial" w:hAnsi="Arial" w:cs="Arial"/>
          <w:b/>
          <w:bCs/>
        </w:rPr>
        <w:t xml:space="preserve"> </w:t>
      </w:r>
      <w:r w:rsidR="00473FFF">
        <w:rPr>
          <w:rFonts w:ascii="Arial" w:hAnsi="Arial" w:cs="Arial"/>
          <w:b/>
          <w:bCs/>
        </w:rPr>
        <w:t>„</w:t>
      </w:r>
      <w:r w:rsidR="00A13B6C">
        <w:rPr>
          <w:rFonts w:ascii="Arial" w:eastAsia="Calibri" w:hAnsi="Arial" w:cs="Arial"/>
          <w:b/>
          <w:bCs/>
        </w:rPr>
        <w:t>Budowa</w:t>
      </w:r>
      <w:r w:rsidR="00473FFF" w:rsidRPr="006E0527">
        <w:rPr>
          <w:rFonts w:ascii="Arial" w:eastAsia="Calibri" w:hAnsi="Arial" w:cs="Arial"/>
          <w:b/>
          <w:bCs/>
        </w:rPr>
        <w:t xml:space="preserve"> sieci wodociągowej</w:t>
      </w:r>
      <w:r w:rsidR="00473FFF">
        <w:rPr>
          <w:rFonts w:ascii="Arial" w:eastAsia="Calibri" w:hAnsi="Arial" w:cs="Arial"/>
          <w:b/>
          <w:bCs/>
        </w:rPr>
        <w:t xml:space="preserve"> </w:t>
      </w:r>
      <w:r w:rsidR="00473FFF" w:rsidRPr="006E0527">
        <w:rPr>
          <w:rFonts w:ascii="Arial" w:eastAsia="Calibri" w:hAnsi="Arial" w:cs="Arial"/>
          <w:b/>
          <w:bCs/>
        </w:rPr>
        <w:t xml:space="preserve">na działkach nr: 135/1, 21/11, 19/3, 18/1, 17/1 </w:t>
      </w:r>
      <w:r w:rsidR="00473FFF">
        <w:rPr>
          <w:rFonts w:ascii="Arial" w:eastAsia="Calibri" w:hAnsi="Arial" w:cs="Arial"/>
          <w:b/>
          <w:bCs/>
        </w:rPr>
        <w:t xml:space="preserve">położonych w pasie drogowym drogi gminnej – ul. Leśna </w:t>
      </w:r>
      <w:r w:rsidR="00473FFF" w:rsidRPr="006E0527">
        <w:rPr>
          <w:rFonts w:ascii="Arial" w:eastAsia="Calibri" w:hAnsi="Arial" w:cs="Arial"/>
          <w:b/>
          <w:bCs/>
        </w:rPr>
        <w:t>w miejscowości Bolesławice na terenie Gminy Kobylnica</w:t>
      </w:r>
      <w:r w:rsidR="00473FFF">
        <w:rPr>
          <w:rFonts w:ascii="Arial" w:eastAsia="Calibri" w:hAnsi="Arial" w:cs="Arial"/>
          <w:b/>
          <w:bCs/>
        </w:rPr>
        <w:t xml:space="preserve"> wraz z </w:t>
      </w:r>
      <w:r w:rsidR="00473FFF" w:rsidRPr="006E0527">
        <w:rPr>
          <w:rFonts w:ascii="Arial" w:eastAsia="Calibri" w:hAnsi="Arial" w:cs="Arial"/>
          <w:b/>
          <w:bCs/>
        </w:rPr>
        <w:t xml:space="preserve">wykonaniem inwentaryzacji </w:t>
      </w:r>
      <w:r w:rsidR="00473FFF" w:rsidRPr="00F9599E">
        <w:rPr>
          <w:rFonts w:ascii="Arial" w:eastAsia="Calibri" w:hAnsi="Arial" w:cs="Arial"/>
          <w:b/>
          <w:bCs/>
        </w:rPr>
        <w:t>geodezyjnej powykonawczej i dokumentacji odbiorowej</w:t>
      </w:r>
      <w:r w:rsidR="00473FFF">
        <w:rPr>
          <w:rFonts w:ascii="Arial" w:eastAsia="Calibri" w:hAnsi="Arial" w:cs="Arial"/>
          <w:b/>
          <w:bCs/>
        </w:rPr>
        <w:t>”,</w:t>
      </w:r>
    </w:p>
    <w:p w:rsidR="00AE5FFE" w:rsidRPr="008D0C33" w:rsidRDefault="00AE5FFE" w:rsidP="00A25458">
      <w:pPr>
        <w:pStyle w:val="Akapitzlist"/>
        <w:numPr>
          <w:ilvl w:val="0"/>
          <w:numId w:val="38"/>
        </w:numPr>
        <w:suppressAutoHyphens/>
        <w:spacing w:before="120" w:after="240"/>
        <w:ind w:left="567" w:hanging="425"/>
        <w:rPr>
          <w:rFonts w:ascii="Arial" w:hAnsi="Arial" w:cs="Arial"/>
          <w:iCs/>
        </w:rPr>
      </w:pPr>
      <w:r w:rsidRPr="00473FFF">
        <w:rPr>
          <w:rFonts w:ascii="Arial" w:hAnsi="Arial" w:cs="Arial"/>
        </w:rPr>
        <w:t>W związku z przetwarzaniem danych w celach, o których mowa w pkt. 3 i 4 odbiorcami danych osobowych mogą być</w:t>
      </w:r>
      <w:r w:rsidRPr="00473FFF">
        <w:rPr>
          <w:rFonts w:ascii="Arial" w:hAnsi="Arial" w:cs="Arial"/>
          <w:iCs/>
        </w:rPr>
        <w:t>:</w:t>
      </w:r>
    </w:p>
    <w:p w:rsidR="00AE5FFE" w:rsidRPr="008D0C33" w:rsidRDefault="00AE5FFE" w:rsidP="00A25458">
      <w:pPr>
        <w:pStyle w:val="Akapitzlist"/>
        <w:numPr>
          <w:ilvl w:val="1"/>
          <w:numId w:val="39"/>
        </w:numPr>
        <w:suppressAutoHyphens/>
        <w:spacing w:before="120" w:after="240"/>
        <w:rPr>
          <w:rFonts w:ascii="Arial" w:hAnsi="Arial" w:cs="Arial"/>
          <w:iCs/>
        </w:rPr>
      </w:pPr>
      <w:r w:rsidRPr="008D0C33">
        <w:rPr>
          <w:rFonts w:ascii="Arial" w:hAnsi="Arial" w:cs="Arial"/>
        </w:rPr>
        <w:t xml:space="preserve">organy władzy publicznej oraz podmioty wykonujące zadania publiczne lub działające na zlecenie organów władzy publicznej, w zakresie i w celach, które wynikają z </w:t>
      </w:r>
      <w:r w:rsidRPr="008D0C33">
        <w:rPr>
          <w:rFonts w:ascii="Arial" w:hAnsi="Arial" w:cs="Arial"/>
        </w:rPr>
        <w:lastRenderedPageBreak/>
        <w:t>przepisów powszechnie obowiązującego prawa</w:t>
      </w:r>
      <w:r>
        <w:rPr>
          <w:rFonts w:ascii="Arial" w:hAnsi="Arial" w:cs="Arial"/>
        </w:rPr>
        <w:t xml:space="preserve"> a w szczególności </w:t>
      </w:r>
      <w:r w:rsidRPr="00DF09E6">
        <w:rPr>
          <w:rFonts w:ascii="Arial" w:hAnsi="Arial" w:cs="Arial"/>
        </w:rPr>
        <w:t xml:space="preserve">w oparciu o art. 8 oraz art. 96 ust. 3 ustawy </w:t>
      </w:r>
      <w:proofErr w:type="spellStart"/>
      <w:r w:rsidRPr="00DF09E6">
        <w:rPr>
          <w:rFonts w:ascii="Arial" w:hAnsi="Arial" w:cs="Arial"/>
        </w:rPr>
        <w:t>Pzp</w:t>
      </w:r>
      <w:proofErr w:type="spellEnd"/>
      <w:r w:rsidRPr="00DF09E6">
        <w:rPr>
          <w:rFonts w:ascii="Arial" w:hAnsi="Arial" w:cs="Arial"/>
        </w:rPr>
        <w:t>”</w:t>
      </w:r>
      <w:r w:rsidRPr="008D0C33">
        <w:rPr>
          <w:rFonts w:ascii="Arial" w:hAnsi="Arial" w:cs="Arial"/>
        </w:rPr>
        <w:t>;</w:t>
      </w:r>
    </w:p>
    <w:p w:rsidR="00AE5FFE" w:rsidRPr="00591C5A" w:rsidRDefault="00AE5FFE" w:rsidP="00A25458">
      <w:pPr>
        <w:pStyle w:val="Akapitzlist"/>
        <w:numPr>
          <w:ilvl w:val="1"/>
          <w:numId w:val="39"/>
        </w:numPr>
        <w:suppressAutoHyphens/>
        <w:spacing w:before="120" w:after="240"/>
        <w:rPr>
          <w:rFonts w:ascii="Arial" w:hAnsi="Arial" w:cs="Arial"/>
          <w:iCs/>
        </w:rPr>
      </w:pPr>
      <w:r w:rsidRPr="008D0C33">
        <w:rPr>
          <w:rFonts w:ascii="Arial" w:hAnsi="Arial" w:cs="Arial"/>
        </w:rPr>
        <w:t>inne podmioty, które na podstawie umów zawartych z Administratorem określonym w pkt. 1</w:t>
      </w:r>
      <w:r>
        <w:rPr>
          <w:rFonts w:ascii="Arial" w:hAnsi="Arial" w:cs="Arial"/>
        </w:rPr>
        <w:t xml:space="preserve"> </w:t>
      </w:r>
      <w:r w:rsidRPr="00DF09E6">
        <w:rPr>
          <w:rFonts w:ascii="Arial" w:hAnsi="Arial" w:cs="Arial"/>
        </w:rPr>
        <w:t>świadczące obsługę w tym prawną i informatyczną na rzecz Zamawiającego</w:t>
      </w:r>
      <w:r w:rsidRPr="008D0C33">
        <w:rPr>
          <w:rFonts w:ascii="Arial" w:hAnsi="Arial" w:cs="Arial"/>
        </w:rPr>
        <w:t>;</w:t>
      </w:r>
    </w:p>
    <w:p w:rsidR="00AE5FFE" w:rsidRPr="00473FFF" w:rsidRDefault="00473FFF" w:rsidP="00A25458">
      <w:pPr>
        <w:pStyle w:val="Akapitzlist"/>
        <w:numPr>
          <w:ilvl w:val="0"/>
          <w:numId w:val="38"/>
        </w:numPr>
        <w:suppressAutoHyphens/>
        <w:spacing w:before="120" w:after="240"/>
        <w:ind w:hanging="278"/>
        <w:rPr>
          <w:rFonts w:ascii="Arial" w:hAnsi="Arial" w:cs="Arial"/>
          <w:iCs/>
        </w:rPr>
      </w:pPr>
      <w:r>
        <w:rPr>
          <w:rFonts w:ascii="Arial" w:hAnsi="Arial" w:cs="Arial"/>
          <w:iCs/>
        </w:rPr>
        <w:t xml:space="preserve">Pani/Pana dane osobowe będą przechowywane, zgodnie z art. 97 ust.1ustawy </w:t>
      </w:r>
      <w:proofErr w:type="spellStart"/>
      <w:r>
        <w:rPr>
          <w:rFonts w:ascii="Arial" w:hAnsi="Arial" w:cs="Arial"/>
          <w:iCs/>
        </w:rPr>
        <w:t>Pzp</w:t>
      </w:r>
      <w:proofErr w:type="spellEnd"/>
      <w:r>
        <w:rPr>
          <w:rFonts w:ascii="Arial" w:hAnsi="Arial" w:cs="Arial"/>
          <w:iCs/>
        </w:rPr>
        <w:t xml:space="preserve">, do czasu do czasu zakończenia </w:t>
      </w:r>
      <w:r w:rsidR="005F586A">
        <w:rPr>
          <w:rFonts w:ascii="Arial" w:hAnsi="Arial" w:cs="Arial"/>
          <w:iCs/>
        </w:rPr>
        <w:t>postępowania</w:t>
      </w:r>
      <w:r>
        <w:rPr>
          <w:rFonts w:ascii="Arial" w:hAnsi="Arial" w:cs="Arial"/>
          <w:iCs/>
        </w:rPr>
        <w:t xml:space="preserve"> o udzielenie zamówienia </w:t>
      </w:r>
      <w:r w:rsidR="005F586A">
        <w:rPr>
          <w:rFonts w:ascii="Arial" w:hAnsi="Arial" w:cs="Arial"/>
          <w:iCs/>
        </w:rPr>
        <w:t>oraz do czasu zakończenia obowiązującego nas okresu archiwizacji</w:t>
      </w:r>
      <w:r>
        <w:rPr>
          <w:rFonts w:ascii="Arial" w:hAnsi="Arial" w:cs="Arial"/>
          <w:iCs/>
        </w:rPr>
        <w:t xml:space="preserve"> </w:t>
      </w:r>
    </w:p>
    <w:p w:rsidR="00AE5FFE" w:rsidRPr="008D0C33" w:rsidRDefault="00AE5FFE" w:rsidP="00A25458">
      <w:pPr>
        <w:pStyle w:val="Akapitzlist"/>
        <w:numPr>
          <w:ilvl w:val="0"/>
          <w:numId w:val="38"/>
        </w:numPr>
        <w:suppressAutoHyphens/>
        <w:spacing w:before="120" w:after="240"/>
        <w:ind w:hanging="278"/>
        <w:rPr>
          <w:rFonts w:ascii="Arial" w:hAnsi="Arial" w:cs="Arial"/>
          <w:iCs/>
        </w:rPr>
      </w:pPr>
      <w:r>
        <w:rPr>
          <w:rFonts w:ascii="Arial" w:hAnsi="Arial" w:cs="Arial"/>
        </w:rPr>
        <w:t>O</w:t>
      </w:r>
      <w:r w:rsidRPr="008D0C33">
        <w:rPr>
          <w:rFonts w:ascii="Arial" w:hAnsi="Arial" w:cs="Arial"/>
        </w:rPr>
        <w:t xml:space="preserve">bowiązek podania przez Panią/Pana danych osobowych bezpośrednio Pani/Pana dotyczących jest wymogiem ustawowym określonym w przepisach ustawy </w:t>
      </w:r>
      <w:proofErr w:type="spellStart"/>
      <w:r w:rsidRPr="008D0C33">
        <w:rPr>
          <w:rFonts w:ascii="Arial" w:hAnsi="Arial" w:cs="Arial"/>
        </w:rPr>
        <w:t>Pzp</w:t>
      </w:r>
      <w:proofErr w:type="spellEnd"/>
      <w:r w:rsidRPr="008D0C33">
        <w:rPr>
          <w:rFonts w:ascii="Arial" w:hAnsi="Arial" w:cs="Arial"/>
        </w:rPr>
        <w:t>, związanym z udziałem postępowaniu o udzielnie zamówienia publicznego, konsekwencje niepodania określonych da</w:t>
      </w:r>
      <w:r>
        <w:rPr>
          <w:rFonts w:ascii="Arial" w:hAnsi="Arial" w:cs="Arial"/>
        </w:rPr>
        <w:t>nych może być odrzucenie oferty;</w:t>
      </w:r>
    </w:p>
    <w:p w:rsidR="00AE5FFE" w:rsidRPr="008D0C33" w:rsidRDefault="00AE5FFE" w:rsidP="00A25458">
      <w:pPr>
        <w:pStyle w:val="Akapitzlist"/>
        <w:numPr>
          <w:ilvl w:val="0"/>
          <w:numId w:val="38"/>
        </w:numPr>
        <w:suppressAutoHyphens/>
        <w:spacing w:before="120" w:after="240"/>
        <w:ind w:left="426" w:hanging="278"/>
        <w:rPr>
          <w:rFonts w:ascii="Arial" w:hAnsi="Arial" w:cs="Arial"/>
          <w:iCs/>
        </w:rPr>
      </w:pPr>
      <w:r w:rsidRPr="00AF5129">
        <w:rPr>
          <w:rFonts w:ascii="Arial" w:hAnsi="Arial" w:cs="Arial"/>
        </w:rPr>
        <w:t xml:space="preserve"> Pana/Pani dane osobowe nie będą podlegały zautomatyzowanemu podejmowaniu decyzji, w tym profilowaniu</w:t>
      </w:r>
      <w:r>
        <w:rPr>
          <w:rFonts w:ascii="Arial" w:hAnsi="Arial" w:cs="Arial"/>
        </w:rPr>
        <w:t xml:space="preserve"> stosownie do art. 22 RODO;</w:t>
      </w:r>
    </w:p>
    <w:p w:rsidR="00AE5FFE" w:rsidRPr="008D0C33" w:rsidRDefault="00AE5FFE" w:rsidP="00A25458">
      <w:pPr>
        <w:pStyle w:val="Akapitzlist"/>
        <w:numPr>
          <w:ilvl w:val="0"/>
          <w:numId w:val="38"/>
        </w:numPr>
        <w:suppressAutoHyphens/>
        <w:spacing w:before="120" w:after="240"/>
        <w:ind w:hanging="278"/>
        <w:rPr>
          <w:rFonts w:ascii="Arial" w:hAnsi="Arial" w:cs="Arial"/>
          <w:iCs/>
        </w:rPr>
      </w:pPr>
      <w:r>
        <w:rPr>
          <w:rFonts w:ascii="Arial" w:hAnsi="Arial" w:cs="Arial"/>
        </w:rPr>
        <w:t>P</w:t>
      </w:r>
      <w:r w:rsidRPr="008D0C33">
        <w:rPr>
          <w:rFonts w:ascii="Arial" w:hAnsi="Arial" w:cs="Arial"/>
        </w:rPr>
        <w:t>osiada Pani/Pan:</w:t>
      </w:r>
    </w:p>
    <w:p w:rsidR="00AE5FFE" w:rsidRDefault="00AE5FFE" w:rsidP="00A25458">
      <w:pPr>
        <w:pStyle w:val="Akapitzlist"/>
        <w:numPr>
          <w:ilvl w:val="0"/>
          <w:numId w:val="37"/>
        </w:numPr>
        <w:tabs>
          <w:tab w:val="left" w:pos="567"/>
          <w:tab w:val="left" w:pos="709"/>
        </w:tabs>
        <w:spacing w:before="120" w:after="240"/>
        <w:ind w:left="851" w:hanging="295"/>
        <w:rPr>
          <w:rFonts w:ascii="Arial" w:hAnsi="Arial" w:cs="Arial"/>
        </w:rPr>
      </w:pPr>
      <w:r w:rsidRPr="000C4114">
        <w:rPr>
          <w:rFonts w:ascii="Arial" w:hAnsi="Arial" w:cs="Arial"/>
        </w:rPr>
        <w:t>na podstawie art. 15 RODO prawo dostępu do danych osobowych Pani/Pana dotyczących,</w:t>
      </w:r>
    </w:p>
    <w:p w:rsidR="00AE5FFE" w:rsidRDefault="00AE5FFE" w:rsidP="00A25458">
      <w:pPr>
        <w:pStyle w:val="Akapitzlist"/>
        <w:numPr>
          <w:ilvl w:val="0"/>
          <w:numId w:val="37"/>
        </w:numPr>
        <w:tabs>
          <w:tab w:val="left" w:pos="567"/>
          <w:tab w:val="left" w:pos="709"/>
        </w:tabs>
        <w:spacing w:before="120" w:after="240"/>
        <w:ind w:left="851" w:hanging="295"/>
        <w:rPr>
          <w:rFonts w:ascii="Arial" w:hAnsi="Arial" w:cs="Arial"/>
        </w:rPr>
      </w:pPr>
      <w:r w:rsidRPr="008D0C33">
        <w:rPr>
          <w:rFonts w:ascii="Arial" w:hAnsi="Arial" w:cs="Arial"/>
        </w:rPr>
        <w:t>na podstawie art. 16 RODO prawo do sprostowania Pani/Pana danych osobowych,</w:t>
      </w:r>
    </w:p>
    <w:p w:rsidR="00AE5FFE" w:rsidRDefault="00AE5FFE" w:rsidP="00A25458">
      <w:pPr>
        <w:pStyle w:val="Akapitzlist"/>
        <w:numPr>
          <w:ilvl w:val="0"/>
          <w:numId w:val="37"/>
        </w:numPr>
        <w:tabs>
          <w:tab w:val="left" w:pos="567"/>
          <w:tab w:val="left" w:pos="709"/>
        </w:tabs>
        <w:spacing w:before="120" w:after="240"/>
        <w:ind w:left="851" w:hanging="295"/>
        <w:rPr>
          <w:rFonts w:ascii="Arial" w:hAnsi="Arial" w:cs="Arial"/>
        </w:rPr>
      </w:pPr>
      <w:r w:rsidRPr="008D0C33">
        <w:rPr>
          <w:rFonts w:ascii="Arial" w:hAnsi="Arial" w:cs="Arial"/>
        </w:rPr>
        <w:t xml:space="preserve">na podstawie art. 18 RODO prawo żądania od administratora ograniczenia przetwarzania danych osobowych z zastrzeżeniem przypadków, o których mowa </w:t>
      </w:r>
      <w:r w:rsidRPr="008D0C33">
        <w:rPr>
          <w:rFonts w:ascii="Arial" w:hAnsi="Arial" w:cs="Arial"/>
        </w:rPr>
        <w:br/>
        <w:t>w art. 18 ust. 2 RODO,</w:t>
      </w:r>
    </w:p>
    <w:p w:rsidR="00AE5FFE" w:rsidRPr="008D0C33" w:rsidRDefault="00AE5FFE" w:rsidP="00A25458">
      <w:pPr>
        <w:pStyle w:val="Akapitzlist"/>
        <w:numPr>
          <w:ilvl w:val="0"/>
          <w:numId w:val="37"/>
        </w:numPr>
        <w:tabs>
          <w:tab w:val="left" w:pos="567"/>
          <w:tab w:val="left" w:pos="709"/>
        </w:tabs>
        <w:spacing w:before="120" w:after="240"/>
        <w:ind w:left="851" w:hanging="295"/>
        <w:rPr>
          <w:rFonts w:ascii="Arial" w:hAnsi="Arial" w:cs="Arial"/>
        </w:rPr>
      </w:pPr>
      <w:r w:rsidRPr="008D0C33">
        <w:rPr>
          <w:rFonts w:ascii="Arial" w:hAnsi="Arial" w:cs="Arial"/>
        </w:rPr>
        <w:t>prawo do wniesienia skargi do Prezesa Urzędu Ochrony Danych Osobowych, ul. Stawki 2, 00-193 Warszawa, gdy uzna Pani/Pan, że przetwarzanie danych osobowych Pani/Pana dotyczących narusza przepisy RODO.</w:t>
      </w:r>
    </w:p>
    <w:p w:rsidR="00AE5FFE" w:rsidRPr="0059702C" w:rsidRDefault="00AE5FFE" w:rsidP="00A25458">
      <w:pPr>
        <w:pStyle w:val="Akapitzlist"/>
        <w:numPr>
          <w:ilvl w:val="0"/>
          <w:numId w:val="40"/>
        </w:numPr>
        <w:tabs>
          <w:tab w:val="left" w:pos="426"/>
        </w:tabs>
        <w:spacing w:before="120" w:after="240"/>
        <w:ind w:left="284" w:hanging="218"/>
        <w:rPr>
          <w:rFonts w:ascii="Arial" w:hAnsi="Arial" w:cs="Arial"/>
          <w:i/>
        </w:rPr>
      </w:pPr>
      <w:r>
        <w:rPr>
          <w:rFonts w:ascii="Arial" w:hAnsi="Arial" w:cs="Arial"/>
        </w:rPr>
        <w:t>N</w:t>
      </w:r>
      <w:bookmarkStart w:id="31" w:name="_GoBack"/>
      <w:bookmarkEnd w:id="31"/>
      <w:r w:rsidRPr="000C4114">
        <w:rPr>
          <w:rFonts w:ascii="Arial" w:hAnsi="Arial" w:cs="Arial"/>
        </w:rPr>
        <w:t>ie przysługuje Pani/Panu:</w:t>
      </w:r>
    </w:p>
    <w:p w:rsidR="00AE5FFE" w:rsidRPr="00A20778" w:rsidRDefault="00AE5FFE" w:rsidP="00736937">
      <w:pPr>
        <w:pStyle w:val="Akapitzlist"/>
        <w:numPr>
          <w:ilvl w:val="1"/>
          <w:numId w:val="40"/>
        </w:numPr>
        <w:spacing w:before="120" w:after="240"/>
        <w:ind w:left="851" w:hanging="284"/>
        <w:rPr>
          <w:rFonts w:ascii="Arial" w:hAnsi="Arial" w:cs="Arial"/>
          <w:b/>
          <w:i/>
        </w:rPr>
      </w:pPr>
      <w:r w:rsidRPr="000C4114">
        <w:rPr>
          <w:rFonts w:ascii="Arial" w:hAnsi="Arial" w:cs="Arial"/>
        </w:rPr>
        <w:t>w związku z art. 17 ust. 3 lit. b, d lub e RODO prawo do usunięcia danych osobowych,</w:t>
      </w:r>
    </w:p>
    <w:p w:rsidR="00AE5FFE" w:rsidRPr="00A20778" w:rsidRDefault="00AE5FFE" w:rsidP="00736937">
      <w:pPr>
        <w:pStyle w:val="Akapitzlist"/>
        <w:numPr>
          <w:ilvl w:val="1"/>
          <w:numId w:val="40"/>
        </w:numPr>
        <w:spacing w:before="120" w:after="240"/>
        <w:ind w:left="851" w:hanging="284"/>
        <w:rPr>
          <w:rFonts w:ascii="Arial" w:hAnsi="Arial" w:cs="Arial"/>
          <w:b/>
          <w:i/>
        </w:rPr>
      </w:pPr>
      <w:r w:rsidRPr="00A20778">
        <w:rPr>
          <w:rFonts w:ascii="Arial" w:hAnsi="Arial" w:cs="Arial"/>
        </w:rPr>
        <w:t>na podstawie art. 21 RODO prawo sprzeciwu, wobec przetwarzania danych osobowych, gdyż podstawą prawną przetwarzania Pani/Pana danych osobowych jest art. 6 ust. 1 lit. c,</w:t>
      </w:r>
    </w:p>
    <w:p w:rsidR="00AE5FFE" w:rsidRPr="00AF5129" w:rsidRDefault="00AE5FFE" w:rsidP="00736937">
      <w:pPr>
        <w:pStyle w:val="Akapitzlist"/>
        <w:numPr>
          <w:ilvl w:val="1"/>
          <w:numId w:val="40"/>
        </w:numPr>
        <w:spacing w:before="120" w:after="240"/>
        <w:ind w:left="851" w:hanging="284"/>
        <w:rPr>
          <w:rFonts w:ascii="Arial" w:hAnsi="Arial" w:cs="Arial"/>
          <w:b/>
          <w:i/>
        </w:rPr>
      </w:pPr>
      <w:r w:rsidRPr="00A20778">
        <w:rPr>
          <w:rFonts w:ascii="Arial" w:hAnsi="Arial" w:cs="Arial"/>
        </w:rPr>
        <w:t xml:space="preserve">prawo do przenoszenia danych osobowych, o którym mowa w art. 20 RODO, RODO </w:t>
      </w:r>
    </w:p>
    <w:p w:rsidR="00AE5FFE" w:rsidRPr="002513B6" w:rsidRDefault="00AE5FFE" w:rsidP="00A25458">
      <w:pPr>
        <w:pStyle w:val="Akapitzlist"/>
        <w:numPr>
          <w:ilvl w:val="0"/>
          <w:numId w:val="40"/>
        </w:numPr>
        <w:suppressAutoHyphens/>
        <w:spacing w:before="120" w:after="240"/>
        <w:ind w:left="426" w:hanging="426"/>
        <w:rPr>
          <w:rFonts w:ascii="Arial" w:hAnsi="Arial" w:cs="Arial"/>
          <w:b/>
          <w:i/>
        </w:rPr>
      </w:pPr>
      <w:r w:rsidRPr="00AF5129">
        <w:rPr>
          <w:rFonts w:ascii="Arial" w:hAnsi="Arial" w:cs="Arial"/>
        </w:rPr>
        <w:t xml:space="preserve">Na podstawie art. 8a ust. 5 ustawy </w:t>
      </w:r>
      <w:proofErr w:type="spellStart"/>
      <w:r w:rsidRPr="00AF5129">
        <w:rPr>
          <w:rFonts w:ascii="Arial" w:hAnsi="Arial" w:cs="Arial"/>
        </w:rPr>
        <w:t>Pzp</w:t>
      </w:r>
      <w:proofErr w:type="spellEnd"/>
      <w:r w:rsidRPr="00AF5129">
        <w:rPr>
          <w:rFonts w:ascii="Arial" w:hAnsi="Arial" w:cs="Arial"/>
        </w:rPr>
        <w:t xml:space="preserve"> Zamawiający informuje, że w przypadku gdy wykonanie obowiązków, o których mowa w art.15 ust. 1-3 rozporządzenia 2016/679, wymagałoby n</w:t>
      </w:r>
      <w:r w:rsidR="0064461D">
        <w:rPr>
          <w:rFonts w:ascii="Arial" w:hAnsi="Arial" w:cs="Arial"/>
        </w:rPr>
        <w:t>iewspółmiernie dużego wysiłku, Z</w:t>
      </w:r>
      <w:r w:rsidRPr="00AF5129">
        <w:rPr>
          <w:rFonts w:ascii="Arial" w:hAnsi="Arial" w:cs="Arial"/>
        </w:rPr>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rsidR="00AE5FFE" w:rsidRPr="002513B6" w:rsidRDefault="00AE5FFE" w:rsidP="00A25458">
      <w:pPr>
        <w:pStyle w:val="Akapitzlist"/>
        <w:numPr>
          <w:ilvl w:val="0"/>
          <w:numId w:val="40"/>
        </w:numPr>
        <w:suppressAutoHyphens/>
        <w:spacing w:before="120" w:after="240"/>
        <w:ind w:left="426" w:hanging="426"/>
        <w:rPr>
          <w:rFonts w:ascii="Arial" w:hAnsi="Arial" w:cs="Arial"/>
          <w:b/>
          <w:i/>
        </w:rPr>
      </w:pPr>
      <w:r>
        <w:rPr>
          <w:rFonts w:ascii="Arial" w:hAnsi="Arial" w:cs="Arial"/>
        </w:rPr>
        <w:t>I</w:t>
      </w:r>
      <w:r w:rsidRPr="002513B6">
        <w:rPr>
          <w:rFonts w:ascii="Arial" w:hAnsi="Arial" w:cs="Arial"/>
          <w:bCs/>
        </w:rPr>
        <w:t>nformujemy również, że a</w:t>
      </w:r>
      <w:r w:rsidRPr="002513B6">
        <w:rPr>
          <w:rFonts w:ascii="Arial" w:hAnsi="Arial" w:cs="Arial"/>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wszystkimi obowiązującymi przepisami.</w:t>
      </w:r>
    </w:p>
    <w:p w:rsidR="00AE5FFE" w:rsidRPr="002513B6" w:rsidRDefault="00AE5FFE" w:rsidP="005F586A">
      <w:pPr>
        <w:spacing w:before="120" w:after="240"/>
        <w:contextualSpacing/>
        <w:rPr>
          <w:rFonts w:ascii="Arial" w:hAnsi="Arial" w:cs="Arial"/>
          <w:b/>
          <w:i/>
        </w:rPr>
      </w:pPr>
    </w:p>
    <w:p w:rsidR="001E2EF0" w:rsidRPr="00BF0F2E" w:rsidRDefault="001E2EF0" w:rsidP="001E2EF0">
      <w:pPr>
        <w:pStyle w:val="Nagwek1"/>
      </w:pPr>
      <w:bookmarkStart w:id="32" w:name="_Toc33080293"/>
      <w:r w:rsidRPr="00BF0F2E">
        <w:lastRenderedPageBreak/>
        <w:t>ZAŁĄCZNIKI</w:t>
      </w:r>
      <w:r w:rsidR="001D4F7F">
        <w:t xml:space="preserve"> do SIWZ</w:t>
      </w:r>
      <w:bookmarkEnd w:id="32"/>
      <w:r w:rsidR="00D54984">
        <w:t>:</w:t>
      </w:r>
    </w:p>
    <w:p w:rsidR="001E2EF0" w:rsidRPr="00240111" w:rsidRDefault="001E2EF0" w:rsidP="00830AFE">
      <w:pPr>
        <w:pStyle w:val="Akapitzlist"/>
        <w:numPr>
          <w:ilvl w:val="0"/>
          <w:numId w:val="10"/>
        </w:numPr>
        <w:suppressAutoHyphens/>
        <w:spacing w:after="0"/>
        <w:ind w:left="425" w:hanging="425"/>
        <w:rPr>
          <w:rFonts w:ascii="Arial" w:hAnsi="Arial" w:cs="Arial"/>
          <w:b/>
        </w:rPr>
      </w:pPr>
      <w:r w:rsidRPr="00240111">
        <w:rPr>
          <w:rFonts w:ascii="Arial" w:hAnsi="Arial" w:cs="Arial"/>
        </w:rPr>
        <w:t>Formularz oferty,</w:t>
      </w:r>
    </w:p>
    <w:p w:rsidR="001E2EF0" w:rsidRPr="00240111" w:rsidRDefault="001E2EF0" w:rsidP="00830AFE">
      <w:pPr>
        <w:pStyle w:val="Akapitzlist"/>
        <w:numPr>
          <w:ilvl w:val="0"/>
          <w:numId w:val="10"/>
        </w:numPr>
        <w:suppressAutoHyphens/>
        <w:spacing w:after="0"/>
        <w:ind w:left="425" w:hanging="425"/>
        <w:rPr>
          <w:rFonts w:ascii="Arial" w:hAnsi="Arial" w:cs="Arial"/>
          <w:b/>
        </w:rPr>
      </w:pPr>
      <w:r w:rsidRPr="00240111">
        <w:rPr>
          <w:rFonts w:ascii="Arial" w:hAnsi="Arial" w:cs="Arial"/>
        </w:rPr>
        <w:t>Oświadczenie wykonawcy dotyczące spełnienia warunków udziału w postępowaniu,</w:t>
      </w:r>
    </w:p>
    <w:p w:rsidR="001E2EF0" w:rsidRPr="00240111" w:rsidRDefault="001E2EF0" w:rsidP="00830AFE">
      <w:pPr>
        <w:pStyle w:val="Akapitzlist"/>
        <w:numPr>
          <w:ilvl w:val="0"/>
          <w:numId w:val="10"/>
        </w:numPr>
        <w:suppressAutoHyphens/>
        <w:spacing w:after="0"/>
        <w:ind w:left="426" w:hanging="426"/>
        <w:rPr>
          <w:rFonts w:ascii="Arial" w:hAnsi="Arial" w:cs="Arial"/>
          <w:b/>
        </w:rPr>
      </w:pPr>
      <w:r w:rsidRPr="00240111">
        <w:rPr>
          <w:rFonts w:ascii="Arial" w:hAnsi="Arial" w:cs="Arial"/>
        </w:rPr>
        <w:t>Oświadczenie wykonawcy dotyczące przesłanek wykluczenia z postępowania,</w:t>
      </w:r>
    </w:p>
    <w:p w:rsidR="001E2EF0" w:rsidRPr="00240111" w:rsidRDefault="001E2EF0" w:rsidP="00830AFE">
      <w:pPr>
        <w:pStyle w:val="Akapitzlist"/>
        <w:numPr>
          <w:ilvl w:val="0"/>
          <w:numId w:val="10"/>
        </w:numPr>
        <w:suppressAutoHyphens/>
        <w:spacing w:after="0"/>
        <w:ind w:left="426" w:hanging="426"/>
        <w:rPr>
          <w:rFonts w:ascii="Arial" w:hAnsi="Arial" w:cs="Arial"/>
          <w:b/>
        </w:rPr>
      </w:pPr>
      <w:r w:rsidRPr="00240111">
        <w:rPr>
          <w:rFonts w:ascii="Arial" w:hAnsi="Arial" w:cs="Arial"/>
        </w:rPr>
        <w:t>Oświadczenie wykonawcy dotyczące przynależności do tej samej grupy kapitałowej,</w:t>
      </w:r>
    </w:p>
    <w:p w:rsidR="001E2EF0" w:rsidRPr="00D54984" w:rsidRDefault="00D54984" w:rsidP="00830AFE">
      <w:pPr>
        <w:pStyle w:val="Akapitzlist"/>
        <w:numPr>
          <w:ilvl w:val="0"/>
          <w:numId w:val="10"/>
        </w:numPr>
        <w:suppressAutoHyphens/>
        <w:spacing w:after="0"/>
        <w:ind w:left="426" w:hanging="426"/>
        <w:rPr>
          <w:rFonts w:ascii="Arial" w:hAnsi="Arial" w:cs="Arial"/>
          <w:b/>
        </w:rPr>
      </w:pPr>
      <w:r>
        <w:rPr>
          <w:rFonts w:ascii="Arial" w:hAnsi="Arial" w:cs="Arial"/>
        </w:rPr>
        <w:t>Wykaz osób zdolnych do wykonania zamówienia,</w:t>
      </w:r>
    </w:p>
    <w:p w:rsidR="001E2EF0" w:rsidRPr="00240111" w:rsidRDefault="001E2EF0" w:rsidP="00830AFE">
      <w:pPr>
        <w:pStyle w:val="Akapitzlist"/>
        <w:numPr>
          <w:ilvl w:val="0"/>
          <w:numId w:val="10"/>
        </w:numPr>
        <w:suppressAutoHyphens/>
        <w:spacing w:after="0"/>
        <w:ind w:left="426" w:hanging="426"/>
        <w:rPr>
          <w:rFonts w:ascii="Arial" w:hAnsi="Arial" w:cs="Arial"/>
          <w:b/>
        </w:rPr>
      </w:pPr>
      <w:r w:rsidRPr="00240111">
        <w:rPr>
          <w:rFonts w:ascii="Arial" w:hAnsi="Arial" w:cs="Arial"/>
        </w:rPr>
        <w:t>Zobowiązanie do oddania do dyspozycji wykonawcy niezbędnych zasobów na okres korzystania z nich przy wykonywaniu zamówienia,</w:t>
      </w:r>
    </w:p>
    <w:p w:rsidR="001E2EF0" w:rsidRPr="00240111" w:rsidRDefault="001E2EF0" w:rsidP="00830AFE">
      <w:pPr>
        <w:pStyle w:val="Akapitzlist"/>
        <w:numPr>
          <w:ilvl w:val="0"/>
          <w:numId w:val="10"/>
        </w:numPr>
        <w:suppressAutoHyphens/>
        <w:spacing w:after="0"/>
        <w:ind w:left="426" w:hanging="426"/>
        <w:rPr>
          <w:rFonts w:ascii="Arial" w:hAnsi="Arial" w:cs="Arial"/>
          <w:b/>
        </w:rPr>
      </w:pPr>
      <w:r w:rsidRPr="00240111">
        <w:rPr>
          <w:rFonts w:ascii="Arial" w:hAnsi="Arial" w:cs="Arial"/>
        </w:rPr>
        <w:t>Wzór umowy,</w:t>
      </w:r>
    </w:p>
    <w:p w:rsidR="004E6AA0" w:rsidRPr="00D54984" w:rsidRDefault="00240111" w:rsidP="002029F5">
      <w:pPr>
        <w:pStyle w:val="Akapitzlist"/>
        <w:numPr>
          <w:ilvl w:val="0"/>
          <w:numId w:val="10"/>
        </w:numPr>
        <w:suppressAutoHyphens/>
        <w:spacing w:after="0"/>
        <w:ind w:left="426" w:hanging="426"/>
        <w:rPr>
          <w:color w:val="FF0000"/>
        </w:rPr>
      </w:pPr>
      <w:r w:rsidRPr="00D54984">
        <w:rPr>
          <w:rFonts w:ascii="Arial" w:hAnsi="Arial" w:cs="Arial"/>
        </w:rPr>
        <w:t>Dokumentacja projektowa, STWIORB</w:t>
      </w:r>
      <w:r w:rsidR="00D54984">
        <w:rPr>
          <w:rFonts w:ascii="Arial" w:hAnsi="Arial" w:cs="Arial"/>
        </w:rPr>
        <w:t xml:space="preserve"> wraz z przedmiarem robót.</w:t>
      </w:r>
    </w:p>
    <w:sectPr w:rsidR="004E6AA0" w:rsidRPr="00D54984" w:rsidSect="00251301">
      <w:headerReference w:type="default" r:id="rId23"/>
      <w:footerReference w:type="default" r:id="rId24"/>
      <w:pgSz w:w="11906" w:h="16838"/>
      <w:pgMar w:top="1417"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4A8" w:rsidRDefault="00EB34A8" w:rsidP="00F05519">
      <w:pPr>
        <w:spacing w:after="0" w:line="240" w:lineRule="auto"/>
      </w:pPr>
      <w:r>
        <w:separator/>
      </w:r>
    </w:p>
  </w:endnote>
  <w:endnote w:type="continuationSeparator" w:id="0">
    <w:p w:rsidR="00EB34A8" w:rsidRDefault="00EB34A8" w:rsidP="00F05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roman"/>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CD" w:rsidRPr="000C12E4" w:rsidRDefault="00FE20CD" w:rsidP="00F05519">
    <w:pPr>
      <w:tabs>
        <w:tab w:val="center" w:pos="4536"/>
        <w:tab w:val="right" w:pos="9072"/>
      </w:tabs>
      <w:spacing w:after="0" w:line="240" w:lineRule="auto"/>
      <w:jc w:val="right"/>
      <w:rPr>
        <w:rFonts w:eastAsia="Calibri"/>
        <w:sz w:val="12"/>
        <w:szCs w:val="12"/>
      </w:rPr>
    </w:pPr>
    <w:r w:rsidRPr="000C12E4">
      <w:rPr>
        <w:rFonts w:eastAsia="Calibri"/>
        <w:sz w:val="12"/>
        <w:szCs w:val="12"/>
      </w:rPr>
      <w:t xml:space="preserve">Strona </w:t>
    </w:r>
    <w:r w:rsidR="00986C8A" w:rsidRPr="000C12E4">
      <w:rPr>
        <w:rFonts w:eastAsia="Calibri"/>
        <w:sz w:val="12"/>
        <w:szCs w:val="12"/>
      </w:rPr>
      <w:fldChar w:fldCharType="begin"/>
    </w:r>
    <w:r w:rsidRPr="000C12E4">
      <w:rPr>
        <w:rFonts w:eastAsia="Calibri"/>
        <w:sz w:val="12"/>
        <w:szCs w:val="12"/>
      </w:rPr>
      <w:instrText xml:space="preserve"> PAGE </w:instrText>
    </w:r>
    <w:r w:rsidR="00986C8A" w:rsidRPr="000C12E4">
      <w:rPr>
        <w:rFonts w:eastAsia="Calibri"/>
        <w:sz w:val="12"/>
        <w:szCs w:val="12"/>
      </w:rPr>
      <w:fldChar w:fldCharType="separate"/>
    </w:r>
    <w:r w:rsidR="00081DF1">
      <w:rPr>
        <w:rFonts w:eastAsia="Calibri"/>
        <w:noProof/>
        <w:sz w:val="12"/>
        <w:szCs w:val="12"/>
      </w:rPr>
      <w:t>2</w:t>
    </w:r>
    <w:r w:rsidR="00986C8A" w:rsidRPr="000C12E4">
      <w:rPr>
        <w:rFonts w:eastAsia="Calibri"/>
        <w:sz w:val="12"/>
        <w:szCs w:val="12"/>
      </w:rPr>
      <w:fldChar w:fldCharType="end"/>
    </w:r>
    <w:r w:rsidRPr="000C12E4">
      <w:rPr>
        <w:rFonts w:eastAsia="Calibri"/>
        <w:sz w:val="12"/>
        <w:szCs w:val="12"/>
      </w:rPr>
      <w:t xml:space="preserve"> z </w:t>
    </w:r>
    <w:r w:rsidR="00986C8A" w:rsidRPr="000C12E4">
      <w:rPr>
        <w:rFonts w:eastAsia="Calibri"/>
        <w:sz w:val="12"/>
        <w:szCs w:val="12"/>
      </w:rPr>
      <w:fldChar w:fldCharType="begin"/>
    </w:r>
    <w:r w:rsidRPr="000C12E4">
      <w:rPr>
        <w:rFonts w:eastAsia="Calibri"/>
        <w:sz w:val="12"/>
        <w:szCs w:val="12"/>
      </w:rPr>
      <w:instrText xml:space="preserve"> NUMPAGES \*Arabic </w:instrText>
    </w:r>
    <w:r w:rsidR="00986C8A" w:rsidRPr="000C12E4">
      <w:rPr>
        <w:rFonts w:eastAsia="Calibri"/>
        <w:sz w:val="12"/>
        <w:szCs w:val="12"/>
      </w:rPr>
      <w:fldChar w:fldCharType="separate"/>
    </w:r>
    <w:r w:rsidR="00081DF1">
      <w:rPr>
        <w:rFonts w:eastAsia="Calibri"/>
        <w:noProof/>
        <w:sz w:val="12"/>
        <w:szCs w:val="12"/>
      </w:rPr>
      <w:t>23</w:t>
    </w:r>
    <w:r w:rsidR="00986C8A" w:rsidRPr="000C12E4">
      <w:rPr>
        <w:rFonts w:eastAsia="Calibri"/>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4A8" w:rsidRDefault="00EB34A8" w:rsidP="00F05519">
      <w:pPr>
        <w:spacing w:after="0" w:line="240" w:lineRule="auto"/>
      </w:pPr>
      <w:r>
        <w:separator/>
      </w:r>
    </w:p>
  </w:footnote>
  <w:footnote w:type="continuationSeparator" w:id="0">
    <w:p w:rsidR="00EB34A8" w:rsidRDefault="00EB34A8" w:rsidP="00F055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CD" w:rsidRDefault="00FE20CD">
    <w:pPr>
      <w:pStyle w:val="Nagwek"/>
    </w:pPr>
  </w:p>
  <w:p w:rsidR="00FE20CD" w:rsidRPr="00905EF6" w:rsidRDefault="008A1EB2" w:rsidP="00480295">
    <w:pPr>
      <w:pStyle w:val="Nagwek"/>
      <w:spacing w:before="120" w:after="360"/>
      <w:rPr>
        <w:rFonts w:ascii="Arial" w:hAnsi="Arial" w:cs="Arial"/>
        <w:b/>
        <w:bCs/>
      </w:rPr>
    </w:pPr>
    <w:r>
      <w:rPr>
        <w:rFonts w:ascii="Arial" w:hAnsi="Arial" w:cs="Arial"/>
        <w:b/>
        <w:bCs/>
      </w:rPr>
      <w:tab/>
    </w:r>
    <w:r>
      <w:rPr>
        <w:rFonts w:ascii="Arial" w:hAnsi="Arial" w:cs="Arial"/>
        <w:b/>
        <w:bCs/>
      </w:rPr>
      <w:tab/>
    </w:r>
    <w:r w:rsidR="00FE20CD" w:rsidRPr="00905EF6">
      <w:rPr>
        <w:rFonts w:ascii="Arial" w:hAnsi="Arial" w:cs="Arial"/>
        <w:b/>
        <w:bCs/>
      </w:rPr>
      <w:t xml:space="preserve">Znak sprawy: </w:t>
    </w:r>
    <w:bookmarkStart w:id="33" w:name="_Hlk34378417"/>
    <w:bookmarkStart w:id="34" w:name="_Hlk34378418"/>
    <w:r w:rsidR="00751F4D">
      <w:rPr>
        <w:rFonts w:ascii="Arial" w:hAnsi="Arial" w:cs="Arial"/>
        <w:b/>
        <w:bCs/>
      </w:rPr>
      <w:t>CUW-DOR.271.12</w:t>
    </w:r>
    <w:r w:rsidR="00FE20CD" w:rsidRPr="00905EF6">
      <w:rPr>
        <w:rFonts w:ascii="Arial" w:hAnsi="Arial" w:cs="Arial"/>
        <w:b/>
        <w:bCs/>
      </w:rPr>
      <w:t>.2020.OZ</w:t>
    </w:r>
    <w:bookmarkEnd w:id="33"/>
    <w:bookmarkEnd w:id="3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58B"/>
    <w:multiLevelType w:val="hybridMultilevel"/>
    <w:tmpl w:val="4ECC5F02"/>
    <w:lvl w:ilvl="0" w:tplc="5C28D1C6">
      <w:start w:val="1"/>
      <w:numFmt w:val="decimal"/>
      <w:lvlText w:val="%1."/>
      <w:lvlJc w:val="left"/>
      <w:pPr>
        <w:ind w:left="720" w:hanging="360"/>
      </w:pPr>
      <w:rPr>
        <w:rFonts w:ascii="Arial" w:hAnsi="Arial" w:cs="Arial"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8C4A45"/>
    <w:multiLevelType w:val="hybridMultilevel"/>
    <w:tmpl w:val="9FA86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48"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9F3A75"/>
    <w:multiLevelType w:val="multilevel"/>
    <w:tmpl w:val="D0A60A94"/>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nsid w:val="16877538"/>
    <w:multiLevelType w:val="hybridMultilevel"/>
    <w:tmpl w:val="6E1249DC"/>
    <w:lvl w:ilvl="0" w:tplc="D55844A0">
      <w:start w:val="1"/>
      <w:numFmt w:val="decimal"/>
      <w:lvlText w:val="%1)"/>
      <w:lvlJc w:val="left"/>
      <w:pPr>
        <w:ind w:left="720" w:hanging="360"/>
      </w:pPr>
      <w:rPr>
        <w:rFonts w:ascii="Calibri" w:eastAsia="Times New Roman" w:hAnsi="Calibri" w:cs="Times New Roman" w:hint="default"/>
      </w:r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193953"/>
    <w:multiLevelType w:val="multilevel"/>
    <w:tmpl w:val="DC9C09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4D0605"/>
    <w:multiLevelType w:val="hybridMultilevel"/>
    <w:tmpl w:val="FCBC7256"/>
    <w:lvl w:ilvl="0" w:tplc="D4043130">
      <w:start w:val="1"/>
      <w:numFmt w:val="lowerLetter"/>
      <w:lvlText w:val="%1)"/>
      <w:lvlJc w:val="left"/>
      <w:pPr>
        <w:ind w:left="720" w:hanging="360"/>
      </w:pPr>
      <w:rPr>
        <w:rFonts w:ascii="Calibri" w:eastAsia="Times New Roman" w:hAnsi="Calibri" w:cs="Times New Roman" w:hint="default"/>
      </w:rPr>
    </w:lvl>
    <w:lvl w:ilvl="1" w:tplc="DB58668C">
      <w:start w:val="1"/>
      <w:numFmt w:val="lowerLetter"/>
      <w:lvlText w:val="%2)"/>
      <w:lvlJc w:val="left"/>
      <w:pPr>
        <w:ind w:left="644" w:hanging="360"/>
      </w:pPr>
      <w:rPr>
        <w:rFonts w:ascii="Arial" w:eastAsia="Times New Roman" w:hAnsi="Arial" w:cs="Arial" w:hint="default"/>
      </w:rPr>
    </w:lvl>
    <w:lvl w:ilvl="2" w:tplc="AE4C15BA">
      <w:start w:val="1"/>
      <w:numFmt w:val="decimal"/>
      <w:lvlText w:val="%3)"/>
      <w:lvlJc w:val="left"/>
      <w:pPr>
        <w:ind w:left="1211"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46559A"/>
    <w:multiLevelType w:val="multilevel"/>
    <w:tmpl w:val="85AA3E48"/>
    <w:lvl w:ilvl="0">
      <w:start w:val="1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ED44A6"/>
    <w:multiLevelType w:val="hybridMultilevel"/>
    <w:tmpl w:val="C2E0BBDA"/>
    <w:lvl w:ilvl="0" w:tplc="D4043130">
      <w:start w:val="1"/>
      <w:numFmt w:val="lowerLetter"/>
      <w:lvlText w:val="%1)"/>
      <w:lvlJc w:val="left"/>
      <w:pPr>
        <w:ind w:left="720" w:hanging="360"/>
      </w:pPr>
      <w:rPr>
        <w:rFonts w:ascii="Calibri" w:eastAsia="Times New Roman" w:hAnsi="Calibri"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D45B5"/>
    <w:multiLevelType w:val="multilevel"/>
    <w:tmpl w:val="0FAA2E2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E67039E"/>
    <w:multiLevelType w:val="hybridMultilevel"/>
    <w:tmpl w:val="3A262A5A"/>
    <w:lvl w:ilvl="0" w:tplc="C206D5A8">
      <w:start w:val="10"/>
      <w:numFmt w:val="decimal"/>
      <w:lvlText w:val="%1)"/>
      <w:lvlJc w:val="left"/>
      <w:pPr>
        <w:ind w:left="1571" w:hanging="360"/>
      </w:pPr>
      <w:rPr>
        <w:rFonts w:ascii="Arial" w:eastAsia="Times New Roman" w:hAnsi="Arial" w:cs="Arial" w:hint="default"/>
        <w:b w:val="0"/>
        <w:i w:val="0"/>
        <w:color w:val="auto"/>
      </w:rPr>
    </w:lvl>
    <w:lvl w:ilvl="1" w:tplc="2FC2B2FE">
      <w:start w:val="1"/>
      <w:numFmt w:val="lowerLetter"/>
      <w:lvlText w:val="%2)"/>
      <w:lvlJc w:val="left"/>
      <w:pPr>
        <w:ind w:left="1440" w:hanging="360"/>
      </w:pPr>
      <w:rPr>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BE2B46"/>
    <w:multiLevelType w:val="multilevel"/>
    <w:tmpl w:val="83F035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430B91"/>
    <w:multiLevelType w:val="multilevel"/>
    <w:tmpl w:val="D4F8F0B0"/>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4877DD6"/>
    <w:multiLevelType w:val="hybridMultilevel"/>
    <w:tmpl w:val="B24E059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25501805"/>
    <w:multiLevelType w:val="hybridMultilevel"/>
    <w:tmpl w:val="C9F440F8"/>
    <w:lvl w:ilvl="0" w:tplc="04150011">
      <w:start w:val="1"/>
      <w:numFmt w:val="decimal"/>
      <w:lvlText w:val="%1)"/>
      <w:lvlJc w:val="left"/>
      <w:pPr>
        <w:ind w:left="720" w:hanging="360"/>
      </w:pPr>
    </w:lvl>
    <w:lvl w:ilvl="1" w:tplc="D30AB5AA">
      <w:start w:val="1"/>
      <w:numFmt w:val="decimal"/>
      <w:lvlText w:val="%2)"/>
      <w:lvlJc w:val="left"/>
      <w:pPr>
        <w:ind w:left="36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9E5193"/>
    <w:multiLevelType w:val="multilevel"/>
    <w:tmpl w:val="3ED036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bCs/>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A583BAE"/>
    <w:multiLevelType w:val="hybridMultilevel"/>
    <w:tmpl w:val="04269D9A"/>
    <w:lvl w:ilvl="0" w:tplc="9F7E144C">
      <w:start w:val="11"/>
      <w:numFmt w:val="decimal"/>
      <w:pStyle w:val="Styl2"/>
      <w:lvlText w:val="%1)"/>
      <w:lvlJc w:val="left"/>
      <w:pPr>
        <w:ind w:left="1222" w:hanging="360"/>
      </w:pPr>
      <w:rPr>
        <w:rFonts w:ascii="Garamond" w:eastAsia="Times New Roman" w:hAnsi="Garamond"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C34DD6"/>
    <w:multiLevelType w:val="multilevel"/>
    <w:tmpl w:val="E196E9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E5142E"/>
    <w:multiLevelType w:val="hybridMultilevel"/>
    <w:tmpl w:val="88D6FAF4"/>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8">
    <w:nsid w:val="38293DD9"/>
    <w:multiLevelType w:val="hybridMultilevel"/>
    <w:tmpl w:val="85F6ADD2"/>
    <w:lvl w:ilvl="0" w:tplc="F3FC9130">
      <w:start w:val="1"/>
      <w:numFmt w:val="decimal"/>
      <w:lvlText w:val="%1)"/>
      <w:lvlJc w:val="left"/>
      <w:pPr>
        <w:ind w:left="1353" w:hanging="360"/>
      </w:pPr>
      <w:rPr>
        <w:rFonts w:ascii="Arial" w:eastAsia="Times New Roman" w:hAnsi="Arial" w:cs="Arial"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nsid w:val="3E383506"/>
    <w:multiLevelType w:val="multilevel"/>
    <w:tmpl w:val="F948EE5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B33DDF"/>
    <w:multiLevelType w:val="multilevel"/>
    <w:tmpl w:val="A7D40404"/>
    <w:name w:val="WW8Num13"/>
    <w:lvl w:ilvl="0">
      <w:start w:val="2"/>
      <w:numFmt w:val="decimal"/>
      <w:suff w:val="nothing"/>
      <w:lvlText w:val="%1)"/>
      <w:lvlJc w:val="left"/>
      <w:pPr>
        <w:ind w:left="360" w:hanging="360"/>
      </w:pPr>
      <w:rPr>
        <w:rFonts w:cs="Times New Roman" w:hint="default"/>
      </w:rPr>
    </w:lvl>
    <w:lvl w:ilvl="1">
      <w:start w:val="2"/>
      <w:numFmt w:val="decimal"/>
      <w:lvlText w:val="%2."/>
      <w:lvlJc w:val="left"/>
      <w:pPr>
        <w:ind w:left="283" w:hanging="283"/>
      </w:pPr>
      <w:rPr>
        <w:rFonts w:hint="default"/>
        <w:b w:val="0"/>
      </w:rPr>
    </w:lvl>
    <w:lvl w:ilvl="2">
      <w:start w:val="1"/>
      <w:numFmt w:val="decimal"/>
      <w:suff w:val="nothing"/>
      <w:lvlText w:val="%3."/>
      <w:lvlJc w:val="left"/>
      <w:pPr>
        <w:ind w:left="850" w:hanging="283"/>
      </w:pPr>
      <w:rPr>
        <w:rFonts w:cs="Times New Roman" w:hint="default"/>
      </w:rPr>
    </w:lvl>
    <w:lvl w:ilvl="3">
      <w:start w:val="1"/>
      <w:numFmt w:val="decimal"/>
      <w:suff w:val="nothing"/>
      <w:lvlText w:val="%4."/>
      <w:lvlJc w:val="left"/>
      <w:pPr>
        <w:ind w:left="1134" w:hanging="283"/>
      </w:pPr>
      <w:rPr>
        <w:rFonts w:cs="Times New Roman" w:hint="default"/>
      </w:rPr>
    </w:lvl>
    <w:lvl w:ilvl="4">
      <w:start w:val="1"/>
      <w:numFmt w:val="decimal"/>
      <w:suff w:val="nothing"/>
      <w:lvlText w:val="%5."/>
      <w:lvlJc w:val="left"/>
      <w:pPr>
        <w:ind w:left="1417" w:hanging="283"/>
      </w:pPr>
      <w:rPr>
        <w:rFonts w:cs="Times New Roman" w:hint="default"/>
      </w:rPr>
    </w:lvl>
    <w:lvl w:ilvl="5">
      <w:start w:val="1"/>
      <w:numFmt w:val="decimal"/>
      <w:suff w:val="nothing"/>
      <w:lvlText w:val="%6."/>
      <w:lvlJc w:val="left"/>
      <w:pPr>
        <w:ind w:left="1701" w:hanging="283"/>
      </w:pPr>
      <w:rPr>
        <w:rFonts w:cs="Times New Roman" w:hint="default"/>
      </w:rPr>
    </w:lvl>
    <w:lvl w:ilvl="6">
      <w:start w:val="1"/>
      <w:numFmt w:val="decimal"/>
      <w:suff w:val="nothing"/>
      <w:lvlText w:val="%7."/>
      <w:lvlJc w:val="left"/>
      <w:pPr>
        <w:ind w:left="1984" w:hanging="283"/>
      </w:pPr>
      <w:rPr>
        <w:rFonts w:cs="Times New Roman" w:hint="default"/>
      </w:rPr>
    </w:lvl>
    <w:lvl w:ilvl="7">
      <w:start w:val="1"/>
      <w:numFmt w:val="decimal"/>
      <w:suff w:val="nothing"/>
      <w:lvlText w:val="%8."/>
      <w:lvlJc w:val="left"/>
      <w:pPr>
        <w:ind w:left="2268" w:hanging="283"/>
      </w:pPr>
      <w:rPr>
        <w:rFonts w:cs="Times New Roman" w:hint="default"/>
      </w:rPr>
    </w:lvl>
    <w:lvl w:ilvl="8">
      <w:start w:val="1"/>
      <w:numFmt w:val="decimal"/>
      <w:suff w:val="nothing"/>
      <w:lvlText w:val="%9."/>
      <w:lvlJc w:val="left"/>
      <w:pPr>
        <w:ind w:left="2551" w:hanging="283"/>
      </w:pPr>
      <w:rPr>
        <w:rFonts w:cs="Times New Roman" w:hint="default"/>
      </w:rPr>
    </w:lvl>
  </w:abstractNum>
  <w:abstractNum w:abstractNumId="21">
    <w:nsid w:val="477F29B1"/>
    <w:multiLevelType w:val="multilevel"/>
    <w:tmpl w:val="FFCCEBF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0C472A"/>
    <w:multiLevelType w:val="multilevel"/>
    <w:tmpl w:val="D7A0CF8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906989"/>
    <w:multiLevelType w:val="multilevel"/>
    <w:tmpl w:val="E03632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C43A53"/>
    <w:multiLevelType w:val="hybridMultilevel"/>
    <w:tmpl w:val="28B4F2F2"/>
    <w:lvl w:ilvl="0" w:tplc="D6D41F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CC41B8"/>
    <w:multiLevelType w:val="multilevel"/>
    <w:tmpl w:val="A104A1C6"/>
    <w:lvl w:ilvl="0">
      <w:start w:val="1"/>
      <w:numFmt w:val="decimal"/>
      <w:lvlText w:val="%1)"/>
      <w:lvlJc w:val="left"/>
      <w:pPr>
        <w:ind w:left="420" w:hanging="420"/>
      </w:pPr>
      <w:rPr>
        <w:rFonts w:hint="default"/>
        <w:sz w:val="22"/>
      </w:rPr>
    </w:lvl>
    <w:lvl w:ilvl="1">
      <w:start w:val="1"/>
      <w:numFmt w:val="decimal"/>
      <w:lvlText w:val="%1.%2"/>
      <w:lvlJc w:val="left"/>
      <w:pPr>
        <w:ind w:left="704"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1E43F8"/>
    <w:multiLevelType w:val="hybridMultilevel"/>
    <w:tmpl w:val="84FC29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4534476"/>
    <w:multiLevelType w:val="multilevel"/>
    <w:tmpl w:val="5A12DF82"/>
    <w:lvl w:ilvl="0">
      <w:start w:val="1"/>
      <w:numFmt w:val="decimal"/>
      <w:lvlText w:val="%1)"/>
      <w:lvlJc w:val="left"/>
      <w:pPr>
        <w:ind w:left="420" w:hanging="420"/>
      </w:pPr>
      <w:rPr>
        <w:rFonts w:hint="default"/>
        <w:sz w:val="22"/>
      </w:rPr>
    </w:lvl>
    <w:lvl w:ilvl="1">
      <w:start w:val="1"/>
      <w:numFmt w:val="lowerLetter"/>
      <w:lvlText w:val="%2)"/>
      <w:lvlJc w:val="left"/>
      <w:pPr>
        <w:ind w:left="704"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082E03"/>
    <w:multiLevelType w:val="hybridMultilevel"/>
    <w:tmpl w:val="C5A4CE28"/>
    <w:name w:val="WW8Num9222"/>
    <w:lvl w:ilvl="0" w:tplc="E7C2BA10">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299"/>
        </w:tabs>
        <w:ind w:left="1299" w:hanging="360"/>
      </w:pPr>
    </w:lvl>
    <w:lvl w:ilvl="2" w:tplc="0415001B" w:tentative="1">
      <w:start w:val="1"/>
      <w:numFmt w:val="lowerRoman"/>
      <w:lvlText w:val="%3."/>
      <w:lvlJc w:val="right"/>
      <w:pPr>
        <w:tabs>
          <w:tab w:val="num" w:pos="2019"/>
        </w:tabs>
        <w:ind w:left="2019" w:hanging="180"/>
      </w:pPr>
    </w:lvl>
    <w:lvl w:ilvl="3" w:tplc="0415000F" w:tentative="1">
      <w:start w:val="1"/>
      <w:numFmt w:val="decimal"/>
      <w:lvlText w:val="%4."/>
      <w:lvlJc w:val="left"/>
      <w:pPr>
        <w:tabs>
          <w:tab w:val="num" w:pos="2739"/>
        </w:tabs>
        <w:ind w:left="2739" w:hanging="360"/>
      </w:pPr>
    </w:lvl>
    <w:lvl w:ilvl="4" w:tplc="04150019" w:tentative="1">
      <w:start w:val="1"/>
      <w:numFmt w:val="lowerLetter"/>
      <w:lvlText w:val="%5."/>
      <w:lvlJc w:val="left"/>
      <w:pPr>
        <w:tabs>
          <w:tab w:val="num" w:pos="3459"/>
        </w:tabs>
        <w:ind w:left="3459" w:hanging="360"/>
      </w:pPr>
    </w:lvl>
    <w:lvl w:ilvl="5" w:tplc="0415001B" w:tentative="1">
      <w:start w:val="1"/>
      <w:numFmt w:val="lowerRoman"/>
      <w:lvlText w:val="%6."/>
      <w:lvlJc w:val="right"/>
      <w:pPr>
        <w:tabs>
          <w:tab w:val="num" w:pos="4179"/>
        </w:tabs>
        <w:ind w:left="4179" w:hanging="180"/>
      </w:pPr>
    </w:lvl>
    <w:lvl w:ilvl="6" w:tplc="0415000F" w:tentative="1">
      <w:start w:val="1"/>
      <w:numFmt w:val="decimal"/>
      <w:lvlText w:val="%7."/>
      <w:lvlJc w:val="left"/>
      <w:pPr>
        <w:tabs>
          <w:tab w:val="num" w:pos="4899"/>
        </w:tabs>
        <w:ind w:left="4899" w:hanging="360"/>
      </w:pPr>
    </w:lvl>
    <w:lvl w:ilvl="7" w:tplc="04150019" w:tentative="1">
      <w:start w:val="1"/>
      <w:numFmt w:val="lowerLetter"/>
      <w:lvlText w:val="%8."/>
      <w:lvlJc w:val="left"/>
      <w:pPr>
        <w:tabs>
          <w:tab w:val="num" w:pos="5619"/>
        </w:tabs>
        <w:ind w:left="5619" w:hanging="360"/>
      </w:pPr>
    </w:lvl>
    <w:lvl w:ilvl="8" w:tplc="0415001B" w:tentative="1">
      <w:start w:val="1"/>
      <w:numFmt w:val="lowerRoman"/>
      <w:lvlText w:val="%9."/>
      <w:lvlJc w:val="right"/>
      <w:pPr>
        <w:tabs>
          <w:tab w:val="num" w:pos="6339"/>
        </w:tabs>
        <w:ind w:left="6339" w:hanging="180"/>
      </w:pPr>
    </w:lvl>
  </w:abstractNum>
  <w:abstractNum w:abstractNumId="29">
    <w:nsid w:val="5D25317D"/>
    <w:multiLevelType w:val="multilevel"/>
    <w:tmpl w:val="A27267BA"/>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0">
    <w:nsid w:val="5DAC5CB8"/>
    <w:multiLevelType w:val="hybridMultilevel"/>
    <w:tmpl w:val="E5FC8080"/>
    <w:lvl w:ilvl="0" w:tplc="0F9674C8">
      <w:start w:val="1"/>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E74C77"/>
    <w:multiLevelType w:val="multilevel"/>
    <w:tmpl w:val="B04CC07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3F6464"/>
    <w:multiLevelType w:val="multilevel"/>
    <w:tmpl w:val="225C848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34466AC"/>
    <w:multiLevelType w:val="multilevel"/>
    <w:tmpl w:val="296439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1080" w:hanging="108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440" w:hanging="144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800" w:hanging="1800"/>
      </w:pPr>
      <w:rPr>
        <w:rFonts w:ascii="Arial" w:hAnsi="Arial" w:cs="Arial" w:hint="default"/>
      </w:rPr>
    </w:lvl>
    <w:lvl w:ilvl="8">
      <w:start w:val="1"/>
      <w:numFmt w:val="decimal"/>
      <w:isLgl/>
      <w:lvlText w:val="%1.%2.%3.%4.%5.%6.%7.%8.%9"/>
      <w:lvlJc w:val="left"/>
      <w:pPr>
        <w:ind w:left="1800" w:hanging="1800"/>
      </w:pPr>
      <w:rPr>
        <w:rFonts w:ascii="Arial" w:hAnsi="Arial" w:cs="Arial" w:hint="default"/>
      </w:rPr>
    </w:lvl>
  </w:abstractNum>
  <w:abstractNum w:abstractNumId="34">
    <w:nsid w:val="683460A3"/>
    <w:multiLevelType w:val="hybridMultilevel"/>
    <w:tmpl w:val="E4288C1A"/>
    <w:lvl w:ilvl="0" w:tplc="41B2B150">
      <w:start w:val="1"/>
      <w:numFmt w:val="decimal"/>
      <w:lvlText w:val="%1)"/>
      <w:lvlJc w:val="left"/>
      <w:pPr>
        <w:ind w:left="1080" w:hanging="360"/>
      </w:pPr>
      <w:rPr>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86D7CD2"/>
    <w:multiLevelType w:val="hybridMultilevel"/>
    <w:tmpl w:val="C8B8B5A8"/>
    <w:lvl w:ilvl="0" w:tplc="A33E2484">
      <w:start w:val="1"/>
      <w:numFmt w:val="decimal"/>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69162D83"/>
    <w:multiLevelType w:val="hybridMultilevel"/>
    <w:tmpl w:val="F0F22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DE183E"/>
    <w:multiLevelType w:val="multilevel"/>
    <w:tmpl w:val="C78242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9D7DFC"/>
    <w:multiLevelType w:val="multilevel"/>
    <w:tmpl w:val="2B6C3CBA"/>
    <w:lvl w:ilvl="0">
      <w:start w:val="9"/>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600A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7571F6C"/>
    <w:multiLevelType w:val="multilevel"/>
    <w:tmpl w:val="1A5CC328"/>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8326AC7"/>
    <w:multiLevelType w:val="multilevel"/>
    <w:tmpl w:val="34EA70A4"/>
    <w:lvl w:ilvl="0">
      <w:start w:val="1"/>
      <w:numFmt w:val="decimal"/>
      <w:lvlText w:val="%1)"/>
      <w:lvlJc w:val="left"/>
      <w:pPr>
        <w:ind w:left="420" w:hanging="420"/>
      </w:pPr>
      <w:rPr>
        <w:rFonts w:hint="default"/>
        <w:sz w:val="22"/>
      </w:rPr>
    </w:lvl>
    <w:lvl w:ilvl="1">
      <w:start w:val="1"/>
      <w:numFmt w:val="lowerLetter"/>
      <w:lvlText w:val="%2)"/>
      <w:lvlJc w:val="left"/>
      <w:pPr>
        <w:ind w:left="704"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BE971EB"/>
    <w:multiLevelType w:val="hybridMultilevel"/>
    <w:tmpl w:val="E5F0A618"/>
    <w:lvl w:ilvl="0" w:tplc="8C8EAE38">
      <w:start w:val="1"/>
      <w:numFmt w:val="decimal"/>
      <w:lvlText w:val="%1)"/>
      <w:lvlJc w:val="left"/>
      <w:pPr>
        <w:ind w:left="1068" w:hanging="360"/>
      </w:pPr>
      <w:rPr>
        <w:sz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3">
    <w:nsid w:val="7D68653E"/>
    <w:multiLevelType w:val="multilevel"/>
    <w:tmpl w:val="9AFAEFB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852998"/>
    <w:multiLevelType w:val="hybridMultilevel"/>
    <w:tmpl w:val="D5A6E22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nsid w:val="7FD6006D"/>
    <w:multiLevelType w:val="multilevel"/>
    <w:tmpl w:val="E64EDA0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10"/>
  </w:num>
  <w:num w:numId="3">
    <w:abstractNumId w:val="17"/>
  </w:num>
  <w:num w:numId="4">
    <w:abstractNumId w:val="18"/>
  </w:num>
  <w:num w:numId="5">
    <w:abstractNumId w:val="29"/>
  </w:num>
  <w:num w:numId="6">
    <w:abstractNumId w:val="1"/>
  </w:num>
  <w:num w:numId="7">
    <w:abstractNumId w:val="15"/>
  </w:num>
  <w:num w:numId="8">
    <w:abstractNumId w:val="2"/>
  </w:num>
  <w:num w:numId="9">
    <w:abstractNumId w:val="36"/>
  </w:num>
  <w:num w:numId="10">
    <w:abstractNumId w:val="0"/>
  </w:num>
  <w:num w:numId="11">
    <w:abstractNumId w:val="43"/>
  </w:num>
  <w:num w:numId="12">
    <w:abstractNumId w:val="14"/>
  </w:num>
  <w:num w:numId="13">
    <w:abstractNumId w:val="24"/>
  </w:num>
  <w:num w:numId="14">
    <w:abstractNumId w:val="37"/>
  </w:num>
  <w:num w:numId="15">
    <w:abstractNumId w:val="38"/>
  </w:num>
  <w:num w:numId="16">
    <w:abstractNumId w:val="21"/>
  </w:num>
  <w:num w:numId="17">
    <w:abstractNumId w:val="31"/>
  </w:num>
  <w:num w:numId="18">
    <w:abstractNumId w:val="6"/>
  </w:num>
  <w:num w:numId="19">
    <w:abstractNumId w:val="16"/>
  </w:num>
  <w:num w:numId="20">
    <w:abstractNumId w:val="22"/>
  </w:num>
  <w:num w:numId="21">
    <w:abstractNumId w:val="19"/>
  </w:num>
  <w:num w:numId="22">
    <w:abstractNumId w:val="40"/>
  </w:num>
  <w:num w:numId="23">
    <w:abstractNumId w:val="45"/>
  </w:num>
  <w:num w:numId="24">
    <w:abstractNumId w:val="28"/>
  </w:num>
  <w:num w:numId="25">
    <w:abstractNumId w:val="32"/>
  </w:num>
  <w:num w:numId="26">
    <w:abstractNumId w:val="12"/>
  </w:num>
  <w:num w:numId="27">
    <w:abstractNumId w:val="3"/>
  </w:num>
  <w:num w:numId="28">
    <w:abstractNumId w:val="7"/>
  </w:num>
  <w:num w:numId="29">
    <w:abstractNumId w:val="8"/>
  </w:num>
  <w:num w:numId="30">
    <w:abstractNumId w:val="35"/>
  </w:num>
  <w:num w:numId="31">
    <w:abstractNumId w:val="13"/>
  </w:num>
  <w:num w:numId="32">
    <w:abstractNumId w:val="30"/>
  </w:num>
  <w:num w:numId="33">
    <w:abstractNumId w:val="5"/>
  </w:num>
  <w:num w:numId="34">
    <w:abstractNumId w:val="42"/>
  </w:num>
  <w:num w:numId="35">
    <w:abstractNumId w:val="34"/>
  </w:num>
  <w:num w:numId="36">
    <w:abstractNumId w:val="11"/>
  </w:num>
  <w:num w:numId="37">
    <w:abstractNumId w:val="44"/>
  </w:num>
  <w:num w:numId="38">
    <w:abstractNumId w:val="25"/>
  </w:num>
  <w:num w:numId="39">
    <w:abstractNumId w:val="41"/>
  </w:num>
  <w:num w:numId="40">
    <w:abstractNumId w:val="9"/>
  </w:num>
  <w:num w:numId="41">
    <w:abstractNumId w:val="27"/>
  </w:num>
  <w:num w:numId="42">
    <w:abstractNumId w:val="26"/>
  </w:num>
  <w:num w:numId="43">
    <w:abstractNumId w:val="4"/>
  </w:num>
  <w:num w:numId="44">
    <w:abstractNumId w:val="23"/>
  </w:num>
  <w:num w:numId="45">
    <w:abstractNumId w:val="3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2578"/>
  </w:hdrShapeDefaults>
  <w:footnotePr>
    <w:footnote w:id="-1"/>
    <w:footnote w:id="0"/>
  </w:footnotePr>
  <w:endnotePr>
    <w:endnote w:id="-1"/>
    <w:endnote w:id="0"/>
  </w:endnotePr>
  <w:compat/>
  <w:rsids>
    <w:rsidRoot w:val="00F4468B"/>
    <w:rsid w:val="00001525"/>
    <w:rsid w:val="00005721"/>
    <w:rsid w:val="0000686B"/>
    <w:rsid w:val="00007D61"/>
    <w:rsid w:val="000111FD"/>
    <w:rsid w:val="000143D4"/>
    <w:rsid w:val="000164FC"/>
    <w:rsid w:val="000173DA"/>
    <w:rsid w:val="00017C34"/>
    <w:rsid w:val="00023A19"/>
    <w:rsid w:val="00032641"/>
    <w:rsid w:val="00041127"/>
    <w:rsid w:val="00043319"/>
    <w:rsid w:val="00046ABC"/>
    <w:rsid w:val="00046B85"/>
    <w:rsid w:val="0005013B"/>
    <w:rsid w:val="00065049"/>
    <w:rsid w:val="00065484"/>
    <w:rsid w:val="00070F54"/>
    <w:rsid w:val="000732C6"/>
    <w:rsid w:val="00073F18"/>
    <w:rsid w:val="000801D6"/>
    <w:rsid w:val="00081DF1"/>
    <w:rsid w:val="00082E39"/>
    <w:rsid w:val="000842FB"/>
    <w:rsid w:val="00084706"/>
    <w:rsid w:val="00087A0D"/>
    <w:rsid w:val="00091582"/>
    <w:rsid w:val="000918E0"/>
    <w:rsid w:val="000A2E07"/>
    <w:rsid w:val="000A65FC"/>
    <w:rsid w:val="000A6DB5"/>
    <w:rsid w:val="000A7304"/>
    <w:rsid w:val="000B1E66"/>
    <w:rsid w:val="000B22CF"/>
    <w:rsid w:val="000C11AE"/>
    <w:rsid w:val="000C4BCC"/>
    <w:rsid w:val="000C79CA"/>
    <w:rsid w:val="000D2EF4"/>
    <w:rsid w:val="000E2958"/>
    <w:rsid w:val="000E745C"/>
    <w:rsid w:val="000F4698"/>
    <w:rsid w:val="000F55DA"/>
    <w:rsid w:val="00113202"/>
    <w:rsid w:val="00113919"/>
    <w:rsid w:val="00114137"/>
    <w:rsid w:val="001228A9"/>
    <w:rsid w:val="00130C7E"/>
    <w:rsid w:val="001347A2"/>
    <w:rsid w:val="00135ADC"/>
    <w:rsid w:val="00141291"/>
    <w:rsid w:val="00147BE5"/>
    <w:rsid w:val="00150A9F"/>
    <w:rsid w:val="00153FBD"/>
    <w:rsid w:val="0015546A"/>
    <w:rsid w:val="00164FC8"/>
    <w:rsid w:val="001652D6"/>
    <w:rsid w:val="00172451"/>
    <w:rsid w:val="0017368A"/>
    <w:rsid w:val="00173E6F"/>
    <w:rsid w:val="00174A0C"/>
    <w:rsid w:val="0018189F"/>
    <w:rsid w:val="001B2818"/>
    <w:rsid w:val="001B48B4"/>
    <w:rsid w:val="001B5471"/>
    <w:rsid w:val="001B7DFB"/>
    <w:rsid w:val="001C2226"/>
    <w:rsid w:val="001C7050"/>
    <w:rsid w:val="001D3008"/>
    <w:rsid w:val="001D40C8"/>
    <w:rsid w:val="001D4F7F"/>
    <w:rsid w:val="001D6811"/>
    <w:rsid w:val="001E13B4"/>
    <w:rsid w:val="001E2EF0"/>
    <w:rsid w:val="001E3D5F"/>
    <w:rsid w:val="001E5BF9"/>
    <w:rsid w:val="001F0ECD"/>
    <w:rsid w:val="001F21DA"/>
    <w:rsid w:val="001F2B9A"/>
    <w:rsid w:val="001F50B6"/>
    <w:rsid w:val="001F6382"/>
    <w:rsid w:val="00201302"/>
    <w:rsid w:val="002027D5"/>
    <w:rsid w:val="002029F5"/>
    <w:rsid w:val="0020373B"/>
    <w:rsid w:val="00204C5E"/>
    <w:rsid w:val="0020686B"/>
    <w:rsid w:val="00211FE3"/>
    <w:rsid w:val="00212AEC"/>
    <w:rsid w:val="00213F85"/>
    <w:rsid w:val="00215BC7"/>
    <w:rsid w:val="002246DB"/>
    <w:rsid w:val="0022679D"/>
    <w:rsid w:val="0023175F"/>
    <w:rsid w:val="00235D4B"/>
    <w:rsid w:val="0023685C"/>
    <w:rsid w:val="00237663"/>
    <w:rsid w:val="00240111"/>
    <w:rsid w:val="00241473"/>
    <w:rsid w:val="00241FBD"/>
    <w:rsid w:val="00243A87"/>
    <w:rsid w:val="00243E00"/>
    <w:rsid w:val="00251301"/>
    <w:rsid w:val="00252639"/>
    <w:rsid w:val="00253A5C"/>
    <w:rsid w:val="0025571F"/>
    <w:rsid w:val="00255DD8"/>
    <w:rsid w:val="00257882"/>
    <w:rsid w:val="002639A6"/>
    <w:rsid w:val="00275EB6"/>
    <w:rsid w:val="00276958"/>
    <w:rsid w:val="00280345"/>
    <w:rsid w:val="002815C2"/>
    <w:rsid w:val="00281789"/>
    <w:rsid w:val="00282A81"/>
    <w:rsid w:val="00283DC3"/>
    <w:rsid w:val="002840E2"/>
    <w:rsid w:val="002868B3"/>
    <w:rsid w:val="00290123"/>
    <w:rsid w:val="002936E6"/>
    <w:rsid w:val="00293892"/>
    <w:rsid w:val="002A0DA6"/>
    <w:rsid w:val="002A6BC4"/>
    <w:rsid w:val="002A75F2"/>
    <w:rsid w:val="002B0696"/>
    <w:rsid w:val="002B16AF"/>
    <w:rsid w:val="002B1DA3"/>
    <w:rsid w:val="002B6C69"/>
    <w:rsid w:val="002C0120"/>
    <w:rsid w:val="002C08DC"/>
    <w:rsid w:val="002C0B74"/>
    <w:rsid w:val="002C3FFC"/>
    <w:rsid w:val="002D424A"/>
    <w:rsid w:val="002F1CF5"/>
    <w:rsid w:val="002F58F2"/>
    <w:rsid w:val="00301A13"/>
    <w:rsid w:val="00302FC3"/>
    <w:rsid w:val="00303598"/>
    <w:rsid w:val="0030553F"/>
    <w:rsid w:val="003056AD"/>
    <w:rsid w:val="00310755"/>
    <w:rsid w:val="00311D47"/>
    <w:rsid w:val="003164FE"/>
    <w:rsid w:val="00333A88"/>
    <w:rsid w:val="003358F5"/>
    <w:rsid w:val="00344C6F"/>
    <w:rsid w:val="00347D57"/>
    <w:rsid w:val="00357885"/>
    <w:rsid w:val="003719D9"/>
    <w:rsid w:val="00373028"/>
    <w:rsid w:val="00373E04"/>
    <w:rsid w:val="00374A1A"/>
    <w:rsid w:val="00375F39"/>
    <w:rsid w:val="00384BAA"/>
    <w:rsid w:val="00387E5F"/>
    <w:rsid w:val="00392041"/>
    <w:rsid w:val="003941DF"/>
    <w:rsid w:val="003943F3"/>
    <w:rsid w:val="0039530C"/>
    <w:rsid w:val="003A09DD"/>
    <w:rsid w:val="003A41DA"/>
    <w:rsid w:val="003B5A4C"/>
    <w:rsid w:val="003B6AFB"/>
    <w:rsid w:val="003B6BE9"/>
    <w:rsid w:val="003C3032"/>
    <w:rsid w:val="003D287A"/>
    <w:rsid w:val="003D513C"/>
    <w:rsid w:val="003D6A2D"/>
    <w:rsid w:val="003D7877"/>
    <w:rsid w:val="003E0BA1"/>
    <w:rsid w:val="003E32CC"/>
    <w:rsid w:val="003F5D6C"/>
    <w:rsid w:val="003F71FF"/>
    <w:rsid w:val="00401568"/>
    <w:rsid w:val="00402713"/>
    <w:rsid w:val="00403917"/>
    <w:rsid w:val="00404AD4"/>
    <w:rsid w:val="0040520A"/>
    <w:rsid w:val="00405870"/>
    <w:rsid w:val="004169D0"/>
    <w:rsid w:val="004216EE"/>
    <w:rsid w:val="00421AF6"/>
    <w:rsid w:val="00422565"/>
    <w:rsid w:val="00424515"/>
    <w:rsid w:val="00424CB5"/>
    <w:rsid w:val="004268BA"/>
    <w:rsid w:val="004271C1"/>
    <w:rsid w:val="0043099B"/>
    <w:rsid w:val="0043324A"/>
    <w:rsid w:val="0043590A"/>
    <w:rsid w:val="00440248"/>
    <w:rsid w:val="00440626"/>
    <w:rsid w:val="00441C04"/>
    <w:rsid w:val="0044322A"/>
    <w:rsid w:val="00444867"/>
    <w:rsid w:val="004457C2"/>
    <w:rsid w:val="00456AC3"/>
    <w:rsid w:val="00457E66"/>
    <w:rsid w:val="0046074D"/>
    <w:rsid w:val="004645CE"/>
    <w:rsid w:val="004653D6"/>
    <w:rsid w:val="00465C15"/>
    <w:rsid w:val="0047131D"/>
    <w:rsid w:val="0047261E"/>
    <w:rsid w:val="00472E6D"/>
    <w:rsid w:val="00473F52"/>
    <w:rsid w:val="00473FFF"/>
    <w:rsid w:val="00475BE6"/>
    <w:rsid w:val="00480295"/>
    <w:rsid w:val="00481BB1"/>
    <w:rsid w:val="00481E7B"/>
    <w:rsid w:val="0048339B"/>
    <w:rsid w:val="00484737"/>
    <w:rsid w:val="00485494"/>
    <w:rsid w:val="004870B8"/>
    <w:rsid w:val="004879B2"/>
    <w:rsid w:val="00491ABC"/>
    <w:rsid w:val="004966E3"/>
    <w:rsid w:val="00496CB6"/>
    <w:rsid w:val="004B2E86"/>
    <w:rsid w:val="004B686E"/>
    <w:rsid w:val="004B7993"/>
    <w:rsid w:val="004B7C83"/>
    <w:rsid w:val="004C4509"/>
    <w:rsid w:val="004C5D50"/>
    <w:rsid w:val="004C5FA2"/>
    <w:rsid w:val="004C640F"/>
    <w:rsid w:val="004C6D2E"/>
    <w:rsid w:val="004D45AF"/>
    <w:rsid w:val="004D56F6"/>
    <w:rsid w:val="004E0B85"/>
    <w:rsid w:val="004E484F"/>
    <w:rsid w:val="004E5F7B"/>
    <w:rsid w:val="004E6AA0"/>
    <w:rsid w:val="004F2E72"/>
    <w:rsid w:val="004F32A9"/>
    <w:rsid w:val="004F46B4"/>
    <w:rsid w:val="004F5145"/>
    <w:rsid w:val="004F7726"/>
    <w:rsid w:val="00507223"/>
    <w:rsid w:val="00511901"/>
    <w:rsid w:val="00514BEA"/>
    <w:rsid w:val="00514FB1"/>
    <w:rsid w:val="005153A4"/>
    <w:rsid w:val="00517E7C"/>
    <w:rsid w:val="005225A1"/>
    <w:rsid w:val="00523F20"/>
    <w:rsid w:val="00527943"/>
    <w:rsid w:val="00527F9A"/>
    <w:rsid w:val="00531305"/>
    <w:rsid w:val="0053236D"/>
    <w:rsid w:val="00533690"/>
    <w:rsid w:val="00543CF3"/>
    <w:rsid w:val="00544ACD"/>
    <w:rsid w:val="00551125"/>
    <w:rsid w:val="00557B47"/>
    <w:rsid w:val="00557D8B"/>
    <w:rsid w:val="00560705"/>
    <w:rsid w:val="005614E0"/>
    <w:rsid w:val="00562CD6"/>
    <w:rsid w:val="00567933"/>
    <w:rsid w:val="00574970"/>
    <w:rsid w:val="00577CA8"/>
    <w:rsid w:val="00581E56"/>
    <w:rsid w:val="00582976"/>
    <w:rsid w:val="00585834"/>
    <w:rsid w:val="00591369"/>
    <w:rsid w:val="00592C4F"/>
    <w:rsid w:val="00593B34"/>
    <w:rsid w:val="005A0934"/>
    <w:rsid w:val="005A2BFF"/>
    <w:rsid w:val="005A5ABA"/>
    <w:rsid w:val="005A6C27"/>
    <w:rsid w:val="005A6EBB"/>
    <w:rsid w:val="005C0ADD"/>
    <w:rsid w:val="005C1AB3"/>
    <w:rsid w:val="005C3676"/>
    <w:rsid w:val="005C71C7"/>
    <w:rsid w:val="005C7463"/>
    <w:rsid w:val="005D180F"/>
    <w:rsid w:val="005D5F48"/>
    <w:rsid w:val="005E19F1"/>
    <w:rsid w:val="005E2613"/>
    <w:rsid w:val="005E6EEF"/>
    <w:rsid w:val="005F1E9E"/>
    <w:rsid w:val="005F586A"/>
    <w:rsid w:val="005F5E80"/>
    <w:rsid w:val="005F6CA3"/>
    <w:rsid w:val="005F74EB"/>
    <w:rsid w:val="00602594"/>
    <w:rsid w:val="00603782"/>
    <w:rsid w:val="0060764E"/>
    <w:rsid w:val="00611B94"/>
    <w:rsid w:val="00613DE2"/>
    <w:rsid w:val="00615926"/>
    <w:rsid w:val="00617241"/>
    <w:rsid w:val="00624733"/>
    <w:rsid w:val="00624FA8"/>
    <w:rsid w:val="00625A2E"/>
    <w:rsid w:val="006265F6"/>
    <w:rsid w:val="00631BEC"/>
    <w:rsid w:val="0063200C"/>
    <w:rsid w:val="00633563"/>
    <w:rsid w:val="006346FD"/>
    <w:rsid w:val="006401DB"/>
    <w:rsid w:val="0064075A"/>
    <w:rsid w:val="00641E96"/>
    <w:rsid w:val="0064461D"/>
    <w:rsid w:val="006473C3"/>
    <w:rsid w:val="00653C45"/>
    <w:rsid w:val="00660760"/>
    <w:rsid w:val="00660E37"/>
    <w:rsid w:val="00661274"/>
    <w:rsid w:val="00662FD0"/>
    <w:rsid w:val="0067757C"/>
    <w:rsid w:val="00680863"/>
    <w:rsid w:val="00680F4E"/>
    <w:rsid w:val="006874CA"/>
    <w:rsid w:val="006A2365"/>
    <w:rsid w:val="006A2897"/>
    <w:rsid w:val="006A7926"/>
    <w:rsid w:val="006B04F8"/>
    <w:rsid w:val="006B3CB0"/>
    <w:rsid w:val="006B530F"/>
    <w:rsid w:val="006B74CA"/>
    <w:rsid w:val="006C14E4"/>
    <w:rsid w:val="006D1CC7"/>
    <w:rsid w:val="006D7BFD"/>
    <w:rsid w:val="006E386C"/>
    <w:rsid w:val="006E47A0"/>
    <w:rsid w:val="006E65AD"/>
    <w:rsid w:val="006F45BF"/>
    <w:rsid w:val="006F5091"/>
    <w:rsid w:val="00702B7A"/>
    <w:rsid w:val="00711790"/>
    <w:rsid w:val="0071519A"/>
    <w:rsid w:val="00725F6B"/>
    <w:rsid w:val="00731B5F"/>
    <w:rsid w:val="00736937"/>
    <w:rsid w:val="00743330"/>
    <w:rsid w:val="00743CCB"/>
    <w:rsid w:val="007456F2"/>
    <w:rsid w:val="00746AF5"/>
    <w:rsid w:val="007509D3"/>
    <w:rsid w:val="00751F4D"/>
    <w:rsid w:val="00757BB5"/>
    <w:rsid w:val="00763373"/>
    <w:rsid w:val="0076607E"/>
    <w:rsid w:val="00770AC9"/>
    <w:rsid w:val="00770BDF"/>
    <w:rsid w:val="007743E6"/>
    <w:rsid w:val="00775E98"/>
    <w:rsid w:val="007774E1"/>
    <w:rsid w:val="00780712"/>
    <w:rsid w:val="00780BF6"/>
    <w:rsid w:val="00782857"/>
    <w:rsid w:val="0078302F"/>
    <w:rsid w:val="00784D4D"/>
    <w:rsid w:val="00785488"/>
    <w:rsid w:val="007854C1"/>
    <w:rsid w:val="007855A2"/>
    <w:rsid w:val="00787B94"/>
    <w:rsid w:val="007915C6"/>
    <w:rsid w:val="007B1EDF"/>
    <w:rsid w:val="007B23E7"/>
    <w:rsid w:val="007C1918"/>
    <w:rsid w:val="007C6912"/>
    <w:rsid w:val="007E0ECA"/>
    <w:rsid w:val="007E2748"/>
    <w:rsid w:val="007E59A0"/>
    <w:rsid w:val="007E741A"/>
    <w:rsid w:val="007F0EB1"/>
    <w:rsid w:val="007F26A5"/>
    <w:rsid w:val="007F4A04"/>
    <w:rsid w:val="007F554B"/>
    <w:rsid w:val="008008CB"/>
    <w:rsid w:val="00806585"/>
    <w:rsid w:val="00806FF3"/>
    <w:rsid w:val="0081073E"/>
    <w:rsid w:val="00811D39"/>
    <w:rsid w:val="008134DC"/>
    <w:rsid w:val="00813742"/>
    <w:rsid w:val="00817539"/>
    <w:rsid w:val="008201BF"/>
    <w:rsid w:val="00820C6F"/>
    <w:rsid w:val="008239B7"/>
    <w:rsid w:val="00825625"/>
    <w:rsid w:val="00827A82"/>
    <w:rsid w:val="00830AFE"/>
    <w:rsid w:val="00840878"/>
    <w:rsid w:val="0084121D"/>
    <w:rsid w:val="00845B37"/>
    <w:rsid w:val="00850E16"/>
    <w:rsid w:val="00854003"/>
    <w:rsid w:val="00855974"/>
    <w:rsid w:val="008615BC"/>
    <w:rsid w:val="0086293D"/>
    <w:rsid w:val="00866B95"/>
    <w:rsid w:val="0087042B"/>
    <w:rsid w:val="00870823"/>
    <w:rsid w:val="0087210A"/>
    <w:rsid w:val="008746F4"/>
    <w:rsid w:val="008765F9"/>
    <w:rsid w:val="0087769D"/>
    <w:rsid w:val="00877EB4"/>
    <w:rsid w:val="0088280D"/>
    <w:rsid w:val="00884C6F"/>
    <w:rsid w:val="008874C8"/>
    <w:rsid w:val="00890961"/>
    <w:rsid w:val="00891ECB"/>
    <w:rsid w:val="008973E9"/>
    <w:rsid w:val="008A0B8C"/>
    <w:rsid w:val="008A1A67"/>
    <w:rsid w:val="008A1EB2"/>
    <w:rsid w:val="008A4693"/>
    <w:rsid w:val="008A637E"/>
    <w:rsid w:val="008A6ECF"/>
    <w:rsid w:val="008B16F5"/>
    <w:rsid w:val="008B43E0"/>
    <w:rsid w:val="008B7EBB"/>
    <w:rsid w:val="008B7EDB"/>
    <w:rsid w:val="008C06AC"/>
    <w:rsid w:val="008C574F"/>
    <w:rsid w:val="008D11B3"/>
    <w:rsid w:val="008D4755"/>
    <w:rsid w:val="008E7637"/>
    <w:rsid w:val="008E7682"/>
    <w:rsid w:val="008F3DEE"/>
    <w:rsid w:val="008F683E"/>
    <w:rsid w:val="008F7040"/>
    <w:rsid w:val="00905EF6"/>
    <w:rsid w:val="00911466"/>
    <w:rsid w:val="00912B43"/>
    <w:rsid w:val="0091766B"/>
    <w:rsid w:val="0092017E"/>
    <w:rsid w:val="00921A47"/>
    <w:rsid w:val="00921F82"/>
    <w:rsid w:val="00935E4F"/>
    <w:rsid w:val="00944735"/>
    <w:rsid w:val="0094478A"/>
    <w:rsid w:val="00945732"/>
    <w:rsid w:val="0095541D"/>
    <w:rsid w:val="0096117B"/>
    <w:rsid w:val="009621AC"/>
    <w:rsid w:val="00963755"/>
    <w:rsid w:val="00963FD7"/>
    <w:rsid w:val="00966995"/>
    <w:rsid w:val="00966AEB"/>
    <w:rsid w:val="00972EDC"/>
    <w:rsid w:val="0097383D"/>
    <w:rsid w:val="00976CF6"/>
    <w:rsid w:val="00980E79"/>
    <w:rsid w:val="00986C8A"/>
    <w:rsid w:val="0098717D"/>
    <w:rsid w:val="009879DD"/>
    <w:rsid w:val="00987F2B"/>
    <w:rsid w:val="009941B9"/>
    <w:rsid w:val="00995368"/>
    <w:rsid w:val="009A0782"/>
    <w:rsid w:val="009A37BC"/>
    <w:rsid w:val="009B70EC"/>
    <w:rsid w:val="009C5DFA"/>
    <w:rsid w:val="009C6BEA"/>
    <w:rsid w:val="009D325E"/>
    <w:rsid w:val="009D3A87"/>
    <w:rsid w:val="009D41C1"/>
    <w:rsid w:val="009D425C"/>
    <w:rsid w:val="009D6D48"/>
    <w:rsid w:val="009D7B4C"/>
    <w:rsid w:val="009E28DA"/>
    <w:rsid w:val="009E3AC9"/>
    <w:rsid w:val="009E55CE"/>
    <w:rsid w:val="009E74DF"/>
    <w:rsid w:val="009F079F"/>
    <w:rsid w:val="009F1629"/>
    <w:rsid w:val="009F26E9"/>
    <w:rsid w:val="009F5F33"/>
    <w:rsid w:val="00A02180"/>
    <w:rsid w:val="00A1302D"/>
    <w:rsid w:val="00A13B6C"/>
    <w:rsid w:val="00A25458"/>
    <w:rsid w:val="00A26A24"/>
    <w:rsid w:val="00A302D7"/>
    <w:rsid w:val="00A33036"/>
    <w:rsid w:val="00A402AA"/>
    <w:rsid w:val="00A43F1E"/>
    <w:rsid w:val="00A46362"/>
    <w:rsid w:val="00A479D9"/>
    <w:rsid w:val="00A5697C"/>
    <w:rsid w:val="00A60CB7"/>
    <w:rsid w:val="00A644DA"/>
    <w:rsid w:val="00A64EBD"/>
    <w:rsid w:val="00A65E5D"/>
    <w:rsid w:val="00A72604"/>
    <w:rsid w:val="00A840B3"/>
    <w:rsid w:val="00A85B49"/>
    <w:rsid w:val="00A9003F"/>
    <w:rsid w:val="00A91545"/>
    <w:rsid w:val="00A93ED1"/>
    <w:rsid w:val="00A95128"/>
    <w:rsid w:val="00A96F09"/>
    <w:rsid w:val="00AA1306"/>
    <w:rsid w:val="00AA1BD2"/>
    <w:rsid w:val="00AA428A"/>
    <w:rsid w:val="00AA53AF"/>
    <w:rsid w:val="00AA6A8A"/>
    <w:rsid w:val="00AB2A18"/>
    <w:rsid w:val="00AB4599"/>
    <w:rsid w:val="00AB7491"/>
    <w:rsid w:val="00AC10A3"/>
    <w:rsid w:val="00AC133E"/>
    <w:rsid w:val="00AC38BB"/>
    <w:rsid w:val="00AC495C"/>
    <w:rsid w:val="00AD245D"/>
    <w:rsid w:val="00AD4C6F"/>
    <w:rsid w:val="00AD67EC"/>
    <w:rsid w:val="00AE26BF"/>
    <w:rsid w:val="00AE5FFE"/>
    <w:rsid w:val="00AE755A"/>
    <w:rsid w:val="00AF2156"/>
    <w:rsid w:val="00AF4084"/>
    <w:rsid w:val="00AF641F"/>
    <w:rsid w:val="00B00BED"/>
    <w:rsid w:val="00B0325A"/>
    <w:rsid w:val="00B04E8D"/>
    <w:rsid w:val="00B06033"/>
    <w:rsid w:val="00B13910"/>
    <w:rsid w:val="00B161D4"/>
    <w:rsid w:val="00B2050B"/>
    <w:rsid w:val="00B222AD"/>
    <w:rsid w:val="00B23C27"/>
    <w:rsid w:val="00B244CD"/>
    <w:rsid w:val="00B31AEF"/>
    <w:rsid w:val="00B33751"/>
    <w:rsid w:val="00B34A6A"/>
    <w:rsid w:val="00B45B1D"/>
    <w:rsid w:val="00B503FD"/>
    <w:rsid w:val="00B52794"/>
    <w:rsid w:val="00B56849"/>
    <w:rsid w:val="00B633F1"/>
    <w:rsid w:val="00B65DD0"/>
    <w:rsid w:val="00B65E58"/>
    <w:rsid w:val="00B733D4"/>
    <w:rsid w:val="00B74AFD"/>
    <w:rsid w:val="00BA1F17"/>
    <w:rsid w:val="00BA2D1F"/>
    <w:rsid w:val="00BA54D8"/>
    <w:rsid w:val="00BB103F"/>
    <w:rsid w:val="00BB2E6C"/>
    <w:rsid w:val="00BB3041"/>
    <w:rsid w:val="00BB6C27"/>
    <w:rsid w:val="00BC00C3"/>
    <w:rsid w:val="00BC053C"/>
    <w:rsid w:val="00BC34F4"/>
    <w:rsid w:val="00BC3D66"/>
    <w:rsid w:val="00BC5520"/>
    <w:rsid w:val="00BD04E9"/>
    <w:rsid w:val="00BE0921"/>
    <w:rsid w:val="00BE3812"/>
    <w:rsid w:val="00BF022C"/>
    <w:rsid w:val="00BF30AD"/>
    <w:rsid w:val="00BF6F99"/>
    <w:rsid w:val="00BF7C46"/>
    <w:rsid w:val="00C006D4"/>
    <w:rsid w:val="00C01868"/>
    <w:rsid w:val="00C04FC8"/>
    <w:rsid w:val="00C05207"/>
    <w:rsid w:val="00C11FA9"/>
    <w:rsid w:val="00C13D26"/>
    <w:rsid w:val="00C14E13"/>
    <w:rsid w:val="00C15950"/>
    <w:rsid w:val="00C303DF"/>
    <w:rsid w:val="00C37107"/>
    <w:rsid w:val="00C46045"/>
    <w:rsid w:val="00C513F0"/>
    <w:rsid w:val="00C52053"/>
    <w:rsid w:val="00C56504"/>
    <w:rsid w:val="00C56E28"/>
    <w:rsid w:val="00C574C3"/>
    <w:rsid w:val="00C62A9D"/>
    <w:rsid w:val="00C658F7"/>
    <w:rsid w:val="00C678C0"/>
    <w:rsid w:val="00C715D9"/>
    <w:rsid w:val="00C77229"/>
    <w:rsid w:val="00C8654B"/>
    <w:rsid w:val="00C86BE3"/>
    <w:rsid w:val="00C9281F"/>
    <w:rsid w:val="00CA2545"/>
    <w:rsid w:val="00CA6EA6"/>
    <w:rsid w:val="00CB0104"/>
    <w:rsid w:val="00CB261F"/>
    <w:rsid w:val="00CB2B8A"/>
    <w:rsid w:val="00CB3417"/>
    <w:rsid w:val="00CB45DA"/>
    <w:rsid w:val="00CB739B"/>
    <w:rsid w:val="00CC2C07"/>
    <w:rsid w:val="00CC5919"/>
    <w:rsid w:val="00CC68C5"/>
    <w:rsid w:val="00CD0CD3"/>
    <w:rsid w:val="00CD3A00"/>
    <w:rsid w:val="00CD7237"/>
    <w:rsid w:val="00CD76B2"/>
    <w:rsid w:val="00CE1CA4"/>
    <w:rsid w:val="00CE2D7A"/>
    <w:rsid w:val="00CE3642"/>
    <w:rsid w:val="00CE6F77"/>
    <w:rsid w:val="00CF1071"/>
    <w:rsid w:val="00CF6522"/>
    <w:rsid w:val="00CF7D18"/>
    <w:rsid w:val="00D00047"/>
    <w:rsid w:val="00D10F51"/>
    <w:rsid w:val="00D16316"/>
    <w:rsid w:val="00D16AB9"/>
    <w:rsid w:val="00D178F8"/>
    <w:rsid w:val="00D17BBD"/>
    <w:rsid w:val="00D24671"/>
    <w:rsid w:val="00D2479F"/>
    <w:rsid w:val="00D26375"/>
    <w:rsid w:val="00D273D2"/>
    <w:rsid w:val="00D365B9"/>
    <w:rsid w:val="00D400F3"/>
    <w:rsid w:val="00D41244"/>
    <w:rsid w:val="00D42984"/>
    <w:rsid w:val="00D440BF"/>
    <w:rsid w:val="00D50747"/>
    <w:rsid w:val="00D510E8"/>
    <w:rsid w:val="00D5230C"/>
    <w:rsid w:val="00D54984"/>
    <w:rsid w:val="00D61762"/>
    <w:rsid w:val="00D67EE2"/>
    <w:rsid w:val="00D70115"/>
    <w:rsid w:val="00D7047F"/>
    <w:rsid w:val="00D75F67"/>
    <w:rsid w:val="00D778DE"/>
    <w:rsid w:val="00D80460"/>
    <w:rsid w:val="00D8251D"/>
    <w:rsid w:val="00D840A1"/>
    <w:rsid w:val="00D84BE1"/>
    <w:rsid w:val="00D84BFD"/>
    <w:rsid w:val="00D85767"/>
    <w:rsid w:val="00D912E6"/>
    <w:rsid w:val="00D91D69"/>
    <w:rsid w:val="00D91DA1"/>
    <w:rsid w:val="00D9335F"/>
    <w:rsid w:val="00D93475"/>
    <w:rsid w:val="00D93B3B"/>
    <w:rsid w:val="00D93F55"/>
    <w:rsid w:val="00D962DD"/>
    <w:rsid w:val="00DA52FE"/>
    <w:rsid w:val="00DA7D60"/>
    <w:rsid w:val="00DA7EEF"/>
    <w:rsid w:val="00DC0663"/>
    <w:rsid w:val="00DC1435"/>
    <w:rsid w:val="00DC731D"/>
    <w:rsid w:val="00DD1344"/>
    <w:rsid w:val="00DD18EF"/>
    <w:rsid w:val="00DD774C"/>
    <w:rsid w:val="00DD7821"/>
    <w:rsid w:val="00DD797C"/>
    <w:rsid w:val="00DE2CDA"/>
    <w:rsid w:val="00DE420C"/>
    <w:rsid w:val="00DF08AF"/>
    <w:rsid w:val="00DF0F62"/>
    <w:rsid w:val="00E05F25"/>
    <w:rsid w:val="00E07ABC"/>
    <w:rsid w:val="00E20169"/>
    <w:rsid w:val="00E25741"/>
    <w:rsid w:val="00E30062"/>
    <w:rsid w:val="00E31FB9"/>
    <w:rsid w:val="00E346C3"/>
    <w:rsid w:val="00E43F23"/>
    <w:rsid w:val="00E458DD"/>
    <w:rsid w:val="00E45ADF"/>
    <w:rsid w:val="00E46930"/>
    <w:rsid w:val="00E46950"/>
    <w:rsid w:val="00E46B01"/>
    <w:rsid w:val="00E51494"/>
    <w:rsid w:val="00E579D0"/>
    <w:rsid w:val="00E60585"/>
    <w:rsid w:val="00E60C31"/>
    <w:rsid w:val="00E64799"/>
    <w:rsid w:val="00E6513C"/>
    <w:rsid w:val="00E722A2"/>
    <w:rsid w:val="00E72961"/>
    <w:rsid w:val="00E72CD9"/>
    <w:rsid w:val="00E74DCB"/>
    <w:rsid w:val="00E77F42"/>
    <w:rsid w:val="00E81353"/>
    <w:rsid w:val="00E84908"/>
    <w:rsid w:val="00E92D72"/>
    <w:rsid w:val="00E94984"/>
    <w:rsid w:val="00E9516C"/>
    <w:rsid w:val="00E9565A"/>
    <w:rsid w:val="00E96D93"/>
    <w:rsid w:val="00EA197F"/>
    <w:rsid w:val="00EA22B5"/>
    <w:rsid w:val="00EB34A8"/>
    <w:rsid w:val="00EB62DA"/>
    <w:rsid w:val="00EC0404"/>
    <w:rsid w:val="00EC4A83"/>
    <w:rsid w:val="00EC5639"/>
    <w:rsid w:val="00ED1C43"/>
    <w:rsid w:val="00ED26DC"/>
    <w:rsid w:val="00ED33FB"/>
    <w:rsid w:val="00ED3BA2"/>
    <w:rsid w:val="00ED651C"/>
    <w:rsid w:val="00EE0DFF"/>
    <w:rsid w:val="00EE2C24"/>
    <w:rsid w:val="00EF47E1"/>
    <w:rsid w:val="00EF57F8"/>
    <w:rsid w:val="00EF6AC5"/>
    <w:rsid w:val="00EF6B8C"/>
    <w:rsid w:val="00EF73AE"/>
    <w:rsid w:val="00F0129F"/>
    <w:rsid w:val="00F05519"/>
    <w:rsid w:val="00F0600B"/>
    <w:rsid w:val="00F15C9C"/>
    <w:rsid w:val="00F17B1A"/>
    <w:rsid w:val="00F17C46"/>
    <w:rsid w:val="00F20332"/>
    <w:rsid w:val="00F241AC"/>
    <w:rsid w:val="00F35CB6"/>
    <w:rsid w:val="00F361B4"/>
    <w:rsid w:val="00F441AC"/>
    <w:rsid w:val="00F4468B"/>
    <w:rsid w:val="00F567C5"/>
    <w:rsid w:val="00F63624"/>
    <w:rsid w:val="00F63C1F"/>
    <w:rsid w:val="00F6570D"/>
    <w:rsid w:val="00F70C22"/>
    <w:rsid w:val="00F73DDF"/>
    <w:rsid w:val="00F77B65"/>
    <w:rsid w:val="00F8175C"/>
    <w:rsid w:val="00F855DB"/>
    <w:rsid w:val="00F85D08"/>
    <w:rsid w:val="00F862A5"/>
    <w:rsid w:val="00F865AC"/>
    <w:rsid w:val="00F90F8F"/>
    <w:rsid w:val="00F9599E"/>
    <w:rsid w:val="00F962BC"/>
    <w:rsid w:val="00F973B7"/>
    <w:rsid w:val="00FA3C67"/>
    <w:rsid w:val="00FA3DC5"/>
    <w:rsid w:val="00FA70A7"/>
    <w:rsid w:val="00FB310D"/>
    <w:rsid w:val="00FB3271"/>
    <w:rsid w:val="00FB4D9C"/>
    <w:rsid w:val="00FB629F"/>
    <w:rsid w:val="00FB67E9"/>
    <w:rsid w:val="00FC3CF8"/>
    <w:rsid w:val="00FC4498"/>
    <w:rsid w:val="00FC4860"/>
    <w:rsid w:val="00FD6614"/>
    <w:rsid w:val="00FD751E"/>
    <w:rsid w:val="00FD762E"/>
    <w:rsid w:val="00FE1886"/>
    <w:rsid w:val="00FE20CD"/>
    <w:rsid w:val="00FF2974"/>
    <w:rsid w:val="00FF49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1918"/>
  </w:style>
  <w:style w:type="paragraph" w:styleId="Nagwek1">
    <w:name w:val="heading 1"/>
    <w:basedOn w:val="Normalny"/>
    <w:next w:val="Normalny"/>
    <w:link w:val="Nagwek1Znak"/>
    <w:qFormat/>
    <w:rsid w:val="00EE0DFF"/>
    <w:pPr>
      <w:keepNext/>
      <w:suppressAutoHyphens/>
      <w:spacing w:before="240" w:after="120"/>
      <w:outlineLvl w:val="0"/>
    </w:pPr>
    <w:rPr>
      <w:rFonts w:ascii="Arial" w:eastAsia="Times New Roman" w:hAnsi="Arial" w:cs="Times New Roman"/>
      <w:b/>
      <w:sz w:val="24"/>
      <w:szCs w:val="20"/>
      <w:lang w:eastAsia="pl-PL"/>
    </w:rPr>
  </w:style>
  <w:style w:type="paragraph" w:styleId="Nagwek2">
    <w:name w:val="heading 2"/>
    <w:aliases w:val="h2,2,l2,Chapter Title,Level 2"/>
    <w:basedOn w:val="Normalny"/>
    <w:next w:val="Normalny"/>
    <w:link w:val="Nagwek2Znak"/>
    <w:qFormat/>
    <w:rsid w:val="00EE0DFF"/>
    <w:pPr>
      <w:keepNext/>
      <w:suppressAutoHyphens/>
      <w:spacing w:after="0" w:line="360" w:lineRule="auto"/>
      <w:jc w:val="center"/>
      <w:outlineLvl w:val="1"/>
    </w:pPr>
    <w:rPr>
      <w:rFonts w:ascii="Arial Narrow" w:eastAsia="Times New Roman" w:hAnsi="Arial Narrow" w:cs="Times New Roman"/>
      <w:b/>
      <w:spacing w:val="20"/>
      <w:sz w:val="20"/>
      <w:szCs w:val="20"/>
      <w:lang w:eastAsia="pl-PL"/>
    </w:rPr>
  </w:style>
  <w:style w:type="paragraph" w:styleId="Nagwek3">
    <w:name w:val="heading 3"/>
    <w:basedOn w:val="Normalny"/>
    <w:next w:val="Normalny"/>
    <w:link w:val="Nagwek3Znak"/>
    <w:qFormat/>
    <w:rsid w:val="00EE0DFF"/>
    <w:pPr>
      <w:keepNext/>
      <w:suppressAutoHyphens/>
      <w:spacing w:after="0" w:line="240" w:lineRule="auto"/>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EE0DFF"/>
    <w:pPr>
      <w:keepNext/>
      <w:widowControl w:val="0"/>
      <w:suppressAutoHyphens/>
      <w:spacing w:after="0" w:line="240" w:lineRule="auto"/>
      <w:outlineLvl w:val="3"/>
    </w:pPr>
    <w:rPr>
      <w:rFonts w:ascii="Times New Roman" w:eastAsia="Times New Roman" w:hAnsi="Times New Roman" w:cs="Times New Roman"/>
      <w:b/>
      <w:i/>
      <w:sz w:val="24"/>
      <w:szCs w:val="20"/>
      <w:lang w:eastAsia="pl-PL"/>
    </w:rPr>
  </w:style>
  <w:style w:type="paragraph" w:styleId="Nagwek5">
    <w:name w:val="heading 5"/>
    <w:basedOn w:val="Normalny"/>
    <w:next w:val="Normalny"/>
    <w:link w:val="Nagwek5Znak"/>
    <w:qFormat/>
    <w:rsid w:val="00EE0DFF"/>
    <w:pPr>
      <w:keepNext/>
      <w:widowControl w:val="0"/>
      <w:suppressAutoHyphens/>
      <w:spacing w:after="0" w:line="240" w:lineRule="auto"/>
      <w:outlineLvl w:val="4"/>
    </w:pPr>
    <w:rPr>
      <w:rFonts w:ascii="Arial Narrow" w:eastAsia="Times New Roman" w:hAnsi="Arial Narrow" w:cs="Times New Roman"/>
      <w:b/>
      <w:spacing w:val="20"/>
      <w:sz w:val="20"/>
      <w:szCs w:val="20"/>
      <w:lang w:eastAsia="pl-PL"/>
    </w:rPr>
  </w:style>
  <w:style w:type="paragraph" w:styleId="Nagwek7">
    <w:name w:val="heading 7"/>
    <w:basedOn w:val="Normalny"/>
    <w:next w:val="Normalny"/>
    <w:link w:val="Nagwek7Znak"/>
    <w:qFormat/>
    <w:rsid w:val="00EE0DFF"/>
    <w:pPr>
      <w:keepNext/>
      <w:suppressAutoHyphens/>
      <w:spacing w:after="0" w:line="240" w:lineRule="auto"/>
      <w:outlineLvl w:val="6"/>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qFormat/>
    <w:rsid w:val="00EE0DFF"/>
    <w:pPr>
      <w:keepNext/>
      <w:suppressAutoHyphens/>
      <w:spacing w:after="0" w:line="240" w:lineRule="auto"/>
      <w:outlineLvl w:val="8"/>
    </w:pPr>
    <w:rPr>
      <w:rFonts w:ascii="Times New Roman" w:eastAsia="Times New Roman" w:hAnsi="Times New Roman" w:cs="Times New Roman"/>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468B"/>
    <w:rPr>
      <w:color w:val="0000FF" w:themeColor="hyperlink"/>
      <w:u w:val="single"/>
    </w:rPr>
  </w:style>
  <w:style w:type="table" w:styleId="Tabela-Siatka">
    <w:name w:val="Table Grid"/>
    <w:basedOn w:val="Standardowy"/>
    <w:rsid w:val="00F0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Nagłówek strony"/>
    <w:basedOn w:val="Normalny"/>
    <w:link w:val="NagwekZnak"/>
    <w:unhideWhenUsed/>
    <w:rsid w:val="00F05519"/>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F05519"/>
  </w:style>
  <w:style w:type="paragraph" w:styleId="Stopka">
    <w:name w:val="footer"/>
    <w:basedOn w:val="Normalny"/>
    <w:link w:val="StopkaZnak"/>
    <w:uiPriority w:val="99"/>
    <w:unhideWhenUsed/>
    <w:rsid w:val="00F055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519"/>
  </w:style>
  <w:style w:type="paragraph" w:styleId="Tekstdymka">
    <w:name w:val="Balloon Text"/>
    <w:basedOn w:val="Normalny"/>
    <w:link w:val="TekstdymkaZnak"/>
    <w:unhideWhenUsed/>
    <w:rsid w:val="00F055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05519"/>
    <w:rPr>
      <w:rFonts w:ascii="Tahoma" w:hAnsi="Tahoma" w:cs="Tahoma"/>
      <w:sz w:val="16"/>
      <w:szCs w:val="16"/>
    </w:rPr>
  </w:style>
  <w:style w:type="paragraph" w:styleId="Akapitzlist">
    <w:name w:val="List Paragraph"/>
    <w:aliases w:val="normalny tekst"/>
    <w:basedOn w:val="Normalny"/>
    <w:link w:val="AkapitzlistZnak"/>
    <w:qFormat/>
    <w:rsid w:val="00A1302D"/>
    <w:pPr>
      <w:ind w:left="720"/>
      <w:contextualSpacing/>
    </w:pPr>
  </w:style>
  <w:style w:type="paragraph" w:styleId="Tytu">
    <w:name w:val="Title"/>
    <w:basedOn w:val="Normalny"/>
    <w:next w:val="Podtytu"/>
    <w:link w:val="TytuZnak"/>
    <w:qFormat/>
    <w:rsid w:val="000B1E66"/>
    <w:pPr>
      <w:suppressAutoHyphens/>
      <w:spacing w:after="240"/>
      <w:jc w:val="center"/>
    </w:pPr>
    <w:rPr>
      <w:rFonts w:ascii="Arial" w:eastAsia="Times New Roman" w:hAnsi="Arial" w:cs="Times New Roman"/>
      <w:b/>
      <w:sz w:val="44"/>
      <w:szCs w:val="20"/>
      <w:lang w:eastAsia="pl-PL"/>
    </w:rPr>
  </w:style>
  <w:style w:type="character" w:customStyle="1" w:styleId="TytuZnak">
    <w:name w:val="Tytuł Znak"/>
    <w:basedOn w:val="Domylnaczcionkaakapitu"/>
    <w:link w:val="Tytu"/>
    <w:rsid w:val="000B1E66"/>
    <w:rPr>
      <w:rFonts w:ascii="Arial" w:eastAsia="Times New Roman" w:hAnsi="Arial" w:cs="Times New Roman"/>
      <w:b/>
      <w:sz w:val="44"/>
      <w:szCs w:val="20"/>
      <w:lang w:eastAsia="pl-PL"/>
    </w:rPr>
  </w:style>
  <w:style w:type="character" w:customStyle="1" w:styleId="AkapitzlistZnak">
    <w:name w:val="Akapit z listą Znak"/>
    <w:aliases w:val="normalny tekst Znak"/>
    <w:link w:val="Akapitzlist"/>
    <w:rsid w:val="000B1E66"/>
  </w:style>
  <w:style w:type="paragraph" w:styleId="Podtytu">
    <w:name w:val="Subtitle"/>
    <w:basedOn w:val="Normalny"/>
    <w:next w:val="Normalny"/>
    <w:link w:val="PodtytuZnak"/>
    <w:qFormat/>
    <w:rsid w:val="000B1E66"/>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rsid w:val="000B1E66"/>
    <w:rPr>
      <w:rFonts w:eastAsiaTheme="minorEastAsia"/>
      <w:color w:val="5A5A5A" w:themeColor="text1" w:themeTint="A5"/>
      <w:spacing w:val="15"/>
    </w:rPr>
  </w:style>
  <w:style w:type="character" w:customStyle="1" w:styleId="Nagwek1Znak">
    <w:name w:val="Nagłówek 1 Znak"/>
    <w:basedOn w:val="Domylnaczcionkaakapitu"/>
    <w:link w:val="Nagwek1"/>
    <w:rsid w:val="00EE0DFF"/>
    <w:rPr>
      <w:rFonts w:ascii="Arial" w:eastAsia="Times New Roman" w:hAnsi="Arial" w:cs="Times New Roman"/>
      <w:b/>
      <w:sz w:val="24"/>
      <w:szCs w:val="20"/>
      <w:lang w:eastAsia="pl-PL"/>
    </w:rPr>
  </w:style>
  <w:style w:type="character" w:customStyle="1" w:styleId="Nagwek2Znak">
    <w:name w:val="Nagłówek 2 Znak"/>
    <w:aliases w:val="h2 Znak,2 Znak,l2 Znak,Chapter Title Znak,Level 2 Znak"/>
    <w:basedOn w:val="Domylnaczcionkaakapitu"/>
    <w:link w:val="Nagwek2"/>
    <w:rsid w:val="00EE0DFF"/>
    <w:rPr>
      <w:rFonts w:ascii="Arial Narrow" w:eastAsia="Times New Roman" w:hAnsi="Arial Narrow" w:cs="Times New Roman"/>
      <w:b/>
      <w:spacing w:val="20"/>
      <w:sz w:val="20"/>
      <w:szCs w:val="20"/>
      <w:lang w:eastAsia="pl-PL"/>
    </w:rPr>
  </w:style>
  <w:style w:type="character" w:customStyle="1" w:styleId="Nagwek3Znak">
    <w:name w:val="Nagłówek 3 Znak"/>
    <w:basedOn w:val="Domylnaczcionkaakapitu"/>
    <w:link w:val="Nagwek3"/>
    <w:rsid w:val="00EE0DFF"/>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EE0DFF"/>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EE0DFF"/>
    <w:rPr>
      <w:rFonts w:ascii="Arial Narrow" w:eastAsia="Times New Roman" w:hAnsi="Arial Narrow" w:cs="Times New Roman"/>
      <w:b/>
      <w:spacing w:val="20"/>
      <w:sz w:val="20"/>
      <w:szCs w:val="20"/>
      <w:lang w:eastAsia="pl-PL"/>
    </w:rPr>
  </w:style>
  <w:style w:type="character" w:customStyle="1" w:styleId="Nagwek7Znak">
    <w:name w:val="Nagłówek 7 Znak"/>
    <w:basedOn w:val="Domylnaczcionkaakapitu"/>
    <w:link w:val="Nagwek7"/>
    <w:rsid w:val="00EE0DFF"/>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EE0DFF"/>
    <w:rPr>
      <w:rFonts w:ascii="Times New Roman" w:eastAsia="Times New Roman" w:hAnsi="Times New Roman" w:cs="Times New Roman"/>
      <w:b/>
      <w:sz w:val="18"/>
      <w:szCs w:val="20"/>
      <w:lang w:eastAsia="pl-PL"/>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rsid w:val="00EE0DFF"/>
    <w:pPr>
      <w:suppressAutoHyphens/>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rsid w:val="00EE0DFF"/>
    <w:rPr>
      <w:rFonts w:ascii="Times New Roman" w:eastAsia="Times New Roman" w:hAnsi="Times New Roman" w:cs="Times New Roman"/>
      <w:b/>
      <w:sz w:val="24"/>
      <w:szCs w:val="20"/>
      <w:lang w:eastAsia="pl-PL"/>
    </w:rPr>
  </w:style>
  <w:style w:type="character" w:styleId="Odwoaniedokomentarza">
    <w:name w:val="annotation reference"/>
    <w:rsid w:val="006F5091"/>
    <w:rPr>
      <w:sz w:val="16"/>
      <w:szCs w:val="16"/>
    </w:rPr>
  </w:style>
  <w:style w:type="character" w:customStyle="1" w:styleId="Nierozpoznanawzmianka1">
    <w:name w:val="Nierozpoznana wzmianka1"/>
    <w:basedOn w:val="Domylnaczcionkaakapitu"/>
    <w:uiPriority w:val="99"/>
    <w:semiHidden/>
    <w:unhideWhenUsed/>
    <w:rsid w:val="006B04F8"/>
    <w:rPr>
      <w:color w:val="605E5C"/>
      <w:shd w:val="clear" w:color="auto" w:fill="E1DFDD"/>
    </w:rPr>
  </w:style>
  <w:style w:type="paragraph" w:styleId="Tekstkomentarza">
    <w:name w:val="annotation text"/>
    <w:basedOn w:val="Normalny"/>
    <w:link w:val="TekstkomentarzaZnak"/>
    <w:unhideWhenUsed/>
    <w:rsid w:val="00001525"/>
    <w:pPr>
      <w:spacing w:line="240" w:lineRule="auto"/>
    </w:pPr>
    <w:rPr>
      <w:sz w:val="20"/>
      <w:szCs w:val="20"/>
    </w:rPr>
  </w:style>
  <w:style w:type="character" w:customStyle="1" w:styleId="TekstkomentarzaZnak">
    <w:name w:val="Tekst komentarza Znak"/>
    <w:basedOn w:val="Domylnaczcionkaakapitu"/>
    <w:link w:val="Tekstkomentarza"/>
    <w:rsid w:val="00001525"/>
    <w:rPr>
      <w:sz w:val="20"/>
      <w:szCs w:val="20"/>
    </w:rPr>
  </w:style>
  <w:style w:type="paragraph" w:styleId="Tematkomentarza">
    <w:name w:val="annotation subject"/>
    <w:basedOn w:val="Tekstkomentarza"/>
    <w:next w:val="Tekstkomentarza"/>
    <w:link w:val="TematkomentarzaZnak"/>
    <w:unhideWhenUsed/>
    <w:rsid w:val="00001525"/>
    <w:rPr>
      <w:b/>
      <w:bCs/>
    </w:rPr>
  </w:style>
  <w:style w:type="character" w:customStyle="1" w:styleId="TematkomentarzaZnak">
    <w:name w:val="Temat komentarza Znak"/>
    <w:basedOn w:val="TekstkomentarzaZnak"/>
    <w:link w:val="Tematkomentarza"/>
    <w:rsid w:val="00001525"/>
    <w:rPr>
      <w:b/>
      <w:bCs/>
      <w:sz w:val="20"/>
      <w:szCs w:val="20"/>
    </w:rPr>
  </w:style>
  <w:style w:type="character" w:customStyle="1" w:styleId="WW-Domylnaczcionkaakapitu">
    <w:name w:val="WW-Domyślna czcionka akapitu"/>
    <w:rsid w:val="001E2EF0"/>
  </w:style>
  <w:style w:type="character" w:customStyle="1" w:styleId="WW-Domylnaczcionkaakapitu1">
    <w:name w:val="WW-Domyślna czcionka akapitu1"/>
    <w:rsid w:val="001E2EF0"/>
  </w:style>
  <w:style w:type="character" w:styleId="Numerstrony">
    <w:name w:val="page number"/>
    <w:basedOn w:val="WW-Domylnaczcionkaakapitu1"/>
    <w:rsid w:val="001E2EF0"/>
  </w:style>
  <w:style w:type="character" w:customStyle="1" w:styleId="Symbolprzypiswdoln">
    <w:name w:val="Symbol przypisów doln."/>
    <w:rsid w:val="001E2EF0"/>
    <w:rPr>
      <w:vertAlign w:val="superscript"/>
    </w:rPr>
  </w:style>
  <w:style w:type="character" w:customStyle="1" w:styleId="WW-Symbolprzypiswdoln">
    <w:name w:val="WW-Symbol przypisów doln."/>
    <w:rsid w:val="001E2EF0"/>
    <w:rPr>
      <w:vertAlign w:val="superscript"/>
    </w:rPr>
  </w:style>
  <w:style w:type="character" w:styleId="UyteHipercze">
    <w:name w:val="FollowedHyperlink"/>
    <w:rsid w:val="001E2EF0"/>
    <w:rPr>
      <w:color w:val="800080"/>
      <w:u w:val="single"/>
    </w:rPr>
  </w:style>
  <w:style w:type="character" w:customStyle="1" w:styleId="WW8Num6z0">
    <w:name w:val="WW8Num6z0"/>
    <w:rsid w:val="001E2EF0"/>
    <w:rPr>
      <w:b/>
      <w:u w:val="single"/>
    </w:rPr>
  </w:style>
  <w:style w:type="character" w:customStyle="1" w:styleId="WW8Num7z0">
    <w:name w:val="WW8Num7z0"/>
    <w:rsid w:val="001E2EF0"/>
    <w:rPr>
      <w:b/>
    </w:rPr>
  </w:style>
  <w:style w:type="character" w:customStyle="1" w:styleId="WW8Num9z0">
    <w:name w:val="WW8Num9z0"/>
    <w:rsid w:val="001E2EF0"/>
    <w:rPr>
      <w:b w:val="0"/>
    </w:rPr>
  </w:style>
  <w:style w:type="character" w:customStyle="1" w:styleId="WW8Num10z1">
    <w:name w:val="WW8Num10z1"/>
    <w:rsid w:val="001E2EF0"/>
    <w:rPr>
      <w:rFonts w:ascii="Times New Roman" w:eastAsia="Times New Roman" w:hAnsi="Times New Roman"/>
    </w:rPr>
  </w:style>
  <w:style w:type="character" w:customStyle="1" w:styleId="WW8Num12z0">
    <w:name w:val="WW8Num12z0"/>
    <w:rsid w:val="001E2EF0"/>
    <w:rPr>
      <w:rFonts w:ascii="Wingdings" w:hAnsi="Wingdings"/>
    </w:rPr>
  </w:style>
  <w:style w:type="character" w:customStyle="1" w:styleId="WW8Num13z0">
    <w:name w:val="WW8Num13z0"/>
    <w:rsid w:val="001E2EF0"/>
    <w:rPr>
      <w:rFonts w:ascii="Arial Narrow" w:hAnsi="Arial Narrow"/>
      <w:b w:val="0"/>
    </w:rPr>
  </w:style>
  <w:style w:type="character" w:customStyle="1" w:styleId="WW8Num17z0">
    <w:name w:val="WW8Num17z0"/>
    <w:rsid w:val="001E2EF0"/>
    <w:rPr>
      <w:rFonts w:ascii="Arial Narrow" w:hAnsi="Arial Narrow"/>
      <w:b w:val="0"/>
    </w:rPr>
  </w:style>
  <w:style w:type="character" w:customStyle="1" w:styleId="WW8Num21z0">
    <w:name w:val="WW8Num21z0"/>
    <w:rsid w:val="001E2EF0"/>
    <w:rPr>
      <w:rFonts w:ascii="Times New Roman" w:eastAsia="Times New Roman" w:hAnsi="Times New Roman"/>
    </w:rPr>
  </w:style>
  <w:style w:type="character" w:customStyle="1" w:styleId="WW8Num27z0">
    <w:name w:val="WW8Num27z0"/>
    <w:rsid w:val="001E2EF0"/>
    <w:rPr>
      <w:rFonts w:ascii="Courier New" w:hAnsi="Courier New"/>
    </w:rPr>
  </w:style>
  <w:style w:type="character" w:customStyle="1" w:styleId="WW8Num27z2">
    <w:name w:val="WW8Num27z2"/>
    <w:rsid w:val="001E2EF0"/>
    <w:rPr>
      <w:rFonts w:ascii="Wingdings" w:hAnsi="Wingdings"/>
    </w:rPr>
  </w:style>
  <w:style w:type="character" w:customStyle="1" w:styleId="WW8Num27z3">
    <w:name w:val="WW8Num27z3"/>
    <w:rsid w:val="001E2EF0"/>
    <w:rPr>
      <w:rFonts w:ascii="Symbol" w:hAnsi="Symbol"/>
    </w:rPr>
  </w:style>
  <w:style w:type="character" w:customStyle="1" w:styleId="WW8Num30z0">
    <w:name w:val="WW8Num30z0"/>
    <w:rsid w:val="001E2EF0"/>
    <w:rPr>
      <w:color w:val="000000"/>
    </w:rPr>
  </w:style>
  <w:style w:type="character" w:customStyle="1" w:styleId="WW8Num32z0">
    <w:name w:val="WW8Num32z0"/>
    <w:rsid w:val="001E2EF0"/>
    <w:rPr>
      <w:b/>
    </w:rPr>
  </w:style>
  <w:style w:type="character" w:customStyle="1" w:styleId="WW8Num40z0">
    <w:name w:val="WW8Num40z0"/>
    <w:rsid w:val="001E2EF0"/>
    <w:rPr>
      <w:rFonts w:ascii="Arial Narrow" w:hAnsi="Arial Narrow"/>
      <w:b w:val="0"/>
      <w:color w:val="000000"/>
    </w:rPr>
  </w:style>
  <w:style w:type="character" w:customStyle="1" w:styleId="WW8Num41z0">
    <w:name w:val="WW8Num41z0"/>
    <w:rsid w:val="001E2EF0"/>
    <w:rPr>
      <w:rFonts w:ascii="Times New Roman" w:eastAsia="Times New Roman" w:hAnsi="Times New Roman"/>
    </w:rPr>
  </w:style>
  <w:style w:type="character" w:customStyle="1" w:styleId="WW8Num46z0">
    <w:name w:val="WW8Num46z0"/>
    <w:rsid w:val="001E2EF0"/>
    <w:rPr>
      <w:rFonts w:ascii="Times New Roman" w:eastAsia="Times New Roman" w:hAnsi="Times New Roman"/>
    </w:rPr>
  </w:style>
  <w:style w:type="character" w:customStyle="1" w:styleId="WW8Num48z0">
    <w:name w:val="WW8Num48z0"/>
    <w:rsid w:val="001E2EF0"/>
    <w:rPr>
      <w:color w:val="auto"/>
    </w:rPr>
  </w:style>
  <w:style w:type="character" w:customStyle="1" w:styleId="WW8Num50z0">
    <w:name w:val="WW8Num50z0"/>
    <w:rsid w:val="001E2EF0"/>
    <w:rPr>
      <w:b/>
    </w:rPr>
  </w:style>
  <w:style w:type="character" w:customStyle="1" w:styleId="WW8Num55z0">
    <w:name w:val="WW8Num55z0"/>
    <w:rsid w:val="001E2EF0"/>
    <w:rPr>
      <w:rFonts w:ascii="Arial" w:hAnsi="Arial"/>
      <w:sz w:val="22"/>
    </w:rPr>
  </w:style>
  <w:style w:type="character" w:customStyle="1" w:styleId="WW8Num57z0">
    <w:name w:val="WW8Num57z0"/>
    <w:rsid w:val="001E2EF0"/>
    <w:rPr>
      <w:rFonts w:ascii="Times New Roman" w:eastAsia="Times New Roman" w:hAnsi="Times New Roman"/>
    </w:rPr>
  </w:style>
  <w:style w:type="character" w:customStyle="1" w:styleId="WW8Num61z0">
    <w:name w:val="WW8Num61z0"/>
    <w:rsid w:val="001E2EF0"/>
    <w:rPr>
      <w:rFonts w:ascii="Symbol" w:hAnsi="Symbol"/>
    </w:rPr>
  </w:style>
  <w:style w:type="character" w:customStyle="1" w:styleId="WW8Num61z1">
    <w:name w:val="WW8Num61z1"/>
    <w:rsid w:val="001E2EF0"/>
    <w:rPr>
      <w:rFonts w:ascii="Courier New" w:hAnsi="Courier New"/>
    </w:rPr>
  </w:style>
  <w:style w:type="character" w:customStyle="1" w:styleId="WW8Num61z2">
    <w:name w:val="WW8Num61z2"/>
    <w:rsid w:val="001E2EF0"/>
    <w:rPr>
      <w:rFonts w:ascii="Wingdings" w:hAnsi="Wingdings"/>
    </w:rPr>
  </w:style>
  <w:style w:type="character" w:customStyle="1" w:styleId="WW8Num62z0">
    <w:name w:val="WW8Num62z0"/>
    <w:rsid w:val="001E2EF0"/>
    <w:rPr>
      <w:b w:val="0"/>
    </w:rPr>
  </w:style>
  <w:style w:type="character" w:customStyle="1" w:styleId="WW8Num63z0">
    <w:name w:val="WW8Num63z0"/>
    <w:rsid w:val="001E2EF0"/>
    <w:rPr>
      <w:b w:val="0"/>
    </w:rPr>
  </w:style>
  <w:style w:type="character" w:customStyle="1" w:styleId="WW8Num67z0">
    <w:name w:val="WW8Num67z0"/>
    <w:rsid w:val="001E2EF0"/>
    <w:rPr>
      <w:color w:val="000000"/>
      <w:sz w:val="24"/>
    </w:rPr>
  </w:style>
  <w:style w:type="character" w:customStyle="1" w:styleId="WW8Num73z0">
    <w:name w:val="WW8Num73z0"/>
    <w:rsid w:val="001E2EF0"/>
    <w:rPr>
      <w:rFonts w:ascii="Arial Narrow" w:hAnsi="Arial Narrow"/>
      <w:b/>
      <w:sz w:val="24"/>
    </w:rPr>
  </w:style>
  <w:style w:type="character" w:customStyle="1" w:styleId="WW8Num77z0">
    <w:name w:val="WW8Num77z0"/>
    <w:rsid w:val="001E2EF0"/>
    <w:rPr>
      <w:rFonts w:ascii="Courier New" w:hAnsi="Courier New"/>
      <w:sz w:val="24"/>
    </w:rPr>
  </w:style>
  <w:style w:type="character" w:customStyle="1" w:styleId="WW8Num77z1">
    <w:name w:val="WW8Num77z1"/>
    <w:rsid w:val="001E2EF0"/>
    <w:rPr>
      <w:rFonts w:ascii="Courier New" w:hAnsi="Courier New"/>
    </w:rPr>
  </w:style>
  <w:style w:type="character" w:customStyle="1" w:styleId="WW8Num77z2">
    <w:name w:val="WW8Num77z2"/>
    <w:rsid w:val="001E2EF0"/>
    <w:rPr>
      <w:rFonts w:ascii="Wingdings" w:hAnsi="Wingdings"/>
    </w:rPr>
  </w:style>
  <w:style w:type="character" w:customStyle="1" w:styleId="WW8Num77z3">
    <w:name w:val="WW8Num77z3"/>
    <w:rsid w:val="001E2EF0"/>
    <w:rPr>
      <w:rFonts w:ascii="Symbol" w:hAnsi="Symbol"/>
    </w:rPr>
  </w:style>
  <w:style w:type="character" w:customStyle="1" w:styleId="WW8Num81z0">
    <w:name w:val="WW8Num81z0"/>
    <w:rsid w:val="001E2EF0"/>
    <w:rPr>
      <w:b w:val="0"/>
    </w:rPr>
  </w:style>
  <w:style w:type="character" w:customStyle="1" w:styleId="WW8Num83z1">
    <w:name w:val="WW8Num83z1"/>
    <w:rsid w:val="001E2EF0"/>
    <w:rPr>
      <w:b w:val="0"/>
    </w:rPr>
  </w:style>
  <w:style w:type="character" w:customStyle="1" w:styleId="WW8Num88z0">
    <w:name w:val="WW8Num88z0"/>
    <w:rsid w:val="001E2EF0"/>
    <w:rPr>
      <w:b w:val="0"/>
    </w:rPr>
  </w:style>
  <w:style w:type="character" w:customStyle="1" w:styleId="WW8Num92z0">
    <w:name w:val="WW8Num92z0"/>
    <w:rsid w:val="001E2EF0"/>
    <w:rPr>
      <w:rFonts w:ascii="Times New Roman" w:eastAsia="Times New Roman" w:hAnsi="Times New Roman"/>
    </w:rPr>
  </w:style>
  <w:style w:type="character" w:customStyle="1" w:styleId="WW8Num96z0">
    <w:name w:val="WW8Num96z0"/>
    <w:rsid w:val="001E2EF0"/>
    <w:rPr>
      <w:b/>
      <w:u w:val="single"/>
    </w:rPr>
  </w:style>
  <w:style w:type="character" w:customStyle="1" w:styleId="WW8Num98z0">
    <w:name w:val="WW8Num98z0"/>
    <w:rsid w:val="001E2EF0"/>
    <w:rPr>
      <w:b w:val="0"/>
    </w:rPr>
  </w:style>
  <w:style w:type="character" w:customStyle="1" w:styleId="WW8Num102z0">
    <w:name w:val="WW8Num102z0"/>
    <w:rsid w:val="001E2EF0"/>
    <w:rPr>
      <w:b/>
    </w:rPr>
  </w:style>
  <w:style w:type="character" w:customStyle="1" w:styleId="WW8Num106z0">
    <w:name w:val="WW8Num106z0"/>
    <w:rsid w:val="001E2EF0"/>
    <w:rPr>
      <w:rFonts w:ascii="Times New Roman" w:eastAsia="Times New Roman" w:hAnsi="Times New Roman"/>
    </w:rPr>
  </w:style>
  <w:style w:type="character" w:customStyle="1" w:styleId="WW8Num108z0">
    <w:name w:val="WW8Num108z0"/>
    <w:rsid w:val="001E2EF0"/>
    <w:rPr>
      <w:b/>
    </w:rPr>
  </w:style>
  <w:style w:type="character" w:customStyle="1" w:styleId="WW8Num110z0">
    <w:name w:val="WW8Num110z0"/>
    <w:rsid w:val="001E2EF0"/>
    <w:rPr>
      <w:rFonts w:ascii="Wingdings" w:hAnsi="Wingdings"/>
    </w:rPr>
  </w:style>
  <w:style w:type="character" w:customStyle="1" w:styleId="WW8Num110z1">
    <w:name w:val="WW8Num110z1"/>
    <w:rsid w:val="001E2EF0"/>
    <w:rPr>
      <w:rFonts w:ascii="Courier New" w:hAnsi="Courier New"/>
    </w:rPr>
  </w:style>
  <w:style w:type="character" w:customStyle="1" w:styleId="WW8Num110z3">
    <w:name w:val="WW8Num110z3"/>
    <w:rsid w:val="001E2EF0"/>
    <w:rPr>
      <w:rFonts w:ascii="Symbol" w:hAnsi="Symbol"/>
    </w:rPr>
  </w:style>
  <w:style w:type="character" w:customStyle="1" w:styleId="WW8Num111z0">
    <w:name w:val="WW8Num111z0"/>
    <w:rsid w:val="001E2EF0"/>
    <w:rPr>
      <w:color w:val="auto"/>
    </w:rPr>
  </w:style>
  <w:style w:type="character" w:customStyle="1" w:styleId="WW8Num115z0">
    <w:name w:val="WW8Num115z0"/>
    <w:rsid w:val="001E2EF0"/>
    <w:rPr>
      <w:b w:val="0"/>
    </w:rPr>
  </w:style>
  <w:style w:type="character" w:customStyle="1" w:styleId="WW8Num118z0">
    <w:name w:val="WW8Num118z0"/>
    <w:rsid w:val="001E2EF0"/>
    <w:rPr>
      <w:rFonts w:ascii="Wingdings" w:hAnsi="Wingdings"/>
    </w:rPr>
  </w:style>
  <w:style w:type="character" w:customStyle="1" w:styleId="WW8Num123z0">
    <w:name w:val="WW8Num123z0"/>
    <w:rsid w:val="001E2EF0"/>
    <w:rPr>
      <w:color w:val="auto"/>
    </w:rPr>
  </w:style>
  <w:style w:type="character" w:customStyle="1" w:styleId="WW8Num126z0">
    <w:name w:val="WW8Num126z0"/>
    <w:rsid w:val="001E2EF0"/>
    <w:rPr>
      <w:rFonts w:ascii="Symbol" w:hAnsi="Symbol"/>
    </w:rPr>
  </w:style>
  <w:style w:type="character" w:customStyle="1" w:styleId="WW8Num129z0">
    <w:name w:val="WW8Num129z0"/>
    <w:rsid w:val="001E2EF0"/>
    <w:rPr>
      <w:rFonts w:ascii="Wingdings" w:hAnsi="Wingdings"/>
      <w:color w:val="auto"/>
    </w:rPr>
  </w:style>
  <w:style w:type="character" w:customStyle="1" w:styleId="WW8Num129z1">
    <w:name w:val="WW8Num129z1"/>
    <w:rsid w:val="001E2EF0"/>
    <w:rPr>
      <w:rFonts w:ascii="Courier New" w:hAnsi="Courier New"/>
    </w:rPr>
  </w:style>
  <w:style w:type="character" w:customStyle="1" w:styleId="WW8Num129z2">
    <w:name w:val="WW8Num129z2"/>
    <w:rsid w:val="001E2EF0"/>
    <w:rPr>
      <w:rFonts w:ascii="Wingdings" w:hAnsi="Wingdings"/>
    </w:rPr>
  </w:style>
  <w:style w:type="character" w:customStyle="1" w:styleId="WW8Num129z3">
    <w:name w:val="WW8Num129z3"/>
    <w:rsid w:val="001E2EF0"/>
    <w:rPr>
      <w:rFonts w:ascii="Symbol" w:hAnsi="Symbol"/>
    </w:rPr>
  </w:style>
  <w:style w:type="character" w:customStyle="1" w:styleId="WW8Num133z0">
    <w:name w:val="WW8Num133z0"/>
    <w:rsid w:val="001E2EF0"/>
    <w:rPr>
      <w:rFonts w:ascii="Times New Roman" w:eastAsia="Times New Roman" w:hAnsi="Times New Roman"/>
    </w:rPr>
  </w:style>
  <w:style w:type="character" w:customStyle="1" w:styleId="WW8Num133z1">
    <w:name w:val="WW8Num133z1"/>
    <w:rsid w:val="001E2EF0"/>
    <w:rPr>
      <w:rFonts w:ascii="Courier New" w:hAnsi="Courier New"/>
    </w:rPr>
  </w:style>
  <w:style w:type="character" w:customStyle="1" w:styleId="WW8Num133z2">
    <w:name w:val="WW8Num133z2"/>
    <w:rsid w:val="001E2EF0"/>
    <w:rPr>
      <w:rFonts w:ascii="Wingdings" w:hAnsi="Wingdings"/>
    </w:rPr>
  </w:style>
  <w:style w:type="character" w:customStyle="1" w:styleId="WW8Num133z3">
    <w:name w:val="WW8Num133z3"/>
    <w:rsid w:val="001E2EF0"/>
    <w:rPr>
      <w:rFonts w:ascii="Symbol" w:hAnsi="Symbol"/>
    </w:rPr>
  </w:style>
  <w:style w:type="character" w:customStyle="1" w:styleId="WW8Num136z0">
    <w:name w:val="WW8Num136z0"/>
    <w:rsid w:val="001E2EF0"/>
    <w:rPr>
      <w:rFonts w:ascii="Wingdings" w:hAnsi="Wingdings"/>
      <w:color w:val="auto"/>
    </w:rPr>
  </w:style>
  <w:style w:type="character" w:customStyle="1" w:styleId="WW8Num136z1">
    <w:name w:val="WW8Num136z1"/>
    <w:rsid w:val="001E2EF0"/>
    <w:rPr>
      <w:rFonts w:ascii="Courier New" w:hAnsi="Courier New"/>
    </w:rPr>
  </w:style>
  <w:style w:type="character" w:customStyle="1" w:styleId="WW8Num136z2">
    <w:name w:val="WW8Num136z2"/>
    <w:rsid w:val="001E2EF0"/>
    <w:rPr>
      <w:rFonts w:ascii="Wingdings" w:hAnsi="Wingdings"/>
    </w:rPr>
  </w:style>
  <w:style w:type="character" w:customStyle="1" w:styleId="WW8Num136z3">
    <w:name w:val="WW8Num136z3"/>
    <w:rsid w:val="001E2EF0"/>
    <w:rPr>
      <w:rFonts w:ascii="Symbol" w:hAnsi="Symbol"/>
    </w:rPr>
  </w:style>
  <w:style w:type="character" w:customStyle="1" w:styleId="WW8Num137z0">
    <w:name w:val="WW8Num137z0"/>
    <w:rsid w:val="001E2EF0"/>
    <w:rPr>
      <w:color w:val="auto"/>
    </w:rPr>
  </w:style>
  <w:style w:type="character" w:customStyle="1" w:styleId="WW8Num140z0">
    <w:name w:val="WW8Num140z0"/>
    <w:rsid w:val="001E2EF0"/>
    <w:rPr>
      <w:rFonts w:ascii="Symbol" w:hAnsi="Symbol"/>
    </w:rPr>
  </w:style>
  <w:style w:type="character" w:customStyle="1" w:styleId="WW8Num143z0">
    <w:name w:val="WW8Num143z0"/>
    <w:rsid w:val="001E2EF0"/>
    <w:rPr>
      <w:rFonts w:ascii="Courier New" w:hAnsi="Courier New"/>
    </w:rPr>
  </w:style>
  <w:style w:type="character" w:customStyle="1" w:styleId="WW8Num143z2">
    <w:name w:val="WW8Num143z2"/>
    <w:rsid w:val="001E2EF0"/>
    <w:rPr>
      <w:rFonts w:ascii="Wingdings" w:hAnsi="Wingdings"/>
    </w:rPr>
  </w:style>
  <w:style w:type="character" w:customStyle="1" w:styleId="WW8Num143z3">
    <w:name w:val="WW8Num143z3"/>
    <w:rsid w:val="001E2EF0"/>
    <w:rPr>
      <w:rFonts w:ascii="Symbol" w:hAnsi="Symbol"/>
    </w:rPr>
  </w:style>
  <w:style w:type="character" w:customStyle="1" w:styleId="WW8Num149z0">
    <w:name w:val="WW8Num149z0"/>
    <w:rsid w:val="001E2EF0"/>
    <w:rPr>
      <w:rFonts w:ascii="Arial Narrow" w:hAnsi="Arial Narrow"/>
      <w:b w:val="0"/>
    </w:rPr>
  </w:style>
  <w:style w:type="character" w:customStyle="1" w:styleId="WW8Num151z0">
    <w:name w:val="WW8Num151z0"/>
    <w:rsid w:val="001E2EF0"/>
    <w:rPr>
      <w:rFonts w:ascii="Wingdings" w:hAnsi="Wingdings"/>
      <w:color w:val="auto"/>
    </w:rPr>
  </w:style>
  <w:style w:type="character" w:customStyle="1" w:styleId="WW8Num151z1">
    <w:name w:val="WW8Num151z1"/>
    <w:rsid w:val="001E2EF0"/>
    <w:rPr>
      <w:rFonts w:ascii="Courier New" w:hAnsi="Courier New"/>
    </w:rPr>
  </w:style>
  <w:style w:type="character" w:customStyle="1" w:styleId="WW8Num151z2">
    <w:name w:val="WW8Num151z2"/>
    <w:rsid w:val="001E2EF0"/>
    <w:rPr>
      <w:rFonts w:ascii="Wingdings" w:hAnsi="Wingdings"/>
    </w:rPr>
  </w:style>
  <w:style w:type="character" w:customStyle="1" w:styleId="WW8Num151z3">
    <w:name w:val="WW8Num151z3"/>
    <w:rsid w:val="001E2EF0"/>
    <w:rPr>
      <w:rFonts w:ascii="Symbol" w:hAnsi="Symbol"/>
    </w:rPr>
  </w:style>
  <w:style w:type="character" w:customStyle="1" w:styleId="WW8NumSt111z0">
    <w:name w:val="WW8NumSt111z0"/>
    <w:rsid w:val="001E2EF0"/>
    <w:rPr>
      <w:rFonts w:ascii="Symbol" w:hAnsi="Symbol"/>
    </w:rPr>
  </w:style>
  <w:style w:type="character" w:customStyle="1" w:styleId="WW8NumSt117z0">
    <w:name w:val="WW8NumSt117z0"/>
    <w:rsid w:val="001E2EF0"/>
    <w:rPr>
      <w:rFonts w:ascii="Symbol" w:hAnsi="Symbol"/>
    </w:rPr>
  </w:style>
  <w:style w:type="character" w:customStyle="1" w:styleId="WW8NumSt118z0">
    <w:name w:val="WW8NumSt118z0"/>
    <w:rsid w:val="001E2EF0"/>
    <w:rPr>
      <w:rFonts w:ascii="Symbol" w:hAnsi="Symbol"/>
    </w:rPr>
  </w:style>
  <w:style w:type="character" w:customStyle="1" w:styleId="WW8NumSt119z0">
    <w:name w:val="WW8NumSt119z0"/>
    <w:rsid w:val="001E2EF0"/>
    <w:rPr>
      <w:rFonts w:ascii="Symbol" w:hAnsi="Symbol"/>
    </w:rPr>
  </w:style>
  <w:style w:type="character" w:customStyle="1" w:styleId="Symbolprzypiswkoc">
    <w:name w:val="Symbol przypisów końc."/>
    <w:rsid w:val="001E2EF0"/>
    <w:rPr>
      <w:vertAlign w:val="superscript"/>
    </w:rPr>
  </w:style>
  <w:style w:type="character" w:customStyle="1" w:styleId="WW-Symbolprzypiswkoc">
    <w:name w:val="WW-Symbol przypisów końc."/>
    <w:rsid w:val="001E2EF0"/>
  </w:style>
  <w:style w:type="character" w:customStyle="1" w:styleId="WW8Num5z0">
    <w:name w:val="WW8Num5z0"/>
    <w:rsid w:val="001E2EF0"/>
    <w:rPr>
      <w:color w:val="auto"/>
    </w:rPr>
  </w:style>
  <w:style w:type="character" w:customStyle="1" w:styleId="WW8Num7z01">
    <w:name w:val="WW8Num7z01"/>
    <w:rsid w:val="001E2EF0"/>
    <w:rPr>
      <w:b w:val="0"/>
    </w:rPr>
  </w:style>
  <w:style w:type="character" w:customStyle="1" w:styleId="WW8Num10z0">
    <w:name w:val="WW8Num10z0"/>
    <w:rsid w:val="001E2EF0"/>
    <w:rPr>
      <w:rFonts w:ascii="Arial Narrow" w:hAnsi="Arial Narrow"/>
      <w:b/>
      <w:sz w:val="24"/>
    </w:rPr>
  </w:style>
  <w:style w:type="character" w:customStyle="1" w:styleId="WW8Num11z0">
    <w:name w:val="WW8Num11z0"/>
    <w:rsid w:val="001E2EF0"/>
    <w:rPr>
      <w:rFonts w:ascii="Times New Roman" w:eastAsia="Times New Roman" w:hAnsi="Times New Roman"/>
    </w:rPr>
  </w:style>
  <w:style w:type="character" w:customStyle="1" w:styleId="WW8Num13z1">
    <w:name w:val="WW8Num13z1"/>
    <w:rsid w:val="001E2EF0"/>
    <w:rPr>
      <w:b w:val="0"/>
    </w:rPr>
  </w:style>
  <w:style w:type="character" w:customStyle="1" w:styleId="WW8Num14z0">
    <w:name w:val="WW8Num14z0"/>
    <w:rsid w:val="001E2EF0"/>
    <w:rPr>
      <w:b w:val="0"/>
    </w:rPr>
  </w:style>
  <w:style w:type="character" w:customStyle="1" w:styleId="WW8Num25z0">
    <w:name w:val="WW8Num25z0"/>
    <w:rsid w:val="001E2EF0"/>
    <w:rPr>
      <w:b w:val="0"/>
    </w:rPr>
  </w:style>
  <w:style w:type="character" w:styleId="Odwoanieprzypisudolnego">
    <w:name w:val="footnote reference"/>
    <w:uiPriority w:val="99"/>
    <w:rsid w:val="001E2EF0"/>
    <w:rPr>
      <w:vertAlign w:val="superscript"/>
    </w:rPr>
  </w:style>
  <w:style w:type="character" w:styleId="Odwoanieprzypisukocowego">
    <w:name w:val="endnote reference"/>
    <w:rsid w:val="001E2EF0"/>
    <w:rPr>
      <w:vertAlign w:val="superscript"/>
    </w:rPr>
  </w:style>
  <w:style w:type="paragraph" w:customStyle="1" w:styleId="Tytu2">
    <w:name w:val="Tytuł2"/>
    <w:basedOn w:val="Normalny"/>
    <w:next w:val="Tekstpodstawowy"/>
    <w:rsid w:val="001E2EF0"/>
    <w:pPr>
      <w:keepNext/>
      <w:suppressAutoHyphens/>
      <w:spacing w:before="240" w:after="120" w:line="240" w:lineRule="auto"/>
    </w:pPr>
    <w:rPr>
      <w:rFonts w:ascii="Albany" w:eastAsia="HG Mincho Light J" w:hAnsi="Albany" w:cs="Times New Roman"/>
      <w:sz w:val="28"/>
      <w:szCs w:val="20"/>
      <w:lang w:eastAsia="pl-PL"/>
    </w:rPr>
  </w:style>
  <w:style w:type="paragraph" w:customStyle="1" w:styleId="Tytu1">
    <w:name w:val="Tytuł1"/>
    <w:basedOn w:val="Normalny"/>
    <w:next w:val="Tekstpodstawowy"/>
    <w:rsid w:val="001E2EF0"/>
    <w:pPr>
      <w:keepNext/>
      <w:suppressAutoHyphens/>
      <w:spacing w:before="240" w:after="120" w:line="240" w:lineRule="auto"/>
    </w:pPr>
    <w:rPr>
      <w:rFonts w:ascii="Albany" w:eastAsia="HG Mincho Light J" w:hAnsi="Albany" w:cs="Times New Roman"/>
      <w:sz w:val="28"/>
      <w:szCs w:val="20"/>
      <w:lang w:eastAsia="pl-PL"/>
    </w:rPr>
  </w:style>
  <w:style w:type="paragraph" w:customStyle="1" w:styleId="WW-Tekstpodstawowy2">
    <w:name w:val="WW-Tekst podstawowy 2"/>
    <w:basedOn w:val="Normalny"/>
    <w:rsid w:val="001E2EF0"/>
    <w:pPr>
      <w:suppressAutoHyphens/>
      <w:spacing w:after="0" w:line="360" w:lineRule="auto"/>
      <w:jc w:val="both"/>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1E2EF0"/>
    <w:pPr>
      <w:suppressAutoHyphens/>
      <w:spacing w:after="0" w:line="360" w:lineRule="auto"/>
      <w:jc w:val="both"/>
    </w:pPr>
    <w:rPr>
      <w:rFonts w:ascii="Times New Roman" w:eastAsia="Times New Roman" w:hAnsi="Times New Roman" w:cs="Times New Roman"/>
      <w:color w:val="FF0000"/>
      <w:sz w:val="24"/>
      <w:szCs w:val="20"/>
      <w:lang w:eastAsia="pl-PL"/>
    </w:rPr>
  </w:style>
  <w:style w:type="paragraph" w:styleId="NormalnyWeb">
    <w:name w:val="Normal (Web)"/>
    <w:basedOn w:val="Normalny"/>
    <w:rsid w:val="001E2EF0"/>
    <w:pPr>
      <w:suppressAutoHyphens/>
      <w:spacing w:before="100" w:after="100" w:line="240" w:lineRule="auto"/>
      <w:jc w:val="both"/>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1E2EF0"/>
    <w:pPr>
      <w:suppressAutoHyphens/>
      <w:spacing w:after="120" w:line="480" w:lineRule="auto"/>
      <w:ind w:left="283" w:firstLine="1"/>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1E2EF0"/>
    <w:pPr>
      <w:suppressAutoHyphens/>
      <w:spacing w:after="0" w:line="360" w:lineRule="auto"/>
      <w:ind w:firstLine="708"/>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1E2EF0"/>
    <w:rPr>
      <w:rFonts w:ascii="Times New Roman" w:eastAsia="Times New Roman" w:hAnsi="Times New Roman" w:cs="Times New Roman"/>
      <w:sz w:val="24"/>
      <w:szCs w:val="20"/>
      <w:lang w:eastAsia="pl-PL"/>
    </w:rPr>
  </w:style>
  <w:style w:type="paragraph" w:customStyle="1" w:styleId="WW-Tekstdugiegocytatu">
    <w:name w:val="WW-Tekst długiego cytatu"/>
    <w:basedOn w:val="Normalny"/>
    <w:rsid w:val="001E2EF0"/>
    <w:pPr>
      <w:pBdr>
        <w:top w:val="single" w:sz="1" w:space="8" w:color="000000"/>
        <w:left w:val="single" w:sz="1" w:space="12" w:color="000000"/>
        <w:bottom w:val="single" w:sz="1" w:space="0" w:color="000000"/>
        <w:right w:val="single" w:sz="1" w:space="6" w:color="000000"/>
      </w:pBdr>
      <w:shd w:val="clear" w:color="FFFFFF" w:fill="FFFFFF"/>
      <w:suppressAutoHyphens/>
      <w:spacing w:after="0" w:line="240" w:lineRule="auto"/>
      <w:ind w:left="1134" w:right="1134" w:firstLine="1"/>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1E2EF0"/>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1E2EF0"/>
    <w:rPr>
      <w:rFonts w:ascii="Times New Roman" w:eastAsia="Times New Roman" w:hAnsi="Times New Roman" w:cs="Times New Roman"/>
      <w:sz w:val="20"/>
      <w:szCs w:val="20"/>
      <w:lang w:eastAsia="pl-PL"/>
    </w:rPr>
  </w:style>
  <w:style w:type="paragraph" w:customStyle="1" w:styleId="Blockquote">
    <w:name w:val="Blockquote"/>
    <w:basedOn w:val="Normalny"/>
    <w:rsid w:val="001E2EF0"/>
    <w:pPr>
      <w:suppressAutoHyphens/>
      <w:spacing w:before="100" w:after="100" w:line="240" w:lineRule="auto"/>
      <w:ind w:left="360" w:right="360" w:firstLine="1"/>
    </w:pPr>
    <w:rPr>
      <w:rFonts w:ascii="Times New Roman" w:eastAsia="Times New Roman" w:hAnsi="Times New Roman" w:cs="Times New Roman"/>
      <w:sz w:val="24"/>
      <w:szCs w:val="20"/>
      <w:lang w:eastAsia="pl-PL"/>
    </w:rPr>
  </w:style>
  <w:style w:type="paragraph" w:customStyle="1" w:styleId="z-TopofForm">
    <w:name w:val="z-Top of Form"/>
    <w:next w:val="Normalny"/>
    <w:rsid w:val="001E2EF0"/>
    <w:pPr>
      <w:pBdr>
        <w:bottom w:val="double" w:sz="1" w:space="0" w:color="000000"/>
      </w:pBdr>
      <w:suppressAutoHyphens/>
      <w:spacing w:after="0" w:line="240" w:lineRule="auto"/>
      <w:jc w:val="center"/>
    </w:pPr>
    <w:rPr>
      <w:rFonts w:ascii="Arial" w:eastAsia="Times New Roman" w:hAnsi="Arial" w:cs="Times New Roman"/>
      <w:sz w:val="16"/>
      <w:szCs w:val="20"/>
      <w:lang w:eastAsia="pl-PL"/>
    </w:rPr>
  </w:style>
  <w:style w:type="paragraph" w:customStyle="1" w:styleId="WW-Tekstpodstawowywcity3">
    <w:name w:val="WW-Tekst podstawowy wcięty 3"/>
    <w:basedOn w:val="Normalny"/>
    <w:rsid w:val="001E2EF0"/>
    <w:pPr>
      <w:suppressAutoHyphens/>
      <w:spacing w:after="0" w:line="240" w:lineRule="auto"/>
      <w:ind w:left="426" w:firstLine="1"/>
      <w:jc w:val="both"/>
    </w:pPr>
    <w:rPr>
      <w:rFonts w:ascii="Arial Narrow" w:eastAsia="Times New Roman" w:hAnsi="Arial Narrow" w:cs="Times New Roman"/>
      <w:sz w:val="24"/>
      <w:szCs w:val="20"/>
      <w:lang w:eastAsia="pl-PL"/>
    </w:rPr>
  </w:style>
  <w:style w:type="paragraph" w:customStyle="1" w:styleId="ust">
    <w:name w:val="ust"/>
    <w:rsid w:val="001E2EF0"/>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rsid w:val="001E2EF0"/>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awartoramki">
    <w:name w:val="Zawartość ramki"/>
    <w:basedOn w:val="Tekstpodstawowy"/>
    <w:rsid w:val="001E2EF0"/>
  </w:style>
  <w:style w:type="paragraph" w:customStyle="1" w:styleId="FR2">
    <w:name w:val="FR2"/>
    <w:rsid w:val="001E2EF0"/>
    <w:pPr>
      <w:widowControl w:val="0"/>
      <w:suppressAutoHyphens/>
      <w:autoSpaceDE w:val="0"/>
      <w:spacing w:before="420" w:after="0" w:line="240" w:lineRule="auto"/>
    </w:pPr>
    <w:rPr>
      <w:rFonts w:ascii="Arial" w:eastAsia="Times New Roman" w:hAnsi="Arial" w:cs="Times New Roman"/>
      <w:sz w:val="12"/>
      <w:szCs w:val="20"/>
      <w:lang w:eastAsia="pl-PL"/>
    </w:rPr>
  </w:style>
  <w:style w:type="paragraph" w:customStyle="1" w:styleId="Zawartotabeli">
    <w:name w:val="Zawartość tabeli"/>
    <w:basedOn w:val="Tekstpodstawowy"/>
    <w:rsid w:val="001E2EF0"/>
    <w:pPr>
      <w:suppressLineNumbers/>
    </w:pPr>
  </w:style>
  <w:style w:type="paragraph" w:customStyle="1" w:styleId="Tytutabeli">
    <w:name w:val="Tytuł tabeli"/>
    <w:basedOn w:val="Zawartotabeli"/>
    <w:rsid w:val="001E2EF0"/>
    <w:pPr>
      <w:jc w:val="center"/>
    </w:pPr>
    <w:rPr>
      <w:i/>
    </w:rPr>
  </w:style>
  <w:style w:type="paragraph" w:styleId="Tekstpodstawowywcity3">
    <w:name w:val="Body Text Indent 3"/>
    <w:basedOn w:val="Normalny"/>
    <w:link w:val="Tekstpodstawowywcity3Znak"/>
    <w:rsid w:val="001E2EF0"/>
    <w:pPr>
      <w:spacing w:after="0" w:line="240" w:lineRule="auto"/>
      <w:ind w:left="600" w:hanging="60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1E2EF0"/>
    <w:rPr>
      <w:rFonts w:ascii="Times New Roman" w:eastAsia="Times New Roman" w:hAnsi="Times New Roman" w:cs="Times New Roman"/>
      <w:sz w:val="24"/>
      <w:szCs w:val="20"/>
      <w:lang w:eastAsia="pl-PL"/>
    </w:rPr>
  </w:style>
  <w:style w:type="character" w:customStyle="1" w:styleId="WW-Znakinumeracji1">
    <w:name w:val="WW-Znaki numeracji1"/>
    <w:rsid w:val="001E2EF0"/>
  </w:style>
  <w:style w:type="character" w:customStyle="1" w:styleId="Znakiprzypiswdolnych">
    <w:name w:val="Znaki przypisów dolnych"/>
    <w:rsid w:val="001E2EF0"/>
    <w:rPr>
      <w:vertAlign w:val="superscript"/>
    </w:rPr>
  </w:style>
  <w:style w:type="character" w:customStyle="1" w:styleId="WW-Znakiprzypiswdolnych11111111111">
    <w:name w:val="WW-Znaki przypisów dolnych11111111111"/>
    <w:rsid w:val="001E2EF0"/>
    <w:rPr>
      <w:vertAlign w:val="superscript"/>
    </w:rPr>
  </w:style>
  <w:style w:type="character" w:customStyle="1" w:styleId="dane1">
    <w:name w:val="dane1"/>
    <w:rsid w:val="001E2EF0"/>
    <w:rPr>
      <w:color w:val="0000CD"/>
    </w:rPr>
  </w:style>
  <w:style w:type="paragraph" w:customStyle="1" w:styleId="Normalny1">
    <w:name w:val="Normalny1"/>
    <w:basedOn w:val="Normalny"/>
    <w:rsid w:val="001E2EF0"/>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W-Tekstpodstawowy212">
    <w:name w:val="WW-Tekst podstawowy 212"/>
    <w:basedOn w:val="Normalny"/>
    <w:rsid w:val="001E2EF0"/>
    <w:pPr>
      <w:suppressAutoHyphens/>
      <w:spacing w:after="120" w:line="480" w:lineRule="auto"/>
    </w:pPr>
    <w:rPr>
      <w:rFonts w:ascii="Times New Roman" w:eastAsia="Times New Roman" w:hAnsi="Times New Roman" w:cs="Times New Roman"/>
      <w:sz w:val="24"/>
      <w:szCs w:val="20"/>
      <w:lang w:eastAsia="ar-SA"/>
    </w:rPr>
  </w:style>
  <w:style w:type="paragraph" w:customStyle="1" w:styleId="WW-Tekstpodstawowy21">
    <w:name w:val="WW-Tekst podstawowy 21"/>
    <w:basedOn w:val="Normalny"/>
    <w:rsid w:val="001E2EF0"/>
    <w:pPr>
      <w:spacing w:after="0" w:line="360" w:lineRule="auto"/>
      <w:jc w:val="both"/>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rsid w:val="001E2EF0"/>
    <w:pPr>
      <w:suppressAutoHyphens/>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E2EF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E2EF0"/>
    <w:pPr>
      <w:suppressAutoHyphens/>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E2EF0"/>
    <w:rPr>
      <w:rFonts w:ascii="Times New Roman" w:eastAsia="Times New Roman" w:hAnsi="Times New Roman" w:cs="Times New Roman"/>
      <w:sz w:val="16"/>
      <w:szCs w:val="16"/>
      <w:lang w:eastAsia="pl-PL"/>
    </w:rPr>
  </w:style>
  <w:style w:type="paragraph" w:styleId="Tekstpodstawowyzwciciem">
    <w:name w:val="Body Text First Indent"/>
    <w:basedOn w:val="Tekstpodstawowy"/>
    <w:link w:val="TekstpodstawowyzwciciemZnak"/>
    <w:rsid w:val="001E2EF0"/>
    <w:pPr>
      <w:suppressAutoHyphens w:val="0"/>
      <w:spacing w:after="120" w:line="240" w:lineRule="auto"/>
      <w:ind w:firstLine="210"/>
      <w:jc w:val="left"/>
    </w:pPr>
    <w:rPr>
      <w:b w:val="0"/>
    </w:rPr>
  </w:style>
  <w:style w:type="character" w:customStyle="1" w:styleId="TekstpodstawowyzwciciemZnak">
    <w:name w:val="Tekst podstawowy z wcięciem Znak"/>
    <w:basedOn w:val="TekstpodstawowyZnak"/>
    <w:link w:val="Tekstpodstawowyzwciciem"/>
    <w:rsid w:val="001E2EF0"/>
    <w:rPr>
      <w:rFonts w:ascii="Times New Roman" w:eastAsia="Times New Roman" w:hAnsi="Times New Roman" w:cs="Times New Roman"/>
      <w:b w:val="0"/>
      <w:sz w:val="24"/>
      <w:szCs w:val="20"/>
      <w:lang w:eastAsia="pl-PL"/>
    </w:rPr>
  </w:style>
  <w:style w:type="paragraph" w:customStyle="1" w:styleId="Tekstpodstawowy21">
    <w:name w:val="Tekst podstawowy 21"/>
    <w:basedOn w:val="Normalny"/>
    <w:rsid w:val="001E2EF0"/>
    <w:pPr>
      <w:shd w:val="clear" w:color="auto" w:fill="FFFFFF"/>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ZnakZnak1">
    <w:name w:val="Znak Znak1"/>
    <w:basedOn w:val="Normalny"/>
    <w:rsid w:val="001E2EF0"/>
    <w:pPr>
      <w:spacing w:after="0" w:line="240" w:lineRule="auto"/>
    </w:pPr>
    <w:rPr>
      <w:rFonts w:ascii="Arial" w:eastAsia="Times New Roman" w:hAnsi="Arial" w:cs="Arial"/>
      <w:sz w:val="24"/>
      <w:szCs w:val="24"/>
      <w:lang w:eastAsia="pl-PL"/>
    </w:rPr>
  </w:style>
  <w:style w:type="paragraph" w:customStyle="1" w:styleId="zmart2">
    <w:name w:val="zm art2"/>
    <w:basedOn w:val="Normalny"/>
    <w:rsid w:val="001E2EF0"/>
    <w:pPr>
      <w:overflowPunct w:val="0"/>
      <w:autoSpaceDE w:val="0"/>
      <w:autoSpaceDN w:val="0"/>
      <w:adjustRightInd w:val="0"/>
      <w:spacing w:before="60" w:after="60" w:line="240" w:lineRule="auto"/>
      <w:ind w:left="1843" w:hanging="1219"/>
      <w:jc w:val="both"/>
      <w:textAlignment w:val="baseline"/>
    </w:pPr>
    <w:rPr>
      <w:rFonts w:ascii="Times New Roman" w:eastAsia="Times New Roman" w:hAnsi="Times New Roman" w:cs="Times New Roman"/>
      <w:sz w:val="24"/>
      <w:szCs w:val="20"/>
      <w:lang w:eastAsia="pl-PL"/>
    </w:rPr>
  </w:style>
  <w:style w:type="paragraph" w:customStyle="1" w:styleId="ZnakZnakZnakZnak">
    <w:name w:val="Znak Znak Znak Znak"/>
    <w:basedOn w:val="Normalny"/>
    <w:rsid w:val="001E2EF0"/>
    <w:pPr>
      <w:spacing w:after="0"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1E2EF0"/>
    <w:pPr>
      <w:spacing w:after="0" w:line="240" w:lineRule="auto"/>
      <w:ind w:left="600" w:hanging="600"/>
    </w:pPr>
    <w:rPr>
      <w:rFonts w:ascii="Times New Roman" w:eastAsia="Times New Roman" w:hAnsi="Times New Roman" w:cs="Times New Roman"/>
      <w:sz w:val="24"/>
      <w:szCs w:val="20"/>
      <w:lang w:eastAsia="ar-SA"/>
    </w:rPr>
  </w:style>
  <w:style w:type="paragraph" w:styleId="Spistreci1">
    <w:name w:val="toc 1"/>
    <w:basedOn w:val="Normalny"/>
    <w:next w:val="Normalny"/>
    <w:autoRedefine/>
    <w:uiPriority w:val="39"/>
    <w:rsid w:val="001E2EF0"/>
    <w:pPr>
      <w:tabs>
        <w:tab w:val="right" w:leader="dot" w:pos="9060"/>
      </w:tabs>
      <w:spacing w:after="0" w:line="360" w:lineRule="auto"/>
      <w:ind w:left="360"/>
    </w:pPr>
    <w:rPr>
      <w:rFonts w:ascii="Arial" w:eastAsia="Times New Roman" w:hAnsi="Arial" w:cs="Arial"/>
      <w:lang w:eastAsia="pl-PL"/>
    </w:rPr>
  </w:style>
  <w:style w:type="paragraph" w:customStyle="1" w:styleId="FliesstextCHSH">
    <w:name w:val="Fliesstext_CHSH"/>
    <w:basedOn w:val="Normalny"/>
    <w:rsid w:val="001E2EF0"/>
    <w:pPr>
      <w:tabs>
        <w:tab w:val="left" w:pos="680"/>
      </w:tabs>
      <w:spacing w:before="140" w:after="140" w:line="280" w:lineRule="exact"/>
      <w:jc w:val="both"/>
    </w:pPr>
    <w:rPr>
      <w:rFonts w:ascii="Trebuchet MS" w:eastAsia="Times New Roman" w:hAnsi="Trebuchet MS" w:cs="Times New Roman"/>
      <w:szCs w:val="24"/>
      <w:lang w:val="de-DE" w:eastAsia="de-DE"/>
    </w:rPr>
  </w:style>
  <w:style w:type="paragraph" w:customStyle="1" w:styleId="Wcicienormalne1">
    <w:name w:val="Wcięcie normalne1"/>
    <w:basedOn w:val="Normalny"/>
    <w:rsid w:val="001E2EF0"/>
    <w:pPr>
      <w:suppressAutoHyphens/>
      <w:spacing w:after="0" w:line="360" w:lineRule="auto"/>
      <w:ind w:left="340"/>
      <w:jc w:val="both"/>
    </w:pPr>
    <w:rPr>
      <w:rFonts w:ascii="Times New Roman" w:eastAsia="Times New Roman" w:hAnsi="Times New Roman" w:cs="Times New Roman"/>
      <w:sz w:val="24"/>
      <w:szCs w:val="20"/>
      <w:lang w:eastAsia="ar-SA"/>
    </w:rPr>
  </w:style>
  <w:style w:type="paragraph" w:styleId="Zwykytekst">
    <w:name w:val="Plain Text"/>
    <w:basedOn w:val="Normalny"/>
    <w:link w:val="ZwykytekstZnak"/>
    <w:rsid w:val="001E2EF0"/>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E2EF0"/>
    <w:rPr>
      <w:rFonts w:ascii="Courier New" w:eastAsia="Times New Roman" w:hAnsi="Courier New" w:cs="Courier New"/>
      <w:sz w:val="20"/>
      <w:szCs w:val="20"/>
      <w:lang w:eastAsia="pl-PL"/>
    </w:rPr>
  </w:style>
  <w:style w:type="character" w:customStyle="1" w:styleId="FontStyle42">
    <w:name w:val="Font Style42"/>
    <w:rsid w:val="001E2EF0"/>
    <w:rPr>
      <w:rFonts w:ascii="Times New Roman" w:hAnsi="Times New Roman" w:cs="Times New Roman"/>
      <w:color w:val="000000"/>
      <w:sz w:val="22"/>
      <w:szCs w:val="22"/>
    </w:rPr>
  </w:style>
  <w:style w:type="paragraph" w:customStyle="1" w:styleId="Tekstpodstawowy22">
    <w:name w:val="Tekst podstawowy 22"/>
    <w:basedOn w:val="Normalny"/>
    <w:rsid w:val="001E2EF0"/>
    <w:pPr>
      <w:overflowPunct w:val="0"/>
      <w:autoSpaceDE w:val="0"/>
      <w:autoSpaceDN w:val="0"/>
      <w:adjustRightInd w:val="0"/>
      <w:spacing w:after="0" w:line="300" w:lineRule="auto"/>
      <w:ind w:left="284" w:firstLine="283"/>
      <w:jc w:val="both"/>
      <w:textAlignment w:val="baseline"/>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1E2EF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E2EF0"/>
    <w:rPr>
      <w:rFonts w:ascii="Times New Roman" w:eastAsia="Times New Roman" w:hAnsi="Times New Roman" w:cs="Times New Roman"/>
      <w:sz w:val="24"/>
      <w:szCs w:val="24"/>
      <w:lang w:eastAsia="pl-PL"/>
    </w:rPr>
  </w:style>
  <w:style w:type="paragraph" w:customStyle="1" w:styleId="g">
    <w:name w:val="g"/>
    <w:basedOn w:val="Normalny"/>
    <w:rsid w:val="001E2EF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
    <w:name w:val="w"/>
    <w:basedOn w:val="Normalny"/>
    <w:rsid w:val="001E2EF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14">
    <w:name w:val="Style14"/>
    <w:basedOn w:val="Normalny"/>
    <w:rsid w:val="001E2EF0"/>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FontStyle20">
    <w:name w:val="Font Style20"/>
    <w:rsid w:val="001E2EF0"/>
    <w:rPr>
      <w:rFonts w:ascii="Arial" w:hAnsi="Arial" w:cs="Arial"/>
      <w:b/>
      <w:bCs/>
      <w:color w:val="000000"/>
      <w:sz w:val="16"/>
      <w:szCs w:val="16"/>
    </w:rPr>
  </w:style>
  <w:style w:type="paragraph" w:customStyle="1" w:styleId="Zwykytekst1">
    <w:name w:val="Zwykły tekst1"/>
    <w:basedOn w:val="Normalny"/>
    <w:rsid w:val="001E2EF0"/>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1E2EF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6">
    <w:name w:val="Style6"/>
    <w:basedOn w:val="Normalny"/>
    <w:rsid w:val="001E2EF0"/>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character" w:customStyle="1" w:styleId="FontStyle56">
    <w:name w:val="Font Style56"/>
    <w:rsid w:val="001E2EF0"/>
    <w:rPr>
      <w:rFonts w:ascii="Times New Roman" w:hAnsi="Times New Roman" w:cs="Times New Roman"/>
      <w:i/>
      <w:iCs/>
      <w:color w:val="000000"/>
      <w:sz w:val="24"/>
      <w:szCs w:val="24"/>
    </w:rPr>
  </w:style>
  <w:style w:type="character" w:customStyle="1" w:styleId="FontStyle26">
    <w:name w:val="Font Style26"/>
    <w:rsid w:val="001E2EF0"/>
    <w:rPr>
      <w:rFonts w:ascii="Arial" w:hAnsi="Arial" w:cs="Arial"/>
      <w:b/>
      <w:bCs/>
      <w:color w:val="000000"/>
      <w:sz w:val="16"/>
      <w:szCs w:val="16"/>
    </w:rPr>
  </w:style>
  <w:style w:type="character" w:customStyle="1" w:styleId="FontStyle62">
    <w:name w:val="Font Style62"/>
    <w:rsid w:val="001E2EF0"/>
    <w:rPr>
      <w:rFonts w:ascii="Times New Roman" w:hAnsi="Times New Roman" w:cs="Times New Roman"/>
      <w:b/>
      <w:bCs/>
      <w:color w:val="000000"/>
      <w:sz w:val="22"/>
      <w:szCs w:val="22"/>
    </w:rPr>
  </w:style>
  <w:style w:type="paragraph" w:customStyle="1" w:styleId="Style13">
    <w:name w:val="Style13"/>
    <w:basedOn w:val="Normalny"/>
    <w:rsid w:val="001E2EF0"/>
    <w:pPr>
      <w:widowControl w:val="0"/>
      <w:autoSpaceDE w:val="0"/>
      <w:autoSpaceDN w:val="0"/>
      <w:adjustRightInd w:val="0"/>
      <w:spacing w:after="0" w:line="274" w:lineRule="exact"/>
      <w:ind w:hanging="341"/>
      <w:jc w:val="both"/>
    </w:pPr>
    <w:rPr>
      <w:rFonts w:ascii="Times New Roman" w:eastAsia="Times New Roman" w:hAnsi="Times New Roman" w:cs="Times New Roman"/>
      <w:sz w:val="24"/>
      <w:szCs w:val="24"/>
      <w:lang w:eastAsia="pl-PL"/>
    </w:rPr>
  </w:style>
  <w:style w:type="character" w:customStyle="1" w:styleId="FontStyle60">
    <w:name w:val="Font Style60"/>
    <w:rsid w:val="001E2EF0"/>
    <w:rPr>
      <w:rFonts w:ascii="Times New Roman" w:hAnsi="Times New Roman" w:cs="Times New Roman"/>
      <w:color w:val="000000"/>
      <w:sz w:val="22"/>
      <w:szCs w:val="22"/>
    </w:rPr>
  </w:style>
  <w:style w:type="paragraph" w:customStyle="1" w:styleId="Style11">
    <w:name w:val="Style11"/>
    <w:basedOn w:val="Normalny"/>
    <w:rsid w:val="001E2EF0"/>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styleId="Bezodstpw">
    <w:name w:val="No Spacing"/>
    <w:qFormat/>
    <w:rsid w:val="001E2EF0"/>
    <w:pPr>
      <w:spacing w:after="0" w:line="240" w:lineRule="auto"/>
    </w:pPr>
    <w:rPr>
      <w:rFonts w:ascii="Calibri" w:eastAsia="Times New Roman" w:hAnsi="Calibri" w:cs="Times New Roman"/>
      <w:lang w:eastAsia="pl-PL"/>
    </w:rPr>
  </w:style>
  <w:style w:type="character" w:customStyle="1" w:styleId="ZnakZnak3">
    <w:name w:val="Znak Znak3"/>
    <w:rsid w:val="001E2EF0"/>
    <w:rPr>
      <w:sz w:val="24"/>
    </w:rPr>
  </w:style>
  <w:style w:type="paragraph" w:styleId="Tekstprzypisukocowego">
    <w:name w:val="endnote text"/>
    <w:basedOn w:val="Normalny"/>
    <w:link w:val="TekstprzypisukocowegoZnak"/>
    <w:uiPriority w:val="99"/>
    <w:unhideWhenUsed/>
    <w:rsid w:val="001E2EF0"/>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1E2EF0"/>
    <w:rPr>
      <w:rFonts w:ascii="Times New Roman" w:eastAsia="Times New Roman" w:hAnsi="Times New Roman" w:cs="Times New Roman"/>
      <w:sz w:val="20"/>
      <w:szCs w:val="20"/>
      <w:lang w:eastAsia="pl-PL"/>
    </w:rPr>
  </w:style>
  <w:style w:type="paragraph" w:styleId="Lista">
    <w:name w:val="List"/>
    <w:basedOn w:val="Normalny"/>
    <w:rsid w:val="001E2EF0"/>
    <w:pPr>
      <w:spacing w:after="0" w:line="240" w:lineRule="auto"/>
      <w:ind w:left="283" w:hanging="283"/>
    </w:pPr>
    <w:rPr>
      <w:rFonts w:ascii="Times New Roman" w:eastAsia="Times New Roman" w:hAnsi="Times New Roman" w:cs="Times New Roman"/>
      <w:sz w:val="24"/>
      <w:szCs w:val="20"/>
      <w:lang w:eastAsia="pl-PL"/>
    </w:rPr>
  </w:style>
  <w:style w:type="table" w:customStyle="1" w:styleId="Calendar3">
    <w:name w:val="Calendar 3"/>
    <w:basedOn w:val="Standardowy"/>
    <w:uiPriority w:val="99"/>
    <w:qFormat/>
    <w:rsid w:val="001E2EF0"/>
    <w:pPr>
      <w:spacing w:after="0" w:line="240" w:lineRule="auto"/>
      <w:jc w:val="right"/>
    </w:pPr>
    <w:rPr>
      <w:rFonts w:ascii="Cambria" w:eastAsia="Times New Roman" w:hAnsi="Cambria" w:cs="Times New Roman"/>
      <w:color w:val="7F7F7F"/>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Poprawka">
    <w:name w:val="Revision"/>
    <w:hidden/>
    <w:uiPriority w:val="99"/>
    <w:semiHidden/>
    <w:rsid w:val="001E2EF0"/>
    <w:pPr>
      <w:spacing w:after="0" w:line="240" w:lineRule="auto"/>
    </w:pPr>
    <w:rPr>
      <w:rFonts w:ascii="Times New Roman" w:eastAsia="Times New Roman" w:hAnsi="Times New Roman" w:cs="Times New Roman"/>
      <w:sz w:val="24"/>
      <w:szCs w:val="20"/>
      <w:lang w:eastAsia="pl-PL"/>
    </w:rPr>
  </w:style>
  <w:style w:type="character" w:customStyle="1" w:styleId="alb-s">
    <w:name w:val="a_lb-s"/>
    <w:rsid w:val="001E2EF0"/>
  </w:style>
  <w:style w:type="character" w:customStyle="1" w:styleId="alb">
    <w:name w:val="a_lb"/>
    <w:rsid w:val="001E2EF0"/>
  </w:style>
  <w:style w:type="paragraph" w:customStyle="1" w:styleId="divparagraph">
    <w:name w:val="div.paragraph"/>
    <w:next w:val="Normalny"/>
    <w:rsid w:val="001E2EF0"/>
    <w:pPr>
      <w:widowControl w:val="0"/>
      <w:suppressAutoHyphens/>
      <w:spacing w:after="0" w:line="40" w:lineRule="atLeast"/>
    </w:pPr>
    <w:rPr>
      <w:rFonts w:ascii="Helvetica" w:eastAsia="Helvetica" w:hAnsi="Helvetica" w:cs="Helvetica"/>
      <w:color w:val="000000"/>
      <w:sz w:val="18"/>
      <w:szCs w:val="24"/>
      <w:lang w:eastAsia="hi-IN" w:bidi="hi-IN"/>
    </w:rPr>
  </w:style>
  <w:style w:type="paragraph" w:customStyle="1" w:styleId="Styl2">
    <w:name w:val="Styl2"/>
    <w:basedOn w:val="Normalny"/>
    <w:qFormat/>
    <w:rsid w:val="001E2EF0"/>
    <w:pPr>
      <w:numPr>
        <w:numId w:val="7"/>
      </w:numPr>
      <w:suppressAutoHyphens/>
      <w:spacing w:before="120" w:after="120" w:line="240" w:lineRule="auto"/>
      <w:ind w:left="426" w:hanging="426"/>
      <w:jc w:val="both"/>
      <w:textboxTightWrap w:val="allLines"/>
    </w:pPr>
    <w:rPr>
      <w:rFonts w:ascii="Times New Roman" w:eastAsia="Times New Roman" w:hAnsi="Times New Roman" w:cs="Times New Roman"/>
      <w:sz w:val="24"/>
      <w:szCs w:val="24"/>
      <w:lang w:eastAsia="ar-SA"/>
    </w:rPr>
  </w:style>
  <w:style w:type="character" w:customStyle="1" w:styleId="apple-converted-space">
    <w:name w:val="apple-converted-space"/>
    <w:rsid w:val="001E2EF0"/>
  </w:style>
  <w:style w:type="paragraph" w:styleId="Plandokumentu">
    <w:name w:val="Document Map"/>
    <w:basedOn w:val="Normalny"/>
    <w:link w:val="PlandokumentuZnak"/>
    <w:uiPriority w:val="99"/>
    <w:unhideWhenUsed/>
    <w:rsid w:val="001E2EF0"/>
    <w:pPr>
      <w:suppressAutoHyphens/>
      <w:spacing w:after="0" w:line="240" w:lineRule="auto"/>
    </w:pPr>
    <w:rPr>
      <w:rFonts w:ascii="Segoe UI" w:eastAsia="Times New Roman" w:hAnsi="Segoe UI" w:cs="Segoe UI"/>
      <w:sz w:val="16"/>
      <w:szCs w:val="16"/>
      <w:lang w:eastAsia="pl-PL"/>
    </w:rPr>
  </w:style>
  <w:style w:type="character" w:customStyle="1" w:styleId="PlandokumentuZnak">
    <w:name w:val="Plan dokumentu Znak"/>
    <w:basedOn w:val="Domylnaczcionkaakapitu"/>
    <w:link w:val="Plandokumentu"/>
    <w:uiPriority w:val="99"/>
    <w:rsid w:val="001E2EF0"/>
    <w:rPr>
      <w:rFonts w:ascii="Segoe UI" w:eastAsia="Times New Roman" w:hAnsi="Segoe UI" w:cs="Segoe UI"/>
      <w:sz w:val="16"/>
      <w:szCs w:val="16"/>
      <w:lang w:eastAsia="pl-PL"/>
    </w:rPr>
  </w:style>
  <w:style w:type="character" w:customStyle="1" w:styleId="Wzmianka1">
    <w:name w:val="Wzmianka1"/>
    <w:basedOn w:val="Domylnaczcionkaakapitu"/>
    <w:uiPriority w:val="99"/>
    <w:semiHidden/>
    <w:unhideWhenUsed/>
    <w:rsid w:val="001E2EF0"/>
    <w:rPr>
      <w:color w:val="2B579A"/>
      <w:shd w:val="clear" w:color="auto" w:fill="E6E6E6"/>
    </w:rPr>
  </w:style>
  <w:style w:type="paragraph" w:customStyle="1" w:styleId="WW-Normal1">
    <w:name w:val="WW-Normal1"/>
    <w:basedOn w:val="Normalny"/>
    <w:rsid w:val="001E2EF0"/>
    <w:pPr>
      <w:suppressAutoHyphens/>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Akapitzlist1">
    <w:name w:val="Akapit z listą1"/>
    <w:basedOn w:val="Normalny"/>
    <w:rsid w:val="001E2EF0"/>
    <w:pPr>
      <w:suppressAutoHyphens/>
      <w:spacing w:after="0" w:line="240" w:lineRule="auto"/>
      <w:ind w:left="720"/>
    </w:pPr>
    <w:rPr>
      <w:rFonts w:ascii="Times New Roman" w:eastAsia="Times New Roman" w:hAnsi="Times New Roman" w:cs="Times New Roman"/>
      <w:sz w:val="24"/>
      <w:szCs w:val="20"/>
      <w:lang w:eastAsia="pl-PL"/>
    </w:rPr>
  </w:style>
  <w:style w:type="paragraph" w:customStyle="1" w:styleId="Akapitzlist2">
    <w:name w:val="Akapit z listą2"/>
    <w:basedOn w:val="Normalny"/>
    <w:rsid w:val="001E2EF0"/>
    <w:pPr>
      <w:suppressAutoHyphens/>
      <w:spacing w:after="0" w:line="240" w:lineRule="auto"/>
      <w:ind w:left="720"/>
    </w:pPr>
    <w:rPr>
      <w:rFonts w:ascii="Times New Roman" w:eastAsia="Times New Roman" w:hAnsi="Times New Roman" w:cs="Times New Roman"/>
      <w:sz w:val="24"/>
      <w:szCs w:val="20"/>
      <w:lang w:eastAsia="pl-PL"/>
    </w:rPr>
  </w:style>
  <w:style w:type="character" w:customStyle="1" w:styleId="Wzmianka2">
    <w:name w:val="Wzmianka2"/>
    <w:basedOn w:val="Domylnaczcionkaakapitu"/>
    <w:uiPriority w:val="99"/>
    <w:semiHidden/>
    <w:unhideWhenUsed/>
    <w:rsid w:val="001E2EF0"/>
    <w:rPr>
      <w:color w:val="2B579A"/>
      <w:shd w:val="clear" w:color="auto" w:fill="E6E6E6"/>
    </w:rPr>
  </w:style>
  <w:style w:type="character" w:styleId="Tekstzastpczy">
    <w:name w:val="Placeholder Text"/>
    <w:basedOn w:val="Domylnaczcionkaakapitu"/>
    <w:uiPriority w:val="99"/>
    <w:semiHidden/>
    <w:rsid w:val="001E2EF0"/>
    <w:rPr>
      <w:color w:val="808080"/>
    </w:rPr>
  </w:style>
  <w:style w:type="paragraph" w:styleId="Nagwekspisutreci">
    <w:name w:val="TOC Heading"/>
    <w:basedOn w:val="Nagwek1"/>
    <w:next w:val="Normalny"/>
    <w:uiPriority w:val="39"/>
    <w:unhideWhenUsed/>
    <w:qFormat/>
    <w:rsid w:val="001E2EF0"/>
    <w:pPr>
      <w:keepLines/>
      <w:suppressAutoHyphens w:val="0"/>
      <w:spacing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
    <w:name w:val="Unresolved Mention"/>
    <w:basedOn w:val="Domylnaczcionkaakapitu"/>
    <w:uiPriority w:val="99"/>
    <w:semiHidden/>
    <w:unhideWhenUsed/>
    <w:rsid w:val="001652D6"/>
    <w:rPr>
      <w:color w:val="605E5C"/>
      <w:shd w:val="clear" w:color="auto" w:fill="E1DFDD"/>
    </w:rPr>
  </w:style>
  <w:style w:type="paragraph" w:customStyle="1" w:styleId="Akapitzlist3">
    <w:name w:val="Akapit z listą3"/>
    <w:basedOn w:val="Normalny"/>
    <w:rsid w:val="009879DD"/>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61549770">
      <w:bodyDiv w:val="1"/>
      <w:marLeft w:val="0"/>
      <w:marRight w:val="0"/>
      <w:marTop w:val="0"/>
      <w:marBottom w:val="0"/>
      <w:divBdr>
        <w:top w:val="none" w:sz="0" w:space="0" w:color="auto"/>
        <w:left w:val="none" w:sz="0" w:space="0" w:color="auto"/>
        <w:bottom w:val="none" w:sz="0" w:space="0" w:color="auto"/>
        <w:right w:val="none" w:sz="0" w:space="0" w:color="auto"/>
      </w:divBdr>
    </w:div>
    <w:div w:id="1351372180">
      <w:bodyDiv w:val="1"/>
      <w:marLeft w:val="0"/>
      <w:marRight w:val="0"/>
      <w:marTop w:val="0"/>
      <w:marBottom w:val="0"/>
      <w:divBdr>
        <w:top w:val="none" w:sz="0" w:space="0" w:color="auto"/>
        <w:left w:val="none" w:sz="0" w:space="0" w:color="auto"/>
        <w:bottom w:val="none" w:sz="0" w:space="0" w:color="auto"/>
        <w:right w:val="none" w:sz="0" w:space="0" w:color="auto"/>
      </w:divBdr>
    </w:div>
    <w:div w:id="1627350358">
      <w:bodyDiv w:val="1"/>
      <w:marLeft w:val="0"/>
      <w:marRight w:val="0"/>
      <w:marTop w:val="0"/>
      <w:marBottom w:val="0"/>
      <w:divBdr>
        <w:top w:val="none" w:sz="0" w:space="0" w:color="auto"/>
        <w:left w:val="none" w:sz="0" w:space="0" w:color="auto"/>
        <w:bottom w:val="none" w:sz="0" w:space="0" w:color="auto"/>
        <w:right w:val="none" w:sz="0" w:space="0" w:color="auto"/>
      </w:divBdr>
    </w:div>
    <w:div w:id="19344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kobylnica.pl" TargetMode="External"/><Relationship Id="rId13" Type="http://schemas.openxmlformats.org/officeDocument/2006/relationships/hyperlink" Target="http://cuwkobylnica.bip.gov.pl" TargetMode="External"/><Relationship Id="rId18" Type="http://schemas.openxmlformats.org/officeDocument/2006/relationships/hyperlink" Target="mailto:kobylnica@kobylnic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obylnica@kobylnica.pl" TargetMode="External"/><Relationship Id="rId7" Type="http://schemas.openxmlformats.org/officeDocument/2006/relationships/endnotes" Target="endnotes.xml"/><Relationship Id="rId12" Type="http://schemas.openxmlformats.org/officeDocument/2006/relationships/hyperlink" Target="http://bip.kobylnica.pl" TargetMode="External"/><Relationship Id="rId17" Type="http://schemas.openxmlformats.org/officeDocument/2006/relationships/hyperlink" Target="mailto:a.tantala@kobylnica.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bylnica@kobylnica.pl" TargetMode="External"/><Relationship Id="rId20" Type="http://schemas.openxmlformats.org/officeDocument/2006/relationships/hyperlink" Target="mailto:cuw@kobyl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wkobylnica.bip.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rzeczycka@kobylnica.eu" TargetMode="External"/><Relationship Id="rId23" Type="http://schemas.openxmlformats.org/officeDocument/2006/relationships/header" Target="header1.xml"/><Relationship Id="rId10" Type="http://schemas.openxmlformats.org/officeDocument/2006/relationships/hyperlink" Target="mailto:k.pierzchalska@kobylnica.pl" TargetMode="External"/><Relationship Id="rId19" Type="http://schemas.openxmlformats.org/officeDocument/2006/relationships/hyperlink" Target="mailto:k.pierzchalska@kobylnica.pl" TargetMode="External"/><Relationship Id="rId4" Type="http://schemas.openxmlformats.org/officeDocument/2006/relationships/settings" Target="settings.xml"/><Relationship Id="rId9" Type="http://schemas.openxmlformats.org/officeDocument/2006/relationships/hyperlink" Target="http://bip.kobylnica.pl" TargetMode="External"/><Relationship Id="rId14" Type="http://schemas.openxmlformats.org/officeDocument/2006/relationships/hyperlink" Target="http://bip.kobylnica.pl" TargetMode="External"/><Relationship Id="rId22" Type="http://schemas.openxmlformats.org/officeDocument/2006/relationships/hyperlink" Target="mailto:j.mielczarek@kobylnic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2BE7-7245-4824-83C2-74B199C8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9638</Words>
  <Characters>57833</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Lisiewicz</dc:creator>
  <cp:lastModifiedBy>Katarzyna Pierzchalska</cp:lastModifiedBy>
  <cp:revision>74</cp:revision>
  <cp:lastPrinted>2020-07-14T07:13:00Z</cp:lastPrinted>
  <dcterms:created xsi:type="dcterms:W3CDTF">2020-06-08T11:00:00Z</dcterms:created>
  <dcterms:modified xsi:type="dcterms:W3CDTF">2020-07-15T06:26:00Z</dcterms:modified>
</cp:coreProperties>
</file>