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9E7" w:rsidRDefault="00701203">
      <w:pPr>
        <w:widowControl/>
        <w:spacing w:before="120" w:after="120" w:line="276" w:lineRule="auto"/>
        <w:ind w:left="6373" w:firstLine="8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Kobylnica, dnia 31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.07.2020 r.</w:t>
      </w:r>
    </w:p>
    <w:p w:rsidR="00C719E7" w:rsidRDefault="00701203">
      <w:pPr>
        <w:widowControl/>
        <w:tabs>
          <w:tab w:val="left" w:pos="0"/>
        </w:tabs>
        <w:spacing w:before="120" w:after="120" w:line="276" w:lineRule="auto"/>
        <w:jc w:val="both"/>
        <w:textAlignment w:val="auto"/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GIF.271.1.2020.IP</w:t>
      </w:r>
    </w:p>
    <w:p w:rsidR="00C719E7" w:rsidRDefault="00701203">
      <w:pPr>
        <w:widowControl/>
        <w:tabs>
          <w:tab w:val="left" w:pos="0"/>
        </w:tabs>
        <w:spacing w:before="240"/>
        <w:jc w:val="both"/>
        <w:textAlignment w:val="auto"/>
      </w:pP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Zamawiający:</w:t>
      </w:r>
    </w:p>
    <w:p w:rsidR="00C719E7" w:rsidRDefault="00701203">
      <w:pPr>
        <w:widowControl/>
        <w:tabs>
          <w:tab w:val="left" w:pos="0"/>
        </w:tabs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Gmina Kobylnica</w:t>
      </w:r>
    </w:p>
    <w:p w:rsidR="00C719E7" w:rsidRDefault="00701203">
      <w:pPr>
        <w:widowControl/>
        <w:tabs>
          <w:tab w:val="left" w:pos="0"/>
        </w:tabs>
        <w:jc w:val="both"/>
        <w:textAlignment w:val="auto"/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ul. Główna 20</w:t>
      </w:r>
    </w:p>
    <w:p w:rsidR="00C719E7" w:rsidRDefault="00701203">
      <w:pPr>
        <w:widowControl/>
        <w:tabs>
          <w:tab w:val="left" w:pos="0"/>
        </w:tabs>
        <w:jc w:val="both"/>
        <w:textAlignment w:val="auto"/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76 - 251 Kobylnica</w:t>
      </w:r>
    </w:p>
    <w:p w:rsidR="00C719E7" w:rsidRDefault="00701203">
      <w:pPr>
        <w:widowControl/>
        <w:tabs>
          <w:tab w:val="left" w:pos="0"/>
        </w:tabs>
        <w:jc w:val="both"/>
        <w:textAlignment w:val="auto"/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val="it-IT" w:eastAsia="pl-PL" w:bidi="ar-SA"/>
        </w:rPr>
        <w:t>tel.: 59 842-90-70 do 71</w:t>
      </w:r>
    </w:p>
    <w:p w:rsidR="00C719E7" w:rsidRPr="00701203" w:rsidRDefault="00701203">
      <w:pPr>
        <w:widowControl/>
        <w:tabs>
          <w:tab w:val="left" w:pos="0"/>
        </w:tabs>
        <w:jc w:val="both"/>
        <w:textAlignment w:val="auto"/>
        <w:rPr>
          <w:lang w:val="en-US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val="it-IT" w:eastAsia="pl-PL" w:bidi="ar-SA"/>
        </w:rPr>
        <w:t>faks: 59 842-90-72</w:t>
      </w:r>
    </w:p>
    <w:p w:rsidR="00C719E7" w:rsidRPr="00701203" w:rsidRDefault="00701203">
      <w:pPr>
        <w:widowControl/>
        <w:tabs>
          <w:tab w:val="left" w:pos="0"/>
        </w:tabs>
        <w:spacing w:after="360"/>
        <w:jc w:val="both"/>
        <w:textAlignment w:val="auto"/>
        <w:rPr>
          <w:lang w:val="en-US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val="it-IT" w:eastAsia="pl-PL" w:bidi="ar-SA"/>
        </w:rPr>
        <w:t xml:space="preserve">e-mail: </w:t>
      </w:r>
      <w:hyperlink r:id="rId7" w:history="1">
        <w:r>
          <w:rPr>
            <w:rStyle w:val="Hipercze"/>
            <w:rFonts w:ascii="Calibri" w:eastAsia="Times New Roman" w:hAnsi="Calibri" w:cs="Calibri"/>
            <w:bCs/>
            <w:kern w:val="0"/>
            <w:sz w:val="22"/>
            <w:szCs w:val="22"/>
            <w:lang w:val="it-IT" w:eastAsia="pl-PL" w:bidi="ar-SA"/>
          </w:rPr>
          <w:t>kobylnica@kobylnica.pl</w:t>
        </w:r>
      </w:hyperlink>
      <w:r>
        <w:rPr>
          <w:rFonts w:ascii="Calibri" w:eastAsia="Times New Roman" w:hAnsi="Calibri" w:cs="Calibri"/>
          <w:bCs/>
          <w:kern w:val="0"/>
          <w:sz w:val="22"/>
          <w:szCs w:val="22"/>
          <w:lang w:val="it-IT" w:eastAsia="pl-PL" w:bidi="ar-SA"/>
        </w:rPr>
        <w:t xml:space="preserve"> </w:t>
      </w:r>
    </w:p>
    <w:p w:rsidR="00C719E7" w:rsidRDefault="00701203">
      <w:pPr>
        <w:widowControl/>
        <w:tabs>
          <w:tab w:val="left" w:pos="0"/>
        </w:tabs>
        <w:spacing w:after="360"/>
        <w:jc w:val="right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>
        <w:rPr>
          <w:rFonts w:ascii="Calibri" w:eastAsia="Times New Roman" w:hAnsi="Calibri" w:cs="Calibri"/>
          <w:b/>
          <w:kern w:val="0"/>
          <w:lang w:eastAsia="pl-PL" w:bidi="ar-SA"/>
        </w:rPr>
        <w:t xml:space="preserve">Wykonawcy </w:t>
      </w:r>
      <w:r>
        <w:rPr>
          <w:rFonts w:ascii="Calibri" w:eastAsia="Times New Roman" w:hAnsi="Calibri" w:cs="Calibri"/>
          <w:b/>
          <w:kern w:val="0"/>
          <w:lang w:eastAsia="pl-PL" w:bidi="ar-SA"/>
        </w:rPr>
        <w:br/>
      </w:r>
      <w:r>
        <w:rPr>
          <w:rFonts w:ascii="Calibri" w:eastAsia="Times New Roman" w:hAnsi="Calibri" w:cs="Calibri"/>
          <w:b/>
          <w:kern w:val="0"/>
          <w:lang w:eastAsia="pl-PL" w:bidi="ar-SA"/>
        </w:rPr>
        <w:t>ubiegający się o udzielenie niniejszego zamówienia</w:t>
      </w:r>
    </w:p>
    <w:p w:rsidR="00C719E7" w:rsidRDefault="00701203">
      <w:pPr>
        <w:pStyle w:val="Tytu"/>
        <w:spacing w:before="360"/>
      </w:pPr>
      <w:r>
        <w:rPr>
          <w:rFonts w:ascii="Calibri" w:hAnsi="Calibri" w:cs="Calibri"/>
          <w:b/>
          <w:bCs/>
          <w:sz w:val="24"/>
          <w:szCs w:val="24"/>
          <w:lang w:eastAsia="pl-PL" w:bidi="ar-SA"/>
        </w:rPr>
        <w:t>ZMIANA TREŚCI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lang w:eastAsia="pl-PL" w:bidi="ar-SA"/>
        </w:rPr>
        <w:t>SPECYFIKACJI ISTOTNYCH WARUNKÓW ZAMÓWIENIA (SIWZ)</w:t>
      </w:r>
    </w:p>
    <w:p w:rsidR="00C719E7" w:rsidRDefault="00701203">
      <w:pPr>
        <w:spacing w:before="120" w:after="120" w:line="276" w:lineRule="auto"/>
        <w:jc w:val="both"/>
      </w:pPr>
      <w:bookmarkStart w:id="0" w:name="_Hlk11741589"/>
      <w:bookmarkStart w:id="1" w:name="_Hlk10791084"/>
      <w:bookmarkStart w:id="2" w:name="_Hlk13220075"/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w postępowaniu o udzielenie zamówienia publicznego prowadzone</w:t>
      </w: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go w trybie przetargu nieograniczonego </w:t>
      </w:r>
      <w:r>
        <w:rPr>
          <w:rFonts w:ascii="Calibri" w:hAnsi="Calibri" w:cs="Calibri"/>
          <w:b/>
          <w:bCs/>
          <w:sz w:val="22"/>
          <w:szCs w:val="22"/>
        </w:rPr>
        <w:t>zgodnie z przepisami ustawy z dnia 29 stycznia 2004 r. Prawo zamówień publicznych (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t.j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. Dz. U. z 2019 r., poz. 1843 ze zm.) (zwanej dalej: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u.p.z.p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.) o wartości szacunkowej poniżej kwoty określonej w przepisach wydanyc</w:t>
      </w:r>
      <w:r>
        <w:rPr>
          <w:rFonts w:ascii="Calibri" w:hAnsi="Calibri" w:cs="Calibri"/>
          <w:b/>
          <w:bCs/>
          <w:sz w:val="22"/>
          <w:szCs w:val="22"/>
        </w:rPr>
        <w:t xml:space="preserve">h na podstawie art. 11 ust. 8 ustawy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p.z.p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., którego przedmiotem jest robota budowlana pn.:</w:t>
      </w:r>
    </w:p>
    <w:p w:rsidR="00C719E7" w:rsidRDefault="00701203">
      <w:pPr>
        <w:pStyle w:val="Stopka"/>
        <w:tabs>
          <w:tab w:val="left" w:pos="1276"/>
        </w:tabs>
        <w:spacing w:before="120" w:after="120" w:line="276" w:lineRule="auto"/>
        <w:jc w:val="both"/>
      </w:pPr>
      <w:r>
        <w:rPr>
          <w:b/>
          <w:bCs/>
        </w:rPr>
        <w:t xml:space="preserve">„Zaprojektowanie i budowa energooszczędnego oświetlenia drogowego typu LED w pasach drogowych dróg gminnych dla wybranych miejscowości na terenie Gminy Kobylnica w </w:t>
      </w:r>
      <w:r>
        <w:rPr>
          <w:b/>
          <w:bCs/>
        </w:rPr>
        <w:t xml:space="preserve">formule partnerstwa publiczno-prywatnego wraz z jego utrzymaniem” </w:t>
      </w:r>
      <w:r>
        <w:rPr>
          <w:b/>
          <w:bCs/>
          <w:color w:val="4F81BD"/>
        </w:rPr>
        <w:t>opublikowanego w BZP pod nr 538176-N-2020.</w:t>
      </w:r>
    </w:p>
    <w:bookmarkEnd w:id="0"/>
    <w:bookmarkEnd w:id="1"/>
    <w:bookmarkEnd w:id="2"/>
    <w:p w:rsidR="00C719E7" w:rsidRDefault="00701203">
      <w:pPr>
        <w:widowControl/>
        <w:spacing w:before="120" w:after="120" w:line="276" w:lineRule="auto"/>
        <w:jc w:val="both"/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I.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Gmina Kobylnica, jako Zamawiający w przedmiotowym postępowaniu o udzielenie zamówienia publicznego, działając na podstawie art. 38 ust. 4, 4a i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6 </w:t>
      </w:r>
      <w:proofErr w:type="spellStart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u.p.z.p</w:t>
      </w:r>
      <w:proofErr w:type="spellEnd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., zawiadamia o zmianie treści specyfikacji istotnych warunków zamówienia, zwanej dalej „SIWZ” w zakresie:</w:t>
      </w:r>
    </w:p>
    <w:p w:rsidR="00C719E7" w:rsidRDefault="00701203">
      <w:pPr>
        <w:pStyle w:val="Akapitzlist"/>
        <w:widowControl/>
        <w:numPr>
          <w:ilvl w:val="0"/>
          <w:numId w:val="1"/>
        </w:numPr>
        <w:spacing w:before="120" w:after="120" w:line="276" w:lineRule="auto"/>
        <w:jc w:val="both"/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Załącznika nr 5 do Projektu Umowy – Programu </w:t>
      </w:r>
      <w:proofErr w:type="spellStart"/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Funkcjonalno</w:t>
      </w:r>
      <w:proofErr w:type="spellEnd"/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– Użytkowego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i </w:t>
      </w:r>
      <w:r w:rsidRPr="00701203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Załącznika 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br/>
      </w:r>
      <w:r w:rsidRPr="00701203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nr 1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Pr="00701203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do PFU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– których 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zmodyfikowana treść (zaznaczona kolorem czerwonym) 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została dołączona do niniejszego pisma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,</w:t>
      </w:r>
    </w:p>
    <w:p w:rsidR="00C719E7" w:rsidRDefault="00701203">
      <w:pPr>
        <w:pStyle w:val="Akapitzlist"/>
        <w:widowControl/>
        <w:numPr>
          <w:ilvl w:val="0"/>
          <w:numId w:val="1"/>
        </w:numPr>
        <w:spacing w:before="360" w:after="120" w:line="276" w:lineRule="auto"/>
        <w:jc w:val="both"/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terminu składania i otwarcia ofert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: </w:t>
      </w:r>
      <w:r>
        <w:rPr>
          <w:rFonts w:ascii="Calibri" w:hAnsi="Calibri" w:cs="Calibri"/>
          <w:sz w:val="22"/>
          <w:szCs w:val="20"/>
        </w:rPr>
        <w:t>Zamawiający zmienia treść SIWZ oraz treść ogłoszenia o zamówieniu w zakresie terminu składania i otwarcia ofert, w związku z czym zmianie ulega:</w:t>
      </w:r>
    </w:p>
    <w:p w:rsidR="00C719E7" w:rsidRDefault="00701203">
      <w:pPr>
        <w:pStyle w:val="Standard"/>
        <w:numPr>
          <w:ilvl w:val="0"/>
          <w:numId w:val="3"/>
        </w:numPr>
        <w:spacing w:before="120" w:after="120"/>
        <w:ind w:left="1134"/>
        <w:jc w:val="both"/>
        <w:textAlignment w:val="auto"/>
      </w:pPr>
      <w:r>
        <w:rPr>
          <w:b/>
          <w:bCs/>
        </w:rPr>
        <w:t>Rozdział XIV pkt 2</w:t>
      </w:r>
      <w:r>
        <w:t xml:space="preserve"> SIWZ, który otrzymuje brzmienie:</w:t>
      </w:r>
    </w:p>
    <w:p w:rsidR="00C719E7" w:rsidRDefault="00701203">
      <w:pPr>
        <w:pStyle w:val="Standard"/>
        <w:spacing w:before="120" w:after="120"/>
        <w:ind w:left="1134"/>
        <w:jc w:val="both"/>
      </w:pPr>
      <w:r>
        <w:t>„Termin składania ofe</w:t>
      </w:r>
      <w:r>
        <w:t xml:space="preserve">rt upływa w dniu </w:t>
      </w:r>
      <w:r>
        <w:rPr>
          <w:b/>
          <w:bCs/>
          <w:color w:val="4F81BD"/>
        </w:rPr>
        <w:t>21.08.2020 r.</w:t>
      </w:r>
      <w:r>
        <w:rPr>
          <w:color w:val="4F81BD"/>
        </w:rPr>
        <w:t xml:space="preserve"> </w:t>
      </w:r>
      <w:r>
        <w:t>o godz. 11:00. Do upływu terminu składania ofert, należy dostarczyć ofertę do siedziby Zamawiającego”.</w:t>
      </w:r>
    </w:p>
    <w:p w:rsidR="00C719E7" w:rsidRDefault="00701203">
      <w:pPr>
        <w:pStyle w:val="Standard"/>
        <w:numPr>
          <w:ilvl w:val="0"/>
          <w:numId w:val="2"/>
        </w:numPr>
        <w:spacing w:before="120" w:after="120"/>
        <w:ind w:left="1134"/>
        <w:jc w:val="both"/>
        <w:textAlignment w:val="auto"/>
      </w:pPr>
      <w:r>
        <w:rPr>
          <w:b/>
          <w:bCs/>
        </w:rPr>
        <w:t>Rozdział XIV pkt 3</w:t>
      </w:r>
      <w:r>
        <w:t xml:space="preserve"> SIWZ, który otrzymuje brzmienie:</w:t>
      </w:r>
    </w:p>
    <w:p w:rsidR="00C719E7" w:rsidRDefault="00701203">
      <w:pPr>
        <w:pStyle w:val="Standard"/>
        <w:spacing w:before="120" w:after="120"/>
        <w:ind w:left="1134"/>
        <w:jc w:val="both"/>
      </w:pPr>
      <w:r>
        <w:t xml:space="preserve">„Otwarcie ofert jest jawne i </w:t>
      </w:r>
      <w:r>
        <w:t xml:space="preserve">odbędzie się w dniu </w:t>
      </w:r>
      <w:r>
        <w:rPr>
          <w:b/>
          <w:bCs/>
          <w:color w:val="4F81BD"/>
        </w:rPr>
        <w:t>21.08.2020 r.</w:t>
      </w:r>
      <w:r>
        <w:rPr>
          <w:color w:val="4F81BD"/>
        </w:rPr>
        <w:t xml:space="preserve"> </w:t>
      </w:r>
      <w:r>
        <w:t xml:space="preserve">o godz. 13:30 w </w:t>
      </w:r>
      <w:r>
        <w:t>sali Nr 10 w siedzibie Zamawiającego.</w:t>
      </w:r>
      <w:bookmarkStart w:id="3" w:name="_GoBack"/>
      <w:bookmarkEnd w:id="3"/>
      <w:r>
        <w:t xml:space="preserve">”. </w:t>
      </w:r>
    </w:p>
    <w:p w:rsidR="00C719E7" w:rsidRDefault="00701203">
      <w:pPr>
        <w:pStyle w:val="Standard"/>
        <w:numPr>
          <w:ilvl w:val="0"/>
          <w:numId w:val="2"/>
        </w:numPr>
        <w:spacing w:before="120" w:after="120"/>
        <w:ind w:left="1134"/>
        <w:jc w:val="both"/>
        <w:textAlignment w:val="auto"/>
      </w:pPr>
      <w:bookmarkStart w:id="4" w:name="_Hlk44316037"/>
      <w:r>
        <w:lastRenderedPageBreak/>
        <w:t>Ogłoszenie o zamówieniu</w:t>
      </w:r>
      <w:r>
        <w:rPr>
          <w:color w:val="4F81BD"/>
        </w:rPr>
        <w:t xml:space="preserve"> </w:t>
      </w:r>
      <w:r>
        <w:rPr>
          <w:b/>
          <w:bCs/>
        </w:rPr>
        <w:t>Sekcja IV.6.2)</w:t>
      </w:r>
      <w:r>
        <w:t xml:space="preserve"> </w:t>
      </w:r>
      <w:bookmarkEnd w:id="4"/>
      <w:r>
        <w:t>Termin składania ofert lub wniosków o dopuszczenie do udziału w postępowaniu otrzymuje brzmienie:</w:t>
      </w:r>
    </w:p>
    <w:p w:rsidR="00C719E7" w:rsidRDefault="00701203">
      <w:pPr>
        <w:pStyle w:val="Standard"/>
        <w:spacing w:before="120" w:after="120"/>
        <w:ind w:left="1134"/>
        <w:jc w:val="both"/>
        <w:textAlignment w:val="auto"/>
      </w:pPr>
      <w:r>
        <w:t xml:space="preserve">Data: </w:t>
      </w:r>
      <w:r>
        <w:rPr>
          <w:b/>
          <w:bCs/>
          <w:color w:val="4F81BD"/>
        </w:rPr>
        <w:t>21.08.2020</w:t>
      </w:r>
      <w:r>
        <w:rPr>
          <w:b/>
          <w:bCs/>
        </w:rPr>
        <w:t xml:space="preserve"> </w:t>
      </w:r>
      <w:r>
        <w:rPr>
          <w:b/>
          <w:bCs/>
          <w:color w:val="4F81BD"/>
        </w:rPr>
        <w:t>r.</w:t>
      </w:r>
      <w:r>
        <w:rPr>
          <w:b/>
          <w:bCs/>
        </w:rPr>
        <w:t>, godzina: 11:00</w:t>
      </w:r>
    </w:p>
    <w:p w:rsidR="00C719E7" w:rsidRDefault="00701203">
      <w:pPr>
        <w:pStyle w:val="Standard"/>
        <w:spacing w:before="360" w:after="120"/>
        <w:ind w:left="709"/>
        <w:jc w:val="both"/>
      </w:pPr>
      <w:r>
        <w:t>Jednocześnie Zamawiający informuje, że ws</w:t>
      </w:r>
      <w:r>
        <w:t xml:space="preserve">zystkie postanowienia powołane w SIWZ związane </w:t>
      </w:r>
      <w:r>
        <w:br/>
      </w:r>
      <w:r>
        <w:t>z terminem do składania ofert będą podlegały nowemu terminowi, w szczególności takie jak:</w:t>
      </w:r>
    </w:p>
    <w:p w:rsidR="00C719E7" w:rsidRDefault="00701203">
      <w:pPr>
        <w:pStyle w:val="Standard"/>
        <w:numPr>
          <w:ilvl w:val="0"/>
          <w:numId w:val="5"/>
        </w:numPr>
        <w:spacing w:before="120" w:after="120"/>
        <w:ind w:left="993" w:hanging="284"/>
        <w:jc w:val="both"/>
        <w:textAlignment w:val="auto"/>
      </w:pPr>
      <w:r>
        <w:t>aktualność dokumentów określona w SIWZ,</w:t>
      </w:r>
    </w:p>
    <w:p w:rsidR="00C719E7" w:rsidRDefault="00701203">
      <w:pPr>
        <w:pStyle w:val="Standard"/>
        <w:numPr>
          <w:ilvl w:val="0"/>
          <w:numId w:val="4"/>
        </w:numPr>
        <w:spacing w:before="120" w:after="120"/>
        <w:ind w:left="993" w:hanging="284"/>
        <w:jc w:val="both"/>
        <w:textAlignment w:val="auto"/>
      </w:pPr>
      <w:r>
        <w:t>zabezpieczenie oferty wadium.</w:t>
      </w:r>
    </w:p>
    <w:p w:rsidR="00C719E7" w:rsidRDefault="00701203">
      <w:pPr>
        <w:pStyle w:val="Standard"/>
        <w:spacing w:before="120" w:after="120"/>
        <w:ind w:left="709"/>
        <w:jc w:val="both"/>
      </w:pPr>
      <w:r>
        <w:t xml:space="preserve">Pozostałe zapisy SIWZ i ogłoszenia o zamówieniu </w:t>
      </w:r>
      <w:r>
        <w:t>pozostają bez zmian.</w:t>
      </w:r>
    </w:p>
    <w:p w:rsidR="00C719E7" w:rsidRDefault="00C719E7">
      <w:pPr>
        <w:widowControl/>
        <w:spacing w:before="120" w:after="120" w:line="276" w:lineRule="auto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C719E7" w:rsidRDefault="00701203">
      <w:pPr>
        <w:widowControl/>
        <w:spacing w:before="120" w:after="120" w:line="276" w:lineRule="auto"/>
        <w:jc w:val="both"/>
        <w:textAlignment w:val="auto"/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II. Zamawiający na podstawie art. 38 ust. 1 Ustawy informuje, że w przedmiotowym postępowaniu o udzielenie zamówienia publicznego wpłynęły zapytania dot. treści SIWZ. Ze względu na treść i charakter zapytań, Zamawiający odpowie na nie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w późniejszym terminie.  </w:t>
      </w:r>
    </w:p>
    <w:p w:rsidR="00C719E7" w:rsidRDefault="00C719E7"/>
    <w:p w:rsidR="00C719E7" w:rsidRDefault="00C719E7"/>
    <w:p w:rsidR="00C719E7" w:rsidRDefault="00C719E7"/>
    <w:p w:rsidR="00C719E7" w:rsidRDefault="00701203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Załączniki:</w:t>
      </w:r>
    </w:p>
    <w:p w:rsidR="00C719E7" w:rsidRPr="00701203" w:rsidRDefault="00701203">
      <w:pPr>
        <w:pStyle w:val="Akapitzlist"/>
        <w:numPr>
          <w:ilvl w:val="0"/>
          <w:numId w:val="6"/>
        </w:numPr>
      </w:pPr>
      <w:bookmarkStart w:id="5" w:name="_Hlk47087554"/>
      <w:r>
        <w:rPr>
          <w:rFonts w:ascii="Calibri" w:hAnsi="Calibri" w:cs="Calibri"/>
          <w:b/>
          <w:bCs/>
          <w:sz w:val="22"/>
          <w:szCs w:val="22"/>
        </w:rPr>
        <w:t xml:space="preserve">zmodyfikowany 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Załącznik nr 5 do Projektu Umowy </w:t>
      </w:r>
      <w:bookmarkEnd w:id="5"/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– Program </w:t>
      </w:r>
      <w:proofErr w:type="spellStart"/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Funkcjonalno</w:t>
      </w:r>
      <w:proofErr w:type="spellEnd"/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– Użytkowy</w:t>
      </w:r>
    </w:p>
    <w:p w:rsidR="00701203" w:rsidRDefault="00701203">
      <w:pPr>
        <w:pStyle w:val="Akapitzlist"/>
        <w:numPr>
          <w:ilvl w:val="0"/>
          <w:numId w:val="6"/>
        </w:numPr>
      </w:pPr>
      <w:r>
        <w:rPr>
          <w:rFonts w:ascii="Calibri" w:hAnsi="Calibri" w:cs="Calibri"/>
          <w:b/>
          <w:bCs/>
          <w:sz w:val="22"/>
          <w:szCs w:val="22"/>
        </w:rPr>
        <w:t xml:space="preserve">zmodyfikowany 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Załącznik nr 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1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do 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PFU</w:t>
      </w:r>
    </w:p>
    <w:sectPr w:rsidR="00701203" w:rsidSect="00701203">
      <w:footerReference w:type="default" r:id="rId8"/>
      <w:pgSz w:w="11906" w:h="16838"/>
      <w:pgMar w:top="993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01203">
      <w:r>
        <w:separator/>
      </w:r>
    </w:p>
  </w:endnote>
  <w:endnote w:type="continuationSeparator" w:id="0">
    <w:p w:rsidR="00000000" w:rsidRDefault="0070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E18" w:rsidRDefault="0070120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:rsidR="005F0E18" w:rsidRDefault="007012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01203">
      <w:r>
        <w:rPr>
          <w:color w:val="000000"/>
        </w:rPr>
        <w:separator/>
      </w:r>
    </w:p>
  </w:footnote>
  <w:footnote w:type="continuationSeparator" w:id="0">
    <w:p w:rsidR="00000000" w:rsidRDefault="00701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806BC"/>
    <w:multiLevelType w:val="multilevel"/>
    <w:tmpl w:val="374240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8A3487"/>
    <w:multiLevelType w:val="multilevel"/>
    <w:tmpl w:val="D57EC152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56FB2"/>
    <w:multiLevelType w:val="multilevel"/>
    <w:tmpl w:val="9828B8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D08DA"/>
    <w:multiLevelType w:val="multilevel"/>
    <w:tmpl w:val="85C2F272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719E7"/>
    <w:rsid w:val="00701203"/>
    <w:rsid w:val="00C7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53347"/>
  <w15:docId w15:val="{B3DA177A-A36A-45ED-B004-5C264FAA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="Calibri" w:hAnsi="Calibri Light" w:cs="Arial"/>
        <w:sz w:val="22"/>
        <w:szCs w:val="24"/>
        <w:lang w:val="pl-PL" w:eastAsia="en-US" w:bidi="ar-SA"/>
      </w:rPr>
    </w:rPrDefault>
    <w:pPrDefault>
      <w:pPr>
        <w:autoSpaceDN w:val="0"/>
        <w:spacing w:after="200" w:line="276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0" w:line="240" w:lineRule="auto"/>
      <w:jc w:val="left"/>
    </w:pPr>
    <w:rPr>
      <w:rFonts w:ascii="Times New Roman" w:eastAsia="SimSun" w:hAnsi="Times New Roman" w:cs="Mangal"/>
      <w:kern w:val="3"/>
      <w:sz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widowControl/>
    </w:pPr>
    <w:rPr>
      <w:rFonts w:ascii="Calibri" w:eastAsia="Calibri" w:hAnsi="Calibri" w:cs="Calibri"/>
      <w:sz w:val="22"/>
      <w:szCs w:val="22"/>
      <w:lang w:bidi="ar-SA"/>
    </w:rPr>
  </w:style>
  <w:style w:type="character" w:customStyle="1" w:styleId="StopkaZnak">
    <w:name w:val="Stopka Znak"/>
    <w:basedOn w:val="Domylnaczcionkaakapitu"/>
    <w:rPr>
      <w:rFonts w:ascii="Calibri" w:hAnsi="Calibri" w:cs="Calibri"/>
      <w:kern w:val="3"/>
      <w:szCs w:val="22"/>
      <w:lang w:eastAsia="zh-CN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Tytu">
    <w:name w:val="Title"/>
    <w:basedOn w:val="Normalny"/>
    <w:next w:val="Normalny"/>
    <w:uiPriority w:val="10"/>
    <w:qFormat/>
    <w:pPr>
      <w:spacing w:before="240" w:after="480"/>
      <w:jc w:val="center"/>
    </w:pPr>
    <w:rPr>
      <w:rFonts w:ascii="Cambria" w:eastAsia="Times New Roman" w:hAnsi="Cambria"/>
      <w:spacing w:val="-10"/>
      <w:sz w:val="22"/>
      <w:szCs w:val="50"/>
    </w:rPr>
  </w:style>
  <w:style w:type="character" w:customStyle="1" w:styleId="TytuZnak">
    <w:name w:val="Tytuł Znak"/>
    <w:basedOn w:val="Domylnaczcionkaakapitu"/>
    <w:rPr>
      <w:rFonts w:ascii="Cambria" w:eastAsia="Times New Roman" w:hAnsi="Cambria" w:cs="Mangal"/>
      <w:spacing w:val="-10"/>
      <w:kern w:val="3"/>
      <w:szCs w:val="50"/>
      <w:lang w:eastAsia="zh-CN" w:bidi="hi-IN"/>
    </w:rPr>
  </w:style>
  <w:style w:type="paragraph" w:customStyle="1" w:styleId="Standard">
    <w:name w:val="Standard"/>
    <w:pPr>
      <w:suppressAutoHyphens/>
      <w:jc w:val="left"/>
    </w:pPr>
    <w:rPr>
      <w:rFonts w:ascii="Calibri" w:hAnsi="Calibri" w:cs="Calibri"/>
      <w:kern w:val="3"/>
      <w:szCs w:val="22"/>
      <w:lang w:eastAsia="zh-CN"/>
    </w:rPr>
  </w:style>
  <w:style w:type="paragraph" w:styleId="Akapitzlist">
    <w:name w:val="List Paragraph"/>
    <w:basedOn w:val="Normalny"/>
    <w:pPr>
      <w:ind w:left="720"/>
    </w:pPr>
    <w:rPr>
      <w:szCs w:val="21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bylnica@kobyl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421</Words>
  <Characters>2526</Characters>
  <Application>Microsoft Office Word</Application>
  <DocSecurity>4</DocSecurity>
  <Lines>21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</dc:creator>
  <cp:lastModifiedBy>Alicja</cp:lastModifiedBy>
  <cp:revision>2</cp:revision>
  <cp:lastPrinted>2020-07-31T07:59:00Z</cp:lastPrinted>
  <dcterms:created xsi:type="dcterms:W3CDTF">2020-07-31T09:43:00Z</dcterms:created>
  <dcterms:modified xsi:type="dcterms:W3CDTF">2020-07-31T09:43:00Z</dcterms:modified>
</cp:coreProperties>
</file>