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E" w:rsidRDefault="00CC105E" w:rsidP="00CC105E">
      <w:pPr>
        <w:pStyle w:val="Nagwek"/>
        <w:spacing w:line="276" w:lineRule="auto"/>
        <w:jc w:val="both"/>
        <w:rPr>
          <w:rFonts w:ascii="Arial" w:hAnsi="Arial" w:cs="Arial"/>
          <w:b/>
        </w:rPr>
      </w:pPr>
      <w:r>
        <w:rPr>
          <w:rFonts w:ascii="Arial" w:hAnsi="Arial" w:cs="Arial"/>
          <w:b/>
        </w:rPr>
        <w:tab/>
      </w:r>
      <w:r>
        <w:rPr>
          <w:rFonts w:ascii="Arial" w:hAnsi="Arial" w:cs="Arial"/>
          <w:b/>
        </w:rPr>
        <w:tab/>
        <w:t>Załącznik Nr 8 do SIWZ</w:t>
      </w:r>
    </w:p>
    <w:p w:rsidR="00CC105E" w:rsidRDefault="00CC105E" w:rsidP="00CC105E">
      <w:pPr>
        <w:pStyle w:val="Nagwek"/>
        <w:spacing w:line="276" w:lineRule="auto"/>
        <w:rPr>
          <w:rFonts w:ascii="Arial" w:hAnsi="Arial" w:cs="Arial"/>
          <w:b/>
        </w:rPr>
      </w:pPr>
    </w:p>
    <w:p w:rsidR="00CC105E" w:rsidRDefault="00CC105E" w:rsidP="00CC105E">
      <w:pPr>
        <w:pStyle w:val="Nagwek"/>
        <w:spacing w:line="276" w:lineRule="auto"/>
        <w:jc w:val="center"/>
        <w:rPr>
          <w:rFonts w:ascii="Arial" w:hAnsi="Arial" w:cs="Arial"/>
          <w:b/>
        </w:rPr>
      </w:pPr>
      <w:r>
        <w:rPr>
          <w:rFonts w:ascii="Arial" w:hAnsi="Arial" w:cs="Arial"/>
          <w:b/>
        </w:rPr>
        <w:t>U  M  O  W  A    Nr    …………………………. (projekt)</w:t>
      </w:r>
    </w:p>
    <w:p w:rsidR="00CC105E" w:rsidRDefault="00CC105E" w:rsidP="00CC105E">
      <w:pPr>
        <w:pStyle w:val="Nagwek"/>
        <w:spacing w:line="276" w:lineRule="auto"/>
        <w:jc w:val="center"/>
        <w:rPr>
          <w:rFonts w:ascii="Arial" w:hAnsi="Arial" w:cs="Arial"/>
          <w:b/>
        </w:rPr>
      </w:pPr>
      <w:r>
        <w:rPr>
          <w:rFonts w:ascii="Arial" w:hAnsi="Arial" w:cs="Arial"/>
          <w:b/>
        </w:rPr>
        <w:t>o roboty budowlane</w:t>
      </w:r>
    </w:p>
    <w:p w:rsidR="00CC105E" w:rsidRDefault="00CC105E" w:rsidP="00CC105E">
      <w:pPr>
        <w:pStyle w:val="Nagwek1"/>
        <w:numPr>
          <w:ilvl w:val="0"/>
          <w:numId w:val="0"/>
        </w:numPr>
        <w:spacing w:line="276" w:lineRule="auto"/>
        <w:jc w:val="left"/>
        <w:rPr>
          <w:rFonts w:ascii="Arial" w:eastAsia="Calibri" w:hAnsi="Arial" w:cs="Arial"/>
          <w:sz w:val="22"/>
          <w:szCs w:val="22"/>
        </w:rPr>
      </w:pPr>
    </w:p>
    <w:p w:rsidR="00CC105E" w:rsidRDefault="00CC105E" w:rsidP="00CC105E">
      <w:pPr>
        <w:pStyle w:val="Nagwek1"/>
        <w:numPr>
          <w:ilvl w:val="0"/>
          <w:numId w:val="0"/>
        </w:numPr>
        <w:spacing w:line="240" w:lineRule="auto"/>
        <w:rPr>
          <w:rFonts w:ascii="Garamond" w:hAnsi="Garamond"/>
          <w:sz w:val="22"/>
          <w:szCs w:val="22"/>
        </w:rPr>
      </w:pPr>
    </w:p>
    <w:p w:rsidR="00CC105E" w:rsidRDefault="00CC105E" w:rsidP="00CC105E">
      <w:pPr>
        <w:jc w:val="both"/>
        <w:rPr>
          <w:rFonts w:ascii="Garamond" w:hAnsi="Garamond"/>
          <w:sz w:val="22"/>
          <w:szCs w:val="22"/>
        </w:rPr>
      </w:pPr>
    </w:p>
    <w:p w:rsidR="00CC105E" w:rsidRDefault="00CC105E" w:rsidP="00CC105E">
      <w:pPr>
        <w:spacing w:line="276" w:lineRule="auto"/>
        <w:rPr>
          <w:rFonts w:ascii="Arial" w:hAnsi="Arial" w:cs="Arial"/>
          <w:sz w:val="22"/>
          <w:szCs w:val="22"/>
        </w:rPr>
      </w:pPr>
      <w:r>
        <w:rPr>
          <w:rFonts w:ascii="Arial" w:hAnsi="Arial" w:cs="Arial"/>
          <w:sz w:val="22"/>
          <w:szCs w:val="22"/>
        </w:rPr>
        <w:t xml:space="preserve">zawarta w dniu ……………….. r. w Kobylnicy </w:t>
      </w:r>
    </w:p>
    <w:p w:rsidR="00CC105E" w:rsidRDefault="00CC105E" w:rsidP="00CC105E">
      <w:pPr>
        <w:spacing w:line="276" w:lineRule="auto"/>
        <w:rPr>
          <w:rFonts w:ascii="Arial" w:hAnsi="Arial" w:cs="Arial"/>
          <w:sz w:val="22"/>
          <w:szCs w:val="22"/>
        </w:rPr>
      </w:pPr>
      <w:r>
        <w:rPr>
          <w:rFonts w:ascii="Arial" w:hAnsi="Arial" w:cs="Arial"/>
          <w:sz w:val="22"/>
          <w:szCs w:val="22"/>
        </w:rPr>
        <w:t xml:space="preserve">pomiędzy </w:t>
      </w:r>
      <w:r>
        <w:rPr>
          <w:rFonts w:ascii="Arial" w:hAnsi="Arial" w:cs="Arial"/>
          <w:b/>
          <w:sz w:val="22"/>
          <w:szCs w:val="22"/>
        </w:rPr>
        <w:t xml:space="preserve">Gminą Kobylnica </w:t>
      </w:r>
      <w:r>
        <w:rPr>
          <w:rFonts w:ascii="Arial" w:hAnsi="Arial" w:cs="Arial"/>
          <w:sz w:val="22"/>
          <w:szCs w:val="22"/>
        </w:rPr>
        <w:t>z siedzibą w Kobylnicy przy ulicy Głównej 20, NIP 839-17-19-997 reprezentowaną przez:</w:t>
      </w:r>
    </w:p>
    <w:p w:rsidR="00CC105E" w:rsidRDefault="00CC105E" w:rsidP="00CC105E">
      <w:pPr>
        <w:spacing w:line="276" w:lineRule="auto"/>
        <w:rPr>
          <w:rFonts w:ascii="Arial" w:hAnsi="Arial" w:cs="Arial"/>
          <w:sz w:val="22"/>
          <w:szCs w:val="22"/>
        </w:rPr>
      </w:pPr>
      <w:r>
        <w:rPr>
          <w:rFonts w:ascii="Arial" w:hAnsi="Arial" w:cs="Arial"/>
          <w:sz w:val="22"/>
          <w:szCs w:val="22"/>
        </w:rPr>
        <w:t xml:space="preserve">Leszka Kulińskiego – Wójta Gminy Kobylnica </w:t>
      </w:r>
    </w:p>
    <w:p w:rsidR="00CC105E" w:rsidRDefault="00CC105E" w:rsidP="00CC105E">
      <w:pPr>
        <w:spacing w:line="276" w:lineRule="auto"/>
        <w:rPr>
          <w:rFonts w:ascii="Arial" w:hAnsi="Arial" w:cs="Arial"/>
          <w:sz w:val="22"/>
          <w:szCs w:val="22"/>
        </w:rPr>
      </w:pPr>
      <w:r>
        <w:rPr>
          <w:rFonts w:ascii="Arial" w:hAnsi="Arial" w:cs="Arial"/>
          <w:sz w:val="22"/>
          <w:szCs w:val="22"/>
        </w:rPr>
        <w:t>przy kontrasygnacie Skarbnika Gminy Kobylnica – Izabeli Hubert,</w:t>
      </w:r>
    </w:p>
    <w:p w:rsidR="00CC105E" w:rsidRDefault="00CC105E" w:rsidP="00CC105E">
      <w:pPr>
        <w:spacing w:line="276" w:lineRule="auto"/>
        <w:rPr>
          <w:rFonts w:ascii="Arial" w:hAnsi="Arial" w:cs="Arial"/>
          <w:sz w:val="22"/>
          <w:szCs w:val="22"/>
        </w:rPr>
      </w:pPr>
      <w:r>
        <w:rPr>
          <w:rFonts w:ascii="Arial" w:hAnsi="Arial" w:cs="Arial"/>
          <w:sz w:val="22"/>
          <w:szCs w:val="22"/>
        </w:rPr>
        <w:t xml:space="preserve">zwaną dalej </w:t>
      </w:r>
      <w:r>
        <w:rPr>
          <w:rFonts w:ascii="Arial" w:hAnsi="Arial" w:cs="Arial"/>
          <w:b/>
          <w:sz w:val="22"/>
          <w:szCs w:val="22"/>
        </w:rPr>
        <w:t>„Zamawiającym”</w:t>
      </w:r>
    </w:p>
    <w:p w:rsidR="00CC105E" w:rsidRDefault="00CC105E" w:rsidP="00CC105E">
      <w:pPr>
        <w:spacing w:line="276" w:lineRule="auto"/>
        <w:rPr>
          <w:rFonts w:ascii="Arial" w:hAnsi="Arial" w:cs="Arial"/>
          <w:sz w:val="22"/>
          <w:szCs w:val="22"/>
        </w:rPr>
      </w:pPr>
      <w:r>
        <w:rPr>
          <w:rFonts w:ascii="Arial" w:hAnsi="Arial" w:cs="Arial"/>
          <w:sz w:val="22"/>
          <w:szCs w:val="22"/>
        </w:rPr>
        <w:t xml:space="preserve">a </w:t>
      </w:r>
    </w:p>
    <w:p w:rsidR="00CC105E" w:rsidRDefault="00CC105E" w:rsidP="00CC105E">
      <w:pPr>
        <w:widowControl w:val="0"/>
        <w:tabs>
          <w:tab w:val="center" w:pos="4536"/>
          <w:tab w:val="right" w:pos="9072"/>
        </w:tabs>
        <w:spacing w:line="276" w:lineRule="auto"/>
        <w:rPr>
          <w:rFonts w:ascii="Arial" w:hAnsi="Arial" w:cs="Arial"/>
          <w:sz w:val="22"/>
          <w:szCs w:val="22"/>
        </w:rPr>
      </w:pPr>
      <w:r>
        <w:rPr>
          <w:rFonts w:ascii="Arial" w:hAnsi="Arial" w:cs="Arial"/>
          <w:b/>
          <w:sz w:val="22"/>
          <w:szCs w:val="22"/>
        </w:rPr>
        <w:t>……………………</w:t>
      </w:r>
      <w:r>
        <w:rPr>
          <w:rFonts w:ascii="Arial" w:hAnsi="Arial" w:cs="Arial"/>
          <w:sz w:val="22"/>
          <w:szCs w:val="22"/>
        </w:rPr>
        <w:t xml:space="preserve"> z siedzibą w ………………. przy ul. …………….. wpisanym do rejestru przedsiębiorców prowadzonego przez Sąd Rejonowy……………………………………………………………………………... …………………………………………………………………………………………………….pod numerem …………………, NIP …………………, REGON ………………….</w:t>
      </w:r>
    </w:p>
    <w:p w:rsidR="00CC105E" w:rsidRDefault="00CC105E" w:rsidP="00CC105E">
      <w:pPr>
        <w:spacing w:line="276" w:lineRule="auto"/>
        <w:rPr>
          <w:rFonts w:ascii="Arial" w:hAnsi="Arial" w:cs="Arial"/>
          <w:b/>
          <w:sz w:val="22"/>
          <w:szCs w:val="22"/>
        </w:rPr>
      </w:pPr>
      <w:r>
        <w:rPr>
          <w:rFonts w:ascii="Arial" w:hAnsi="Arial" w:cs="Arial"/>
          <w:sz w:val="22"/>
          <w:szCs w:val="22"/>
        </w:rPr>
        <w:t>reprezentowaną przez:</w:t>
      </w:r>
      <w:r>
        <w:rPr>
          <w:rFonts w:ascii="Arial" w:hAnsi="Arial" w:cs="Arial"/>
          <w:b/>
          <w:sz w:val="22"/>
          <w:szCs w:val="22"/>
        </w:rPr>
        <w:t xml:space="preserve"> </w:t>
      </w:r>
    </w:p>
    <w:p w:rsidR="00CC105E" w:rsidRDefault="00CC105E" w:rsidP="00CC105E">
      <w:pPr>
        <w:spacing w:line="276" w:lineRule="auto"/>
        <w:rPr>
          <w:rFonts w:ascii="Arial" w:hAnsi="Arial" w:cs="Arial"/>
          <w:sz w:val="22"/>
          <w:szCs w:val="22"/>
        </w:rPr>
      </w:pPr>
      <w:r>
        <w:rPr>
          <w:rFonts w:ascii="Arial" w:hAnsi="Arial" w:cs="Arial"/>
          <w:sz w:val="22"/>
          <w:szCs w:val="22"/>
        </w:rPr>
        <w:t>Marka Przybylak – Prezesa Zarządu</w:t>
      </w:r>
    </w:p>
    <w:p w:rsidR="00CC105E" w:rsidRDefault="00CC105E" w:rsidP="00CC105E">
      <w:pPr>
        <w:spacing w:line="276" w:lineRule="auto"/>
        <w:rPr>
          <w:rFonts w:ascii="Arial" w:hAnsi="Arial" w:cs="Arial"/>
          <w:sz w:val="22"/>
          <w:szCs w:val="22"/>
        </w:rPr>
      </w:pPr>
      <w:r>
        <w:rPr>
          <w:rFonts w:ascii="Arial" w:hAnsi="Arial" w:cs="Arial"/>
          <w:sz w:val="22"/>
          <w:szCs w:val="22"/>
        </w:rPr>
        <w:t xml:space="preserve">zwaną w dalszej części umowy </w:t>
      </w:r>
      <w:r>
        <w:rPr>
          <w:rFonts w:ascii="Arial" w:hAnsi="Arial" w:cs="Arial"/>
          <w:b/>
          <w:sz w:val="22"/>
          <w:szCs w:val="22"/>
        </w:rPr>
        <w:t>„Wykonawcą”,</w:t>
      </w:r>
      <w:r>
        <w:rPr>
          <w:rFonts w:ascii="Arial" w:hAnsi="Arial" w:cs="Arial"/>
          <w:sz w:val="22"/>
          <w:szCs w:val="22"/>
        </w:rPr>
        <w:t xml:space="preserve">                                              </w:t>
      </w:r>
    </w:p>
    <w:p w:rsidR="00CC105E" w:rsidRDefault="00CC105E" w:rsidP="00CC105E">
      <w:pPr>
        <w:spacing w:line="276" w:lineRule="auto"/>
        <w:rPr>
          <w:rFonts w:ascii="Arial" w:hAnsi="Arial" w:cs="Arial"/>
          <w:sz w:val="22"/>
          <w:szCs w:val="22"/>
        </w:rPr>
      </w:pPr>
      <w:r>
        <w:rPr>
          <w:rFonts w:ascii="Arial" w:hAnsi="Arial" w:cs="Arial"/>
          <w:sz w:val="22"/>
          <w:szCs w:val="22"/>
        </w:rPr>
        <w:t xml:space="preserve">zwanymi dalej łącznie </w:t>
      </w:r>
      <w:r>
        <w:rPr>
          <w:rFonts w:ascii="Arial" w:hAnsi="Arial" w:cs="Arial"/>
          <w:b/>
          <w:sz w:val="22"/>
          <w:szCs w:val="22"/>
        </w:rPr>
        <w:t>„</w:t>
      </w:r>
      <w:r>
        <w:rPr>
          <w:rFonts w:ascii="Arial" w:hAnsi="Arial" w:cs="Arial"/>
          <w:b/>
          <w:bCs/>
          <w:sz w:val="22"/>
          <w:szCs w:val="22"/>
        </w:rPr>
        <w:t>Stronami”</w:t>
      </w:r>
      <w:r>
        <w:rPr>
          <w:rFonts w:ascii="Arial" w:hAnsi="Arial" w:cs="Arial"/>
          <w:bCs/>
          <w:sz w:val="22"/>
          <w:szCs w:val="22"/>
        </w:rPr>
        <w:t xml:space="preserve"> o następującej</w:t>
      </w:r>
      <w:r>
        <w:rPr>
          <w:rFonts w:ascii="Arial" w:hAnsi="Arial" w:cs="Arial"/>
          <w:sz w:val="22"/>
          <w:szCs w:val="22"/>
        </w:rPr>
        <w:t xml:space="preserve"> treści:</w:t>
      </w:r>
    </w:p>
    <w:p w:rsidR="00CC105E" w:rsidRDefault="00CC105E" w:rsidP="00CC105E">
      <w:pPr>
        <w:pStyle w:val="Stopka"/>
        <w:spacing w:line="276" w:lineRule="auto"/>
        <w:rPr>
          <w:rFonts w:ascii="Arial" w:hAnsi="Arial" w:cs="Arial"/>
          <w:b/>
          <w:sz w:val="22"/>
          <w:szCs w:val="22"/>
        </w:rPr>
      </w:pPr>
    </w:p>
    <w:p w:rsidR="00CC105E" w:rsidRDefault="00CC105E" w:rsidP="00CC105E">
      <w:pPr>
        <w:pStyle w:val="Stopka"/>
        <w:spacing w:line="276" w:lineRule="auto"/>
        <w:jc w:val="center"/>
        <w:rPr>
          <w:rFonts w:ascii="Arial" w:hAnsi="Arial" w:cs="Arial"/>
          <w:b/>
          <w:sz w:val="22"/>
          <w:szCs w:val="22"/>
        </w:rPr>
      </w:pPr>
      <w:r>
        <w:rPr>
          <w:rFonts w:ascii="Arial" w:hAnsi="Arial" w:cs="Arial"/>
          <w:b/>
          <w:sz w:val="22"/>
          <w:szCs w:val="22"/>
        </w:rPr>
        <w:t>§ 1</w:t>
      </w:r>
    </w:p>
    <w:p w:rsidR="00CC105E" w:rsidRDefault="00CC105E" w:rsidP="00CC105E">
      <w:pPr>
        <w:pStyle w:val="Akapitzlist1"/>
        <w:suppressAutoHyphens/>
        <w:spacing w:after="0"/>
        <w:ind w:left="0"/>
        <w:rPr>
          <w:rFonts w:ascii="Arial" w:hAnsi="Arial" w:cs="Arial"/>
          <w:lang w:eastAsia="pl-PL"/>
        </w:rPr>
      </w:pPr>
      <w:r>
        <w:rPr>
          <w:rFonts w:ascii="Arial" w:hAnsi="Arial" w:cs="Arial"/>
          <w:lang w:eastAsia="pl-PL"/>
        </w:rPr>
        <w:t>Podstawą zawarcia umowy jest wybór oferty złożonej przez Wykonawcę w postępowaniu</w:t>
      </w:r>
      <w:r>
        <w:rPr>
          <w:rFonts w:ascii="Arial" w:hAnsi="Arial" w:cs="Arial"/>
          <w:lang w:eastAsia="pl-PL"/>
        </w:rPr>
        <w:br/>
        <w:t>o udzielenie zamówienia publicznego prowadzonym na podstawie ustawy z dnia 29 stycznia 2004 roku Prawo zamówień publicznych, zwanej w treści umowy PZP w trybie przetargu nieograniczonego</w:t>
      </w:r>
      <w:r>
        <w:rPr>
          <w:rFonts w:ascii="Arial" w:hAnsi="Arial" w:cs="Arial"/>
          <w:b/>
          <w:bCs/>
          <w:lang w:eastAsia="pl-PL"/>
        </w:rPr>
        <w:t xml:space="preserve"> </w:t>
      </w:r>
      <w:r>
        <w:rPr>
          <w:rFonts w:ascii="Arial" w:hAnsi="Arial" w:cs="Arial"/>
          <w:lang w:eastAsia="pl-PL"/>
        </w:rPr>
        <w:t xml:space="preserve">bez możliwości składania ofert częściowych </w:t>
      </w:r>
      <w:r>
        <w:rPr>
          <w:rFonts w:ascii="Arial" w:hAnsi="Arial" w:cs="Arial"/>
          <w:b/>
          <w:bCs/>
          <w:lang w:eastAsia="pl-PL"/>
        </w:rPr>
        <w:t xml:space="preserve">na </w:t>
      </w:r>
      <w:bookmarkStart w:id="0" w:name="_Hlk44943121"/>
      <w:r>
        <w:rPr>
          <w:rFonts w:ascii="Arial" w:hAnsi="Arial" w:cs="Arial"/>
          <w:b/>
          <w:bCs/>
          <w:lang w:eastAsia="pl-PL"/>
        </w:rPr>
        <w:t xml:space="preserve">roboty budowlane polegające na </w:t>
      </w:r>
      <w:r>
        <w:rPr>
          <w:rFonts w:ascii="Arial" w:hAnsi="Arial" w:cs="Arial"/>
          <w:b/>
        </w:rPr>
        <w:t xml:space="preserve">rozbudowie Szkoły Podstawowej im. Jana Kochanowskiego w miejscowości Kończewo (gm. Kobylnica) poprzez dobudowę do istniejącej szkoły podstawowej obiektu szkolnego z elementami funkcjonalnymi szkoły wraz z wykonaniem charakterystyki energetycznej, badań termowizyjnych, inwentaryzacji geodezyjnej powykonawczej oraz dokumentacji odbiorowej </w:t>
      </w:r>
      <w:bookmarkEnd w:id="0"/>
      <w:r>
        <w:rPr>
          <w:rFonts w:ascii="Arial" w:hAnsi="Arial" w:cs="Arial"/>
          <w:b/>
        </w:rPr>
        <w:t xml:space="preserve">w ramach Programu na rzecz zwiększenia szans rozwoju Ziemi Słupskiej na lata 2019 – 2024 w zakresie budowy łącznika pomiędzy istniejącym budynkiem szkoły podstawowej a projektowaną salą gimnastyczną (etap I budowy budynku sali gimnastycznej przy Szkole Podstawowej w Kończewie) </w:t>
      </w:r>
      <w:r>
        <w:rPr>
          <w:rFonts w:ascii="Arial" w:hAnsi="Arial" w:cs="Arial"/>
          <w:bCs/>
          <w:lang w:eastAsia="pl-PL"/>
        </w:rPr>
        <w:t>opublikowanego</w:t>
      </w:r>
      <w:r>
        <w:rPr>
          <w:rFonts w:ascii="Arial" w:hAnsi="Arial" w:cs="Arial"/>
          <w:lang w:eastAsia="pl-PL"/>
        </w:rPr>
        <w:t xml:space="preserve"> w Biuletynie Zamówień Publicznych Nr ………………………….. z dnia …………………………………...</w:t>
      </w:r>
    </w:p>
    <w:p w:rsidR="00CC105E" w:rsidRDefault="00CC105E" w:rsidP="00CC105E">
      <w:pPr>
        <w:spacing w:line="276" w:lineRule="auto"/>
        <w:rPr>
          <w:rFonts w:ascii="Arial" w:hAnsi="Arial" w:cs="Arial"/>
          <w:b/>
          <w:sz w:val="22"/>
          <w:szCs w:val="22"/>
        </w:rPr>
      </w:pPr>
      <w:r>
        <w:rPr>
          <w:rFonts w:ascii="Arial" w:hAnsi="Arial" w:cs="Arial"/>
          <w:b/>
          <w:sz w:val="22"/>
          <w:szCs w:val="22"/>
        </w:rPr>
        <w:t xml:space="preserve">                                                                         </w:t>
      </w:r>
    </w:p>
    <w:p w:rsidR="00CC105E" w:rsidRDefault="00CC105E" w:rsidP="00CC105E">
      <w:pPr>
        <w:spacing w:line="276" w:lineRule="auto"/>
        <w:jc w:val="center"/>
        <w:rPr>
          <w:rFonts w:ascii="Arial" w:hAnsi="Arial" w:cs="Arial"/>
          <w:b/>
          <w:sz w:val="22"/>
          <w:szCs w:val="22"/>
        </w:rPr>
      </w:pPr>
      <w:r>
        <w:rPr>
          <w:rFonts w:ascii="Arial" w:hAnsi="Arial" w:cs="Arial"/>
          <w:b/>
          <w:sz w:val="22"/>
          <w:szCs w:val="22"/>
        </w:rPr>
        <w:t>§ 2</w:t>
      </w:r>
    </w:p>
    <w:p w:rsidR="00CC105E" w:rsidRDefault="00CC105E" w:rsidP="00CC105E">
      <w:pPr>
        <w:numPr>
          <w:ilvl w:val="1"/>
          <w:numId w:val="2"/>
        </w:numPr>
        <w:spacing w:line="276" w:lineRule="auto"/>
        <w:rPr>
          <w:rFonts w:ascii="Arial" w:hAnsi="Arial" w:cs="Arial"/>
          <w:b/>
          <w:sz w:val="22"/>
          <w:szCs w:val="22"/>
        </w:rPr>
      </w:pPr>
      <w:r>
        <w:rPr>
          <w:rFonts w:ascii="Arial" w:hAnsi="Arial" w:cs="Arial"/>
          <w:sz w:val="22"/>
          <w:szCs w:val="22"/>
        </w:rPr>
        <w:t xml:space="preserve">  Zamawiający powierza, a Wykonawca przyjmuje do realizacji roboty budowlane polegające na </w:t>
      </w:r>
      <w:r>
        <w:rPr>
          <w:rFonts w:ascii="Arial" w:hAnsi="Arial" w:cs="Arial"/>
          <w:b/>
          <w:sz w:val="22"/>
          <w:szCs w:val="22"/>
        </w:rPr>
        <w:t xml:space="preserve">rozbudowie Szkoły Podstawowej w miejscowości Kończewo dz. nr 49/1, 48/1 oraz 49/4 i 49/3 (powstałe w wyniku podziału dz. nr 49/2), </w:t>
      </w:r>
      <w:proofErr w:type="spellStart"/>
      <w:r>
        <w:rPr>
          <w:rFonts w:ascii="Arial" w:hAnsi="Arial" w:cs="Arial"/>
          <w:b/>
          <w:sz w:val="22"/>
          <w:szCs w:val="22"/>
        </w:rPr>
        <w:t>obr</w:t>
      </w:r>
      <w:proofErr w:type="spellEnd"/>
      <w:r>
        <w:rPr>
          <w:rFonts w:ascii="Arial" w:hAnsi="Arial" w:cs="Arial"/>
          <w:b/>
          <w:sz w:val="22"/>
          <w:szCs w:val="22"/>
        </w:rPr>
        <w:t xml:space="preserve">. Kończewo, gm. Kobylnica poprzez dobudowę do istniejącej szkoły podstawowej obiektu szkolnego z elementami funkcjonalnymi szkoły wraz z wykonaniem charakterystyki </w:t>
      </w:r>
      <w:r>
        <w:rPr>
          <w:rFonts w:ascii="Arial" w:hAnsi="Arial" w:cs="Arial"/>
          <w:b/>
          <w:sz w:val="22"/>
          <w:szCs w:val="22"/>
        </w:rPr>
        <w:lastRenderedPageBreak/>
        <w:t>energetycznej, badań termowizyjnych, inwentaryzacji geodezyjnej powykonawczej oraz dokumentacji odbiorowej,</w:t>
      </w:r>
      <w:r>
        <w:rPr>
          <w:rFonts w:ascii="Arial" w:hAnsi="Arial" w:cs="Arial"/>
          <w:sz w:val="22"/>
          <w:szCs w:val="22"/>
        </w:rPr>
        <w:t xml:space="preserve"> </w:t>
      </w:r>
      <w:r>
        <w:rPr>
          <w:rFonts w:ascii="Arial" w:hAnsi="Arial" w:cs="Arial"/>
          <w:b/>
          <w:sz w:val="22"/>
          <w:szCs w:val="22"/>
        </w:rPr>
        <w:t>w tym:</w:t>
      </w:r>
    </w:p>
    <w:p w:rsidR="00CC105E" w:rsidRDefault="00CC105E" w:rsidP="00CC105E">
      <w:pPr>
        <w:numPr>
          <w:ilvl w:val="0"/>
          <w:numId w:val="3"/>
        </w:numPr>
        <w:spacing w:line="276" w:lineRule="auto"/>
        <w:ind w:left="709" w:hanging="283"/>
        <w:rPr>
          <w:rFonts w:ascii="Arial" w:hAnsi="Arial" w:cs="Arial"/>
          <w:sz w:val="22"/>
          <w:szCs w:val="22"/>
        </w:rPr>
      </w:pPr>
      <w:r>
        <w:rPr>
          <w:rFonts w:ascii="Arial" w:hAnsi="Arial" w:cs="Arial"/>
          <w:sz w:val="22"/>
          <w:szCs w:val="22"/>
        </w:rPr>
        <w:t>Wykonanie robót budowlanych w zakresie:</w:t>
      </w:r>
    </w:p>
    <w:p w:rsidR="00CC105E" w:rsidRDefault="00CC105E" w:rsidP="00CC105E">
      <w:pPr>
        <w:numPr>
          <w:ilvl w:val="0"/>
          <w:numId w:val="4"/>
        </w:numPr>
        <w:tabs>
          <w:tab w:val="left" w:pos="284"/>
        </w:tabs>
        <w:suppressAutoHyphens w:val="0"/>
        <w:spacing w:line="276" w:lineRule="auto"/>
        <w:ind w:left="1701"/>
        <w:rPr>
          <w:rFonts w:ascii="Arial" w:hAnsi="Arial" w:cs="Arial"/>
          <w:bCs/>
          <w:sz w:val="22"/>
          <w:szCs w:val="22"/>
        </w:rPr>
      </w:pPr>
      <w:r>
        <w:rPr>
          <w:rFonts w:ascii="Arial" w:hAnsi="Arial" w:cs="Arial"/>
          <w:sz w:val="22"/>
          <w:szCs w:val="22"/>
        </w:rPr>
        <w:t xml:space="preserve">Budowy </w:t>
      </w:r>
      <w:r>
        <w:rPr>
          <w:rFonts w:ascii="Arial" w:hAnsi="Arial" w:cs="Arial"/>
          <w:bCs/>
          <w:sz w:val="22"/>
          <w:szCs w:val="22"/>
        </w:rPr>
        <w:t>części parterowej i piętra zaplecza socjalnego w części parterowej z dachem dwuspadowym płaskim, krytym blachą na rąbek stojący, w części piętrowej z dachem jednospadowym płaskim krytym papą,</w:t>
      </w:r>
    </w:p>
    <w:p w:rsidR="00CC105E" w:rsidRDefault="00CC105E" w:rsidP="00CC105E">
      <w:pPr>
        <w:numPr>
          <w:ilvl w:val="0"/>
          <w:numId w:val="4"/>
        </w:numPr>
        <w:tabs>
          <w:tab w:val="left" w:pos="284"/>
        </w:tabs>
        <w:suppressAutoHyphens w:val="0"/>
        <w:spacing w:line="276" w:lineRule="auto"/>
        <w:ind w:left="1701"/>
        <w:rPr>
          <w:rFonts w:ascii="Arial" w:hAnsi="Arial" w:cs="Arial"/>
          <w:bCs/>
          <w:sz w:val="22"/>
          <w:szCs w:val="22"/>
        </w:rPr>
      </w:pPr>
      <w:r>
        <w:rPr>
          <w:rFonts w:ascii="Arial" w:hAnsi="Arial" w:cs="Arial"/>
          <w:bCs/>
          <w:sz w:val="22"/>
          <w:szCs w:val="22"/>
        </w:rPr>
        <w:t>budowy części parterowej zaplecza szatniowego - wiatrołapu wraz z korytarzem, wiatrołapu prowadzącego do sali przedszkolnej, pomieszczenia technicznego, oraz dwóch pomieszczeń sanitarnych,</w:t>
      </w:r>
    </w:p>
    <w:p w:rsidR="00CC105E" w:rsidRDefault="00CC105E" w:rsidP="00CC105E">
      <w:pPr>
        <w:numPr>
          <w:ilvl w:val="0"/>
          <w:numId w:val="4"/>
        </w:numPr>
        <w:tabs>
          <w:tab w:val="left" w:pos="284"/>
        </w:tabs>
        <w:suppressAutoHyphens w:val="0"/>
        <w:spacing w:line="276" w:lineRule="auto"/>
        <w:ind w:left="1701"/>
        <w:rPr>
          <w:rFonts w:ascii="Arial" w:hAnsi="Arial" w:cs="Arial"/>
          <w:bCs/>
          <w:sz w:val="22"/>
          <w:szCs w:val="22"/>
        </w:rPr>
      </w:pPr>
      <w:r>
        <w:rPr>
          <w:rFonts w:ascii="Arial" w:hAnsi="Arial" w:cs="Arial"/>
          <w:bCs/>
          <w:sz w:val="22"/>
          <w:szCs w:val="22"/>
        </w:rPr>
        <w:t>budowy części piętra zaplecza szatniowego - przedsionka prowadzącego do węzła sanitarnego oraz do sali lekcyjnej wraz z magazynkiem,</w:t>
      </w:r>
    </w:p>
    <w:p w:rsidR="00CC105E" w:rsidRDefault="00CC105E" w:rsidP="00CC105E">
      <w:pPr>
        <w:numPr>
          <w:ilvl w:val="0"/>
          <w:numId w:val="4"/>
        </w:numPr>
        <w:tabs>
          <w:tab w:val="left" w:pos="284"/>
        </w:tabs>
        <w:suppressAutoHyphens w:val="0"/>
        <w:spacing w:line="276" w:lineRule="auto"/>
        <w:ind w:left="1701"/>
        <w:rPr>
          <w:rFonts w:ascii="Arial" w:hAnsi="Arial" w:cs="Arial"/>
          <w:bCs/>
          <w:sz w:val="22"/>
          <w:szCs w:val="22"/>
        </w:rPr>
      </w:pPr>
      <w:r>
        <w:rPr>
          <w:rFonts w:ascii="Arial" w:hAnsi="Arial" w:cs="Arial"/>
          <w:bCs/>
          <w:sz w:val="22"/>
          <w:szCs w:val="22"/>
        </w:rPr>
        <w:t>przebudowy części istniejącej szkoły podstawowej obejmującej rozbiórkę wiatrołapu oraz wykonanie otworu drzwiowego poprzez poszerzenie istniejącego okna na poziomie piętra budynku szkoły, zmianę wejścia głównego w zakresie schodów zewnętrznych oraz budowę nowego podjazdu dla osób niepełnosprawnych,</w:t>
      </w:r>
    </w:p>
    <w:p w:rsidR="00CC105E" w:rsidRDefault="00CC105E" w:rsidP="00CC105E">
      <w:pPr>
        <w:numPr>
          <w:ilvl w:val="0"/>
          <w:numId w:val="4"/>
        </w:numPr>
        <w:tabs>
          <w:tab w:val="left" w:pos="284"/>
        </w:tabs>
        <w:suppressAutoHyphens w:val="0"/>
        <w:spacing w:line="276" w:lineRule="auto"/>
        <w:ind w:left="1701"/>
        <w:rPr>
          <w:rFonts w:ascii="Arial" w:hAnsi="Arial" w:cs="Arial"/>
          <w:bCs/>
          <w:sz w:val="22"/>
          <w:szCs w:val="22"/>
        </w:rPr>
      </w:pPr>
      <w:r>
        <w:rPr>
          <w:rFonts w:ascii="Arial" w:hAnsi="Arial" w:cs="Arial"/>
          <w:bCs/>
          <w:sz w:val="22"/>
          <w:szCs w:val="22"/>
        </w:rPr>
        <w:t>budowy i przebudowy przyłączy i sieci, w tym:</w:t>
      </w:r>
    </w:p>
    <w:p w:rsidR="00CC105E" w:rsidRDefault="00CC105E" w:rsidP="00CC105E">
      <w:pPr>
        <w:numPr>
          <w:ilvl w:val="0"/>
          <w:numId w:val="5"/>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przyłączy kanalizacji sanitarnej,</w:t>
      </w:r>
    </w:p>
    <w:p w:rsidR="00CC105E" w:rsidRDefault="00CC105E" w:rsidP="00CC105E">
      <w:pPr>
        <w:numPr>
          <w:ilvl w:val="0"/>
          <w:numId w:val="5"/>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instalacji wewnętrznej odprowadzenia wód opadowych,</w:t>
      </w:r>
    </w:p>
    <w:p w:rsidR="00CC105E" w:rsidRDefault="00CC105E" w:rsidP="00CC105E">
      <w:pPr>
        <w:numPr>
          <w:ilvl w:val="0"/>
          <w:numId w:val="5"/>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instalacji elektrycznej,</w:t>
      </w:r>
    </w:p>
    <w:p w:rsidR="00CC105E" w:rsidRDefault="00CC105E" w:rsidP="00CC105E">
      <w:pPr>
        <w:numPr>
          <w:ilvl w:val="0"/>
          <w:numId w:val="5"/>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instalacji wodociągowej,</w:t>
      </w:r>
    </w:p>
    <w:p w:rsidR="00CC105E" w:rsidRDefault="00CC105E" w:rsidP="00CC105E">
      <w:pPr>
        <w:numPr>
          <w:ilvl w:val="0"/>
          <w:numId w:val="5"/>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instalacji ciepłowniczej,</w:t>
      </w:r>
    </w:p>
    <w:p w:rsidR="00CC105E" w:rsidRPr="00303FCC" w:rsidRDefault="00CC105E" w:rsidP="00303FCC">
      <w:pPr>
        <w:numPr>
          <w:ilvl w:val="0"/>
          <w:numId w:val="5"/>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instalacji telekomunikacyjnej,</w:t>
      </w:r>
    </w:p>
    <w:p w:rsidR="00CC105E" w:rsidRDefault="00CC105E" w:rsidP="00CC105E">
      <w:pPr>
        <w:numPr>
          <w:ilvl w:val="0"/>
          <w:numId w:val="4"/>
        </w:numPr>
        <w:tabs>
          <w:tab w:val="left" w:pos="284"/>
        </w:tabs>
        <w:suppressAutoHyphens w:val="0"/>
        <w:spacing w:line="276" w:lineRule="auto"/>
        <w:ind w:left="1701"/>
        <w:rPr>
          <w:rFonts w:ascii="Arial" w:hAnsi="Arial" w:cs="Arial"/>
          <w:bCs/>
          <w:sz w:val="22"/>
          <w:szCs w:val="22"/>
        </w:rPr>
      </w:pPr>
      <w:r>
        <w:rPr>
          <w:rFonts w:ascii="Arial" w:hAnsi="Arial" w:cs="Arial"/>
          <w:bCs/>
          <w:sz w:val="22"/>
          <w:szCs w:val="22"/>
        </w:rPr>
        <w:t>przebudowy zagospodarowania terenu, w tym:</w:t>
      </w:r>
    </w:p>
    <w:p w:rsidR="00CC105E" w:rsidRDefault="00CC105E" w:rsidP="00CC105E">
      <w:pPr>
        <w:numPr>
          <w:ilvl w:val="0"/>
          <w:numId w:val="6"/>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ciągu pieszego,</w:t>
      </w:r>
    </w:p>
    <w:p w:rsidR="00CC105E" w:rsidRDefault="00CC105E" w:rsidP="00CC105E">
      <w:pPr>
        <w:numPr>
          <w:ilvl w:val="0"/>
          <w:numId w:val="6"/>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placu utwardzonego punktu poboru wody,</w:t>
      </w:r>
    </w:p>
    <w:p w:rsidR="00CC105E" w:rsidRDefault="00CC105E" w:rsidP="00CC105E">
      <w:pPr>
        <w:numPr>
          <w:ilvl w:val="0"/>
          <w:numId w:val="6"/>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trawników,</w:t>
      </w:r>
    </w:p>
    <w:p w:rsidR="00CC105E" w:rsidRDefault="00CC105E" w:rsidP="00CC105E">
      <w:pPr>
        <w:numPr>
          <w:ilvl w:val="0"/>
          <w:numId w:val="6"/>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skarp,</w:t>
      </w:r>
    </w:p>
    <w:p w:rsidR="00CC105E" w:rsidRDefault="00CC105E" w:rsidP="00CC105E">
      <w:pPr>
        <w:numPr>
          <w:ilvl w:val="0"/>
          <w:numId w:val="6"/>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schodów terenowych,</w:t>
      </w:r>
    </w:p>
    <w:p w:rsidR="00CC105E" w:rsidRDefault="00CC105E" w:rsidP="00CC105E">
      <w:pPr>
        <w:numPr>
          <w:ilvl w:val="0"/>
          <w:numId w:val="6"/>
        </w:numPr>
        <w:tabs>
          <w:tab w:val="left" w:pos="284"/>
        </w:tabs>
        <w:suppressAutoHyphens w:val="0"/>
        <w:spacing w:line="276" w:lineRule="auto"/>
        <w:ind w:left="2127"/>
        <w:rPr>
          <w:rFonts w:ascii="Arial" w:hAnsi="Arial" w:cs="Arial"/>
          <w:bCs/>
          <w:sz w:val="22"/>
          <w:szCs w:val="22"/>
        </w:rPr>
      </w:pPr>
      <w:r>
        <w:rPr>
          <w:rFonts w:ascii="Arial" w:hAnsi="Arial" w:cs="Arial"/>
          <w:bCs/>
          <w:sz w:val="22"/>
          <w:szCs w:val="22"/>
        </w:rPr>
        <w:t>furtki od strony ul. Kolejowej</w:t>
      </w:r>
    </w:p>
    <w:p w:rsidR="00CC105E" w:rsidRDefault="00CC105E" w:rsidP="00CC105E">
      <w:pPr>
        <w:spacing w:line="276" w:lineRule="auto"/>
        <w:ind w:left="709"/>
        <w:rPr>
          <w:rFonts w:ascii="Arial" w:hAnsi="Arial" w:cs="Arial"/>
          <w:sz w:val="22"/>
          <w:szCs w:val="22"/>
        </w:rPr>
      </w:pPr>
      <w:r>
        <w:rPr>
          <w:rFonts w:ascii="Arial" w:hAnsi="Arial" w:cs="Arial"/>
          <w:sz w:val="22"/>
          <w:szCs w:val="22"/>
        </w:rPr>
        <w:t>oraz</w:t>
      </w:r>
    </w:p>
    <w:p w:rsidR="00CC105E" w:rsidRDefault="00CC105E" w:rsidP="00CC105E">
      <w:pPr>
        <w:numPr>
          <w:ilvl w:val="0"/>
          <w:numId w:val="3"/>
        </w:numPr>
        <w:spacing w:line="276" w:lineRule="auto"/>
        <w:ind w:left="709" w:hanging="283"/>
        <w:rPr>
          <w:rFonts w:ascii="Arial" w:hAnsi="Arial" w:cs="Arial"/>
          <w:sz w:val="22"/>
          <w:szCs w:val="22"/>
        </w:rPr>
      </w:pPr>
      <w:r>
        <w:rPr>
          <w:rFonts w:ascii="Arial" w:hAnsi="Arial" w:cs="Arial"/>
          <w:sz w:val="22"/>
          <w:szCs w:val="22"/>
        </w:rPr>
        <w:t>wykonanie inwentaryzacji geodezyjnej powykonawczej</w:t>
      </w:r>
      <w:r>
        <w:rPr>
          <w:rFonts w:ascii="Arial" w:hAnsi="Arial" w:cs="Arial"/>
          <w:bCs/>
          <w:sz w:val="22"/>
          <w:szCs w:val="22"/>
        </w:rPr>
        <w:t xml:space="preserve"> przyjętej do państwowego zasobu geodezyjnego i kartograficznego</w:t>
      </w:r>
      <w:r>
        <w:rPr>
          <w:rFonts w:ascii="Arial" w:hAnsi="Arial" w:cs="Arial"/>
          <w:sz w:val="22"/>
          <w:szCs w:val="22"/>
        </w:rPr>
        <w:t>,</w:t>
      </w:r>
    </w:p>
    <w:p w:rsidR="00CC105E" w:rsidRDefault="00CC105E" w:rsidP="00CC105E">
      <w:pPr>
        <w:numPr>
          <w:ilvl w:val="0"/>
          <w:numId w:val="3"/>
        </w:numPr>
        <w:spacing w:line="276" w:lineRule="auto"/>
        <w:ind w:left="709" w:hanging="283"/>
        <w:rPr>
          <w:rFonts w:ascii="Arial" w:hAnsi="Arial" w:cs="Arial"/>
          <w:sz w:val="22"/>
          <w:szCs w:val="22"/>
        </w:rPr>
      </w:pPr>
      <w:r>
        <w:rPr>
          <w:rFonts w:ascii="Arial" w:hAnsi="Arial" w:cs="Arial"/>
          <w:sz w:val="22"/>
          <w:szCs w:val="22"/>
        </w:rPr>
        <w:t>wykonanie świadectwa charakterystyki energetycznej,</w:t>
      </w:r>
    </w:p>
    <w:p w:rsidR="00CC105E" w:rsidRDefault="00CC105E" w:rsidP="00CC105E">
      <w:pPr>
        <w:numPr>
          <w:ilvl w:val="0"/>
          <w:numId w:val="3"/>
        </w:numPr>
        <w:spacing w:line="276" w:lineRule="auto"/>
        <w:ind w:left="709" w:hanging="283"/>
        <w:rPr>
          <w:rFonts w:ascii="Arial" w:hAnsi="Arial" w:cs="Arial"/>
          <w:sz w:val="22"/>
          <w:szCs w:val="22"/>
        </w:rPr>
      </w:pPr>
      <w:r>
        <w:rPr>
          <w:rFonts w:ascii="Arial" w:hAnsi="Arial" w:cs="Arial"/>
          <w:sz w:val="22"/>
          <w:szCs w:val="22"/>
        </w:rPr>
        <w:t>wykonanie badań termowizyjnych wraz z badaniem szczelności powietrznej budynku,</w:t>
      </w:r>
    </w:p>
    <w:p w:rsidR="00CC105E" w:rsidRDefault="00CC105E" w:rsidP="00CC105E">
      <w:pPr>
        <w:numPr>
          <w:ilvl w:val="0"/>
          <w:numId w:val="3"/>
        </w:numPr>
        <w:spacing w:line="276" w:lineRule="auto"/>
        <w:ind w:left="709" w:hanging="283"/>
        <w:rPr>
          <w:rFonts w:ascii="Arial" w:hAnsi="Arial" w:cs="Arial"/>
          <w:sz w:val="22"/>
          <w:szCs w:val="22"/>
        </w:rPr>
      </w:pPr>
      <w:r>
        <w:rPr>
          <w:rFonts w:ascii="Arial" w:hAnsi="Arial" w:cs="Arial"/>
          <w:sz w:val="22"/>
          <w:szCs w:val="22"/>
        </w:rPr>
        <w:t>wykonanie dokumentacji odbiorowej.</w:t>
      </w:r>
    </w:p>
    <w:p w:rsidR="00CC105E" w:rsidRDefault="00CC105E" w:rsidP="00CC105E">
      <w:pPr>
        <w:numPr>
          <w:ilvl w:val="1"/>
          <w:numId w:val="7"/>
        </w:numPr>
        <w:spacing w:line="276" w:lineRule="auto"/>
        <w:rPr>
          <w:rFonts w:ascii="Arial" w:hAnsi="Arial" w:cs="Arial"/>
          <w:sz w:val="22"/>
          <w:szCs w:val="22"/>
        </w:rPr>
      </w:pPr>
      <w:r>
        <w:rPr>
          <w:rFonts w:ascii="Arial" w:hAnsi="Arial" w:cs="Arial"/>
          <w:sz w:val="22"/>
          <w:szCs w:val="22"/>
        </w:rPr>
        <w:t>Wymagania dotyczące badań termowizyjnych, badań powietrznej szczelności budynku:</w:t>
      </w:r>
    </w:p>
    <w:p w:rsidR="00CC105E" w:rsidRDefault="00CC105E" w:rsidP="00CC105E">
      <w:pPr>
        <w:numPr>
          <w:ilvl w:val="0"/>
          <w:numId w:val="8"/>
        </w:numPr>
        <w:tabs>
          <w:tab w:val="left" w:pos="709"/>
        </w:tabs>
        <w:suppressAutoHyphens w:val="0"/>
        <w:spacing w:line="276" w:lineRule="auto"/>
        <w:ind w:left="709" w:hanging="283"/>
        <w:rPr>
          <w:rFonts w:ascii="Arial" w:hAnsi="Arial" w:cs="Arial"/>
          <w:sz w:val="22"/>
          <w:szCs w:val="22"/>
        </w:rPr>
      </w:pPr>
      <w:r>
        <w:rPr>
          <w:rFonts w:ascii="Arial" w:hAnsi="Arial" w:cs="Arial"/>
          <w:sz w:val="22"/>
          <w:szCs w:val="22"/>
        </w:rPr>
        <w:t>Wykonawca wykona badania minimum dwukrotnie, tj. na etapie wykonania stanu surowego zamkniętego oraz po zakończeniu robót budowlanych.</w:t>
      </w:r>
    </w:p>
    <w:p w:rsidR="00CC105E" w:rsidRDefault="00CC105E" w:rsidP="00CC105E">
      <w:pPr>
        <w:numPr>
          <w:ilvl w:val="0"/>
          <w:numId w:val="8"/>
        </w:numPr>
        <w:tabs>
          <w:tab w:val="left" w:pos="709"/>
        </w:tabs>
        <w:suppressAutoHyphens w:val="0"/>
        <w:spacing w:line="276" w:lineRule="auto"/>
        <w:ind w:left="709" w:hanging="283"/>
        <w:rPr>
          <w:rFonts w:ascii="Arial" w:hAnsi="Arial" w:cs="Arial"/>
          <w:sz w:val="22"/>
          <w:szCs w:val="22"/>
        </w:rPr>
      </w:pPr>
      <w:r>
        <w:rPr>
          <w:rFonts w:ascii="Arial" w:hAnsi="Arial" w:cs="Arial"/>
          <w:sz w:val="22"/>
          <w:szCs w:val="22"/>
        </w:rPr>
        <w:t>Wykonawca wykona badania termowizyjne budynku zgodnie z procedurą opisaną PN-EN 13187:2001 (</w:t>
      </w:r>
      <w:r>
        <w:rPr>
          <w:rFonts w:ascii="Arial" w:hAnsi="Arial" w:cs="Arial"/>
          <w:i/>
          <w:sz w:val="22"/>
          <w:szCs w:val="22"/>
        </w:rPr>
        <w:t>Właściwości cieplne budynków - Jakościowa detekcja wad cieplnych w obudowie budynku - Metoda podczerwieni</w:t>
      </w:r>
      <w:r>
        <w:rPr>
          <w:rFonts w:ascii="Arial" w:hAnsi="Arial" w:cs="Arial"/>
          <w:sz w:val="22"/>
          <w:szCs w:val="22"/>
        </w:rPr>
        <w:t>)</w:t>
      </w:r>
    </w:p>
    <w:p w:rsidR="00CC105E" w:rsidRDefault="00CC105E" w:rsidP="00CC105E">
      <w:pPr>
        <w:numPr>
          <w:ilvl w:val="0"/>
          <w:numId w:val="8"/>
        </w:numPr>
        <w:tabs>
          <w:tab w:val="left" w:pos="709"/>
        </w:tabs>
        <w:suppressAutoHyphens w:val="0"/>
        <w:spacing w:line="276" w:lineRule="auto"/>
        <w:ind w:left="709" w:hanging="283"/>
        <w:rPr>
          <w:rFonts w:ascii="Arial" w:hAnsi="Arial" w:cs="Arial"/>
          <w:sz w:val="22"/>
          <w:szCs w:val="22"/>
        </w:rPr>
      </w:pPr>
      <w:r>
        <w:rPr>
          <w:rFonts w:ascii="Arial" w:hAnsi="Arial" w:cs="Arial"/>
          <w:sz w:val="22"/>
          <w:szCs w:val="22"/>
        </w:rPr>
        <w:t>Wykonawca wykona badania powietrznej szczelności budynku zgodnie z procedurą opisaną w PN-EN ISO 9972:2015-10 (</w:t>
      </w:r>
      <w:r>
        <w:rPr>
          <w:rFonts w:ascii="Arial" w:hAnsi="Arial" w:cs="Arial"/>
          <w:i/>
          <w:sz w:val="22"/>
          <w:szCs w:val="22"/>
        </w:rPr>
        <w:t xml:space="preserve">Cieplne właściwości użytkowe budynków - Określanie przepuszczalności powietrznej budynków - Metoda pomiaru </w:t>
      </w:r>
      <w:r>
        <w:rPr>
          <w:rFonts w:ascii="Arial" w:hAnsi="Arial" w:cs="Arial"/>
          <w:i/>
          <w:sz w:val="22"/>
          <w:szCs w:val="22"/>
        </w:rPr>
        <w:lastRenderedPageBreak/>
        <w:t>ciśnieniowego z użyciem wentylatora</w:t>
      </w:r>
      <w:r>
        <w:rPr>
          <w:rFonts w:ascii="Arial" w:hAnsi="Arial" w:cs="Arial"/>
          <w:sz w:val="22"/>
          <w:szCs w:val="22"/>
        </w:rPr>
        <w:t xml:space="preserve">) zarówno przy podciśnieniu jak i przy nadciśnieniu, z jednoczesnym wykonaniem badań termowizyjnych. </w:t>
      </w:r>
    </w:p>
    <w:p w:rsidR="00CC105E" w:rsidRDefault="00CC105E" w:rsidP="00CC105E">
      <w:pPr>
        <w:numPr>
          <w:ilvl w:val="0"/>
          <w:numId w:val="8"/>
        </w:numPr>
        <w:tabs>
          <w:tab w:val="left" w:pos="709"/>
        </w:tabs>
        <w:suppressAutoHyphens w:val="0"/>
        <w:spacing w:line="276" w:lineRule="auto"/>
        <w:ind w:left="709" w:hanging="283"/>
        <w:rPr>
          <w:rFonts w:ascii="Arial" w:hAnsi="Arial" w:cs="Arial"/>
          <w:sz w:val="22"/>
          <w:szCs w:val="22"/>
        </w:rPr>
      </w:pPr>
      <w:r>
        <w:rPr>
          <w:rFonts w:ascii="Arial" w:hAnsi="Arial" w:cs="Arial"/>
          <w:sz w:val="22"/>
          <w:szCs w:val="22"/>
        </w:rPr>
        <w:t>Z przeprowadzonych badań, Wykonawca sporządzi raporty potwierdzające wykonanie robót budowlanych zgodnie z Dokumentacją oraz z Z</w:t>
      </w:r>
      <w:r>
        <w:rPr>
          <w:rStyle w:val="alb"/>
          <w:rFonts w:ascii="Arial" w:hAnsi="Arial" w:cs="Arial"/>
          <w:sz w:val="22"/>
          <w:szCs w:val="22"/>
        </w:rPr>
        <w:t xml:space="preserve">ałącznikiem nr 2 </w:t>
      </w:r>
      <w:r>
        <w:rPr>
          <w:rStyle w:val="alb"/>
          <w:rFonts w:ascii="Arial" w:hAnsi="Arial" w:cs="Arial"/>
          <w:i/>
          <w:sz w:val="22"/>
          <w:szCs w:val="22"/>
        </w:rPr>
        <w:t>W</w:t>
      </w:r>
      <w:r>
        <w:rPr>
          <w:rFonts w:ascii="Arial" w:hAnsi="Arial" w:cs="Arial"/>
          <w:i/>
          <w:sz w:val="22"/>
          <w:szCs w:val="22"/>
        </w:rPr>
        <w:t>ymagania izolacyjności cieplnej i inne wymagania związane z oszczędnością energii</w:t>
      </w:r>
      <w:r>
        <w:rPr>
          <w:rFonts w:ascii="Arial" w:hAnsi="Arial" w:cs="Arial"/>
          <w:sz w:val="22"/>
          <w:szCs w:val="22"/>
        </w:rPr>
        <w:t xml:space="preserve"> do Rozporządzenia Ministra Infrastruktury z dnia 12 kwietnia 2002 r. </w:t>
      </w:r>
      <w:r>
        <w:rPr>
          <w:rFonts w:ascii="Arial" w:hAnsi="Arial" w:cs="Arial"/>
          <w:i/>
          <w:sz w:val="22"/>
          <w:szCs w:val="22"/>
        </w:rPr>
        <w:t xml:space="preserve">w sprawie warunków technicznych, jakim powinny odpowiadać budynki i ich usytuowanie. </w:t>
      </w:r>
    </w:p>
    <w:p w:rsidR="00CC105E" w:rsidRDefault="00CC105E" w:rsidP="00CC105E">
      <w:pPr>
        <w:numPr>
          <w:ilvl w:val="0"/>
          <w:numId w:val="8"/>
        </w:numPr>
        <w:tabs>
          <w:tab w:val="left" w:pos="709"/>
        </w:tabs>
        <w:suppressAutoHyphens w:val="0"/>
        <w:spacing w:line="276" w:lineRule="auto"/>
        <w:ind w:left="709" w:hanging="283"/>
        <w:rPr>
          <w:rFonts w:ascii="Arial" w:hAnsi="Arial" w:cs="Arial"/>
          <w:sz w:val="22"/>
          <w:szCs w:val="22"/>
        </w:rPr>
      </w:pPr>
      <w:r>
        <w:rPr>
          <w:rFonts w:ascii="Arial" w:hAnsi="Arial" w:cs="Arial"/>
          <w:sz w:val="22"/>
          <w:szCs w:val="22"/>
        </w:rPr>
        <w:t>W przypadku braku odpowiednich warunków atmosferycznych do przeprowadzenia badań po zakończeniu robót budowlanych, przed dokonaniem końcowego odbioru robót budowlanych – Wykonawca zobowiązuje się wykonać badania w okresie gwarancji i rękojmi, przy sprzyjających warunkach atmosferycznych w terminie uzgodnionym z Zamawiającym.</w:t>
      </w:r>
    </w:p>
    <w:p w:rsidR="00CC105E" w:rsidRDefault="00CC105E" w:rsidP="00CC105E">
      <w:pPr>
        <w:numPr>
          <w:ilvl w:val="0"/>
          <w:numId w:val="8"/>
        </w:numPr>
        <w:tabs>
          <w:tab w:val="left" w:pos="709"/>
        </w:tabs>
        <w:suppressAutoHyphens w:val="0"/>
        <w:spacing w:line="276" w:lineRule="auto"/>
        <w:ind w:left="709" w:hanging="283"/>
        <w:rPr>
          <w:rFonts w:ascii="Arial" w:hAnsi="Arial" w:cs="Arial"/>
          <w:sz w:val="22"/>
          <w:szCs w:val="22"/>
        </w:rPr>
      </w:pPr>
      <w:r>
        <w:rPr>
          <w:rFonts w:ascii="Arial" w:hAnsi="Arial" w:cs="Arial"/>
          <w:sz w:val="22"/>
          <w:szCs w:val="22"/>
        </w:rPr>
        <w:t>W przypadku stwierdzenia wad i usterek, Wykonawca zobowiązany jest do ich usunięcia i ponownego wykonania badań, w celu potwierdzenia ich prawidłowego usunięcia.</w:t>
      </w:r>
    </w:p>
    <w:p w:rsidR="00CC105E" w:rsidRDefault="00CC105E" w:rsidP="00CC105E">
      <w:pPr>
        <w:pStyle w:val="Akapitzlist1"/>
        <w:numPr>
          <w:ilvl w:val="0"/>
          <w:numId w:val="9"/>
        </w:numPr>
        <w:spacing w:after="0"/>
        <w:rPr>
          <w:rFonts w:ascii="Arial" w:hAnsi="Arial" w:cs="Arial"/>
        </w:rPr>
      </w:pPr>
      <w:r>
        <w:rPr>
          <w:rFonts w:ascii="Arial" w:hAnsi="Arial" w:cs="Arial"/>
          <w:color w:val="000000"/>
        </w:rPr>
        <w:t>Przedmiot umowy jest finansowany z budżetu Gminy Kobylnica oraz dofinansowany jest ze środków</w:t>
      </w:r>
      <w:r>
        <w:rPr>
          <w:rFonts w:ascii="Arial" w:hAnsi="Arial" w:cs="Arial"/>
          <w:bCs/>
        </w:rPr>
        <w:t xml:space="preserve"> </w:t>
      </w:r>
      <w:r>
        <w:rPr>
          <w:rFonts w:ascii="Arial" w:hAnsi="Arial" w:cs="Arial"/>
        </w:rPr>
        <w:t>budżetu państwa pochodzących z rezerwy celowej w ramach Programu wieloletniego pod nazwą „Program na rzecz zwiększenia szans rozwojowych Ziemi Słupskiej na lata 2019-2024</w:t>
      </w:r>
      <w:r>
        <w:rPr>
          <w:rFonts w:ascii="Arial" w:hAnsi="Arial" w:cs="Arial"/>
          <w:color w:val="000000"/>
        </w:rPr>
        <w:t>.</w:t>
      </w:r>
    </w:p>
    <w:p w:rsidR="00CC105E" w:rsidRDefault="00CC105E" w:rsidP="00CC105E">
      <w:pPr>
        <w:pStyle w:val="Akapitzlist1"/>
        <w:numPr>
          <w:ilvl w:val="0"/>
          <w:numId w:val="9"/>
        </w:numPr>
        <w:spacing w:after="0"/>
        <w:ind w:left="357" w:hanging="357"/>
        <w:rPr>
          <w:rFonts w:ascii="Arial" w:hAnsi="Arial" w:cs="Arial"/>
        </w:rPr>
      </w:pPr>
      <w:r>
        <w:rPr>
          <w:rFonts w:ascii="Arial" w:hAnsi="Arial" w:cs="Arial"/>
        </w:rPr>
        <w:t>Wykonawca zobowiązany jest uzgodnić z Zamawiającym:</w:t>
      </w:r>
    </w:p>
    <w:p w:rsidR="00CC105E" w:rsidRDefault="00CC105E" w:rsidP="00CC105E">
      <w:pPr>
        <w:pStyle w:val="Tekstpodstawowywcity3"/>
        <w:numPr>
          <w:ilvl w:val="0"/>
          <w:numId w:val="10"/>
        </w:numPr>
        <w:tabs>
          <w:tab w:val="left" w:pos="851"/>
        </w:tabs>
        <w:spacing w:line="276" w:lineRule="auto"/>
        <w:ind w:left="851" w:hanging="284"/>
        <w:rPr>
          <w:rFonts w:ascii="Arial" w:hAnsi="Arial" w:cs="Arial"/>
          <w:sz w:val="22"/>
          <w:szCs w:val="22"/>
        </w:rPr>
      </w:pPr>
      <w:r>
        <w:rPr>
          <w:rFonts w:ascii="Arial" w:hAnsi="Arial" w:cs="Arial"/>
          <w:sz w:val="22"/>
          <w:szCs w:val="22"/>
        </w:rPr>
        <w:t xml:space="preserve">kolorystykę wnętrz, typ i kolorystkę materiałów okładzinowych oraz stolarki okiennej </w:t>
      </w:r>
      <w:r>
        <w:rPr>
          <w:rFonts w:ascii="Arial" w:hAnsi="Arial" w:cs="Arial"/>
          <w:sz w:val="22"/>
          <w:szCs w:val="22"/>
        </w:rPr>
        <w:br/>
        <w:t>i drzwiowej, rodzaj i typ pokrycia dachu,</w:t>
      </w:r>
    </w:p>
    <w:p w:rsidR="00CC105E" w:rsidRDefault="00CC105E" w:rsidP="00CC105E">
      <w:pPr>
        <w:pStyle w:val="Tekstpodstawowywcity3"/>
        <w:numPr>
          <w:ilvl w:val="0"/>
          <w:numId w:val="10"/>
        </w:numPr>
        <w:tabs>
          <w:tab w:val="left" w:pos="851"/>
        </w:tabs>
        <w:spacing w:line="276" w:lineRule="auto"/>
        <w:ind w:left="567" w:firstLine="0"/>
        <w:rPr>
          <w:rFonts w:ascii="Arial" w:hAnsi="Arial" w:cs="Arial"/>
          <w:sz w:val="22"/>
          <w:szCs w:val="22"/>
        </w:rPr>
      </w:pPr>
      <w:r>
        <w:rPr>
          <w:rFonts w:ascii="Arial" w:hAnsi="Arial" w:cs="Arial"/>
          <w:sz w:val="22"/>
          <w:szCs w:val="22"/>
        </w:rPr>
        <w:t>rodzaj i typ planowanych do montażu urządzeń i wyposażenia.</w:t>
      </w:r>
    </w:p>
    <w:p w:rsidR="00CC105E" w:rsidRDefault="00CC105E" w:rsidP="00CC105E">
      <w:pPr>
        <w:pStyle w:val="Akapitzlist1"/>
        <w:numPr>
          <w:ilvl w:val="0"/>
          <w:numId w:val="9"/>
        </w:numPr>
        <w:spacing w:after="0"/>
        <w:ind w:left="357" w:hanging="357"/>
        <w:rPr>
          <w:rFonts w:ascii="Arial" w:hAnsi="Arial" w:cs="Arial"/>
        </w:rPr>
      </w:pPr>
      <w:r>
        <w:rPr>
          <w:rFonts w:ascii="Arial" w:hAnsi="Arial" w:cs="Arial"/>
          <w:color w:val="000000"/>
        </w:rPr>
        <w:t>Przedmiot umowy został szczegółowo opisany w ust. 1 oraz zgodnie z art. 31 PZP za pomocą dokumentacji projektowej i specyfikacji technicznej wykonania i odbioru robót budowlanych, które stanowią Załącznik Nr 1 do umowy. Zgodnie z art. 30 ust. 4 PZP dopuszcza się rozwiązania wskazane w dokumentacji projektowej i specyfikacji technicznych wykonania i odbioru robót budowlanych, zwanej dalej „</w:t>
      </w:r>
      <w:proofErr w:type="spellStart"/>
      <w:r>
        <w:rPr>
          <w:rFonts w:ascii="Arial" w:hAnsi="Arial" w:cs="Arial"/>
          <w:color w:val="000000"/>
        </w:rPr>
        <w:t>STWiORB</w:t>
      </w:r>
      <w:proofErr w:type="spellEnd"/>
      <w:r>
        <w:rPr>
          <w:rFonts w:ascii="Arial" w:hAnsi="Arial" w:cs="Arial"/>
          <w:color w:val="000000"/>
        </w:rPr>
        <w:t>” lub równoważne.</w:t>
      </w:r>
    </w:p>
    <w:p w:rsidR="00CC105E" w:rsidRDefault="00CC105E" w:rsidP="00CC105E">
      <w:pPr>
        <w:pStyle w:val="Akapitzlist1"/>
        <w:numPr>
          <w:ilvl w:val="0"/>
          <w:numId w:val="9"/>
        </w:numPr>
        <w:spacing w:after="0"/>
        <w:ind w:left="357" w:hanging="357"/>
        <w:rPr>
          <w:rFonts w:ascii="Arial" w:hAnsi="Arial" w:cs="Arial"/>
        </w:rPr>
      </w:pPr>
      <w:r>
        <w:rPr>
          <w:rFonts w:ascii="Arial" w:hAnsi="Arial" w:cs="Arial"/>
          <w:lang w:eastAsia="ar-SA"/>
        </w:rPr>
        <w:t xml:space="preserve">Wykonawca </w:t>
      </w:r>
      <w:r>
        <w:rPr>
          <w:rFonts w:ascii="Arial" w:hAnsi="Arial" w:cs="Arial"/>
        </w:rPr>
        <w:t>sporządzi inwentaryzację geodezyjną powykonawczą na mapie w skali 1:500 lub 1:1000 (w przypadku braku w zasobach państwowego zasobu geodezyjnego i kartograficznego map w skali 1:500) wraz ze zgłoszeniem do państwowego zasobu geodezyjnego i kartograficznego. W przypadku sporządzenia inwentaryzacji geodezyjnej powykonawczej na mapie w skali 1:1000 zgłoszonej do państwowego zasobu geodezyjnego i kartograficznego, Wykonawca sporządzi dodatkową inwentaryzację geodezyjną powykonawczą na mapie w skali 1:500.</w:t>
      </w:r>
    </w:p>
    <w:p w:rsidR="00CC105E" w:rsidRDefault="00CC105E" w:rsidP="00CC105E">
      <w:pPr>
        <w:pStyle w:val="Akapitzlist1"/>
        <w:numPr>
          <w:ilvl w:val="0"/>
          <w:numId w:val="9"/>
        </w:numPr>
        <w:spacing w:after="0"/>
        <w:ind w:left="357" w:hanging="357"/>
        <w:rPr>
          <w:rFonts w:ascii="Arial" w:hAnsi="Arial" w:cs="Arial"/>
        </w:rPr>
      </w:pPr>
      <w:r>
        <w:rPr>
          <w:rFonts w:ascii="Arial" w:hAnsi="Arial" w:cs="Arial"/>
        </w:rPr>
        <w:t>W przypadku stwierdzenia, że roboty wykonywane są niezgodnie z obowiązującymi przepisami Zamawiający może odmówić zapłaty i żądać ich ponownego wykonania lub odstąpić od umowy z winy Wykonawcy.</w:t>
      </w:r>
    </w:p>
    <w:p w:rsidR="00CC105E" w:rsidRDefault="00CC105E" w:rsidP="00CC105E">
      <w:pPr>
        <w:pStyle w:val="Akapitzlist1"/>
        <w:numPr>
          <w:ilvl w:val="0"/>
          <w:numId w:val="9"/>
        </w:numPr>
        <w:spacing w:after="0"/>
        <w:ind w:left="357" w:hanging="357"/>
        <w:rPr>
          <w:rFonts w:ascii="Arial" w:hAnsi="Arial" w:cs="Arial"/>
        </w:rPr>
      </w:pPr>
      <w:r>
        <w:rPr>
          <w:rFonts w:ascii="Arial" w:hAnsi="Arial" w:cs="Arial"/>
        </w:rPr>
        <w:t>Wykonawca ponosi pełną odpowiedzialność za skutki braku lub mylnego rozpoznania warunków realizacji zamówienia, o którym mowa w umowie.</w:t>
      </w:r>
    </w:p>
    <w:p w:rsidR="00CC105E" w:rsidRDefault="00CC105E" w:rsidP="00CC105E">
      <w:pPr>
        <w:pStyle w:val="Akapitzlist1"/>
        <w:numPr>
          <w:ilvl w:val="0"/>
          <w:numId w:val="9"/>
        </w:numPr>
        <w:spacing w:after="0"/>
        <w:ind w:left="357" w:hanging="357"/>
        <w:rPr>
          <w:rFonts w:ascii="Arial" w:hAnsi="Arial" w:cs="Arial"/>
        </w:rPr>
      </w:pPr>
      <w:r>
        <w:rPr>
          <w:rFonts w:ascii="Arial" w:hAnsi="Arial" w:cs="Arial"/>
        </w:rPr>
        <w:t>Wykonawca zobowiązuje się:</w:t>
      </w:r>
    </w:p>
    <w:p w:rsidR="00CC105E" w:rsidRDefault="00CC105E" w:rsidP="00CC105E">
      <w:pPr>
        <w:numPr>
          <w:ilvl w:val="0"/>
          <w:numId w:val="11"/>
        </w:numPr>
        <w:spacing w:line="276" w:lineRule="auto"/>
        <w:ind w:left="709" w:hanging="283"/>
        <w:rPr>
          <w:rFonts w:ascii="Arial" w:hAnsi="Arial" w:cs="Arial"/>
          <w:sz w:val="22"/>
          <w:szCs w:val="22"/>
        </w:rPr>
      </w:pPr>
      <w:r>
        <w:rPr>
          <w:rFonts w:ascii="Arial" w:hAnsi="Arial" w:cs="Arial"/>
          <w:sz w:val="22"/>
          <w:szCs w:val="22"/>
        </w:rPr>
        <w:t xml:space="preserve">do realizacji przedmiotu umowy z należytą starannością, zgodnie z zaleceniami nadzoru autorskiego, nadzoru inwestorskiego, obowiązującymi warunkami </w:t>
      </w:r>
      <w:r>
        <w:rPr>
          <w:rFonts w:ascii="Arial" w:hAnsi="Arial" w:cs="Arial"/>
          <w:sz w:val="22"/>
          <w:szCs w:val="22"/>
        </w:rPr>
        <w:lastRenderedPageBreak/>
        <w:t>technicznymi, normami, przepisami dozoru technicznego, Prawa budowlanego i sztuką budowlaną,</w:t>
      </w:r>
    </w:p>
    <w:p w:rsidR="00CC105E" w:rsidRDefault="00CC105E" w:rsidP="00CC105E">
      <w:pPr>
        <w:numPr>
          <w:ilvl w:val="0"/>
          <w:numId w:val="11"/>
        </w:numPr>
        <w:spacing w:line="276" w:lineRule="auto"/>
        <w:ind w:left="709" w:hanging="283"/>
        <w:rPr>
          <w:rFonts w:ascii="Arial" w:hAnsi="Arial" w:cs="Arial"/>
          <w:sz w:val="22"/>
          <w:szCs w:val="22"/>
        </w:rPr>
      </w:pPr>
      <w:r>
        <w:rPr>
          <w:rFonts w:ascii="Arial" w:hAnsi="Arial" w:cs="Arial"/>
          <w:sz w:val="22"/>
          <w:szCs w:val="22"/>
        </w:rPr>
        <w:t>wykonać przedmiot umowy z materiałów i urządzeń własnych.</w:t>
      </w:r>
      <w:r>
        <w:rPr>
          <w:rFonts w:ascii="Arial" w:hAnsi="Arial" w:cs="Arial"/>
          <w:snapToGrid w:val="0"/>
          <w:sz w:val="22"/>
          <w:szCs w:val="22"/>
        </w:rPr>
        <w:t xml:space="preserve"> Zamawiający dopuszcza zastosowanie materiałów spełniających wymagania norm, posiadających odpowiednie certyfikaty i aprobaty techniczne oraz założone w projekcie parametry techniczne.</w:t>
      </w:r>
      <w:r>
        <w:rPr>
          <w:rFonts w:ascii="Arial" w:hAnsi="Arial" w:cs="Arial"/>
          <w:sz w:val="22"/>
          <w:szCs w:val="22"/>
        </w:rPr>
        <w:t xml:space="preserve"> Wykonawca ponosi pełną odpowiedzialność za niewykonanie lub nienależyte wykonanie przedmiotu umowy wskutek zastosowania niewłaściwych materiałów,</w:t>
      </w:r>
    </w:p>
    <w:p w:rsidR="00CC105E" w:rsidRDefault="00CC105E" w:rsidP="00CC105E">
      <w:pPr>
        <w:numPr>
          <w:ilvl w:val="0"/>
          <w:numId w:val="11"/>
        </w:numPr>
        <w:spacing w:line="276" w:lineRule="auto"/>
        <w:ind w:left="709" w:hanging="283"/>
        <w:rPr>
          <w:rFonts w:ascii="Arial" w:hAnsi="Arial" w:cs="Arial"/>
          <w:sz w:val="22"/>
          <w:szCs w:val="22"/>
        </w:rPr>
      </w:pPr>
      <w:r>
        <w:rPr>
          <w:rFonts w:ascii="Arial" w:hAnsi="Arial" w:cs="Arial"/>
          <w:sz w:val="22"/>
          <w:szCs w:val="22"/>
        </w:rPr>
        <w:t xml:space="preserve">wykonać przedmiot umowy zgodnie z dokumentacją projektową i </w:t>
      </w:r>
      <w:proofErr w:type="spellStart"/>
      <w:r>
        <w:rPr>
          <w:rFonts w:ascii="Arial" w:hAnsi="Arial" w:cs="Arial"/>
          <w:sz w:val="22"/>
          <w:szCs w:val="22"/>
        </w:rPr>
        <w:t>STWiORB</w:t>
      </w:r>
      <w:proofErr w:type="spellEnd"/>
      <w:r>
        <w:rPr>
          <w:rFonts w:ascii="Arial" w:hAnsi="Arial" w:cs="Arial"/>
          <w:sz w:val="22"/>
          <w:szCs w:val="22"/>
        </w:rPr>
        <w:t>, stanowiącą Załącznik Nr 1 do umowy oraz ofertą złożoną w postępowaniu, o którym mowa w § 1 umowy.</w:t>
      </w:r>
    </w:p>
    <w:p w:rsidR="00CC105E" w:rsidRDefault="00CC105E" w:rsidP="00CC105E">
      <w:pPr>
        <w:numPr>
          <w:ilvl w:val="1"/>
          <w:numId w:val="12"/>
        </w:numPr>
        <w:spacing w:line="276" w:lineRule="auto"/>
        <w:ind w:left="426" w:hanging="426"/>
        <w:rPr>
          <w:rFonts w:ascii="Arial" w:hAnsi="Arial" w:cs="Arial"/>
          <w:sz w:val="22"/>
          <w:szCs w:val="22"/>
        </w:rPr>
      </w:pPr>
      <w:r>
        <w:rPr>
          <w:rFonts w:ascii="Arial" w:hAnsi="Arial" w:cs="Arial"/>
          <w:sz w:val="22"/>
          <w:szCs w:val="22"/>
        </w:rPr>
        <w:t>W sprawach nieuregulowanych umową w zakresie przedmiotu umowy oraz obowiązków Stron zastosowanie mają postanowienia specyfikacji istotnych warunków zamówienia w przetargu nieograniczonym poprzedzającym zawarcie umowy, zwanej dalej „SIWZ”.</w:t>
      </w:r>
    </w:p>
    <w:p w:rsidR="00CC105E" w:rsidRDefault="00CC105E" w:rsidP="00CC105E">
      <w:pPr>
        <w:pStyle w:val="Tekstpodstawowywcity3"/>
        <w:spacing w:line="276" w:lineRule="auto"/>
        <w:ind w:left="283" w:firstLine="0"/>
        <w:rPr>
          <w:rFonts w:ascii="Arial" w:hAnsi="Arial" w:cs="Arial"/>
          <w:sz w:val="22"/>
          <w:szCs w:val="22"/>
        </w:rPr>
      </w:pPr>
      <w:r>
        <w:rPr>
          <w:rFonts w:ascii="Arial" w:hAnsi="Arial" w:cs="Arial"/>
          <w:sz w:val="22"/>
          <w:szCs w:val="22"/>
          <w:highlight w:val="yellow"/>
        </w:rPr>
        <w:t xml:space="preserve">  </w:t>
      </w:r>
    </w:p>
    <w:p w:rsidR="00CC105E" w:rsidRDefault="00CC105E" w:rsidP="00CC105E">
      <w:pPr>
        <w:spacing w:line="276" w:lineRule="auto"/>
        <w:jc w:val="center"/>
        <w:rPr>
          <w:rFonts w:ascii="Arial" w:hAnsi="Arial" w:cs="Arial"/>
          <w:b/>
          <w:sz w:val="22"/>
          <w:szCs w:val="22"/>
        </w:rPr>
      </w:pPr>
      <w:r>
        <w:rPr>
          <w:rFonts w:ascii="Arial" w:hAnsi="Arial" w:cs="Arial"/>
          <w:b/>
          <w:sz w:val="22"/>
          <w:szCs w:val="22"/>
        </w:rPr>
        <w:t>§ 3</w:t>
      </w:r>
    </w:p>
    <w:p w:rsidR="00CC105E" w:rsidRDefault="00CC105E" w:rsidP="00CC105E">
      <w:pPr>
        <w:numPr>
          <w:ilvl w:val="0"/>
          <w:numId w:val="13"/>
        </w:numPr>
        <w:spacing w:line="276" w:lineRule="auto"/>
        <w:ind w:left="357" w:hanging="357"/>
        <w:rPr>
          <w:rFonts w:ascii="Arial" w:hAnsi="Arial" w:cs="Arial"/>
          <w:sz w:val="22"/>
          <w:szCs w:val="22"/>
        </w:rPr>
      </w:pPr>
      <w:r>
        <w:rPr>
          <w:rFonts w:ascii="Arial" w:hAnsi="Arial" w:cs="Arial"/>
          <w:sz w:val="22"/>
          <w:szCs w:val="22"/>
        </w:rPr>
        <w:t xml:space="preserve">Termin rozpoczęcia robót stanowiących przedmiot umowy ustala się na dzień wskazany w ust. 4 </w:t>
      </w:r>
      <w:proofErr w:type="spellStart"/>
      <w:r>
        <w:rPr>
          <w:rFonts w:ascii="Arial" w:hAnsi="Arial" w:cs="Arial"/>
          <w:sz w:val="22"/>
          <w:szCs w:val="22"/>
        </w:rPr>
        <w:t>pkt</w:t>
      </w:r>
      <w:proofErr w:type="spellEnd"/>
      <w:r>
        <w:rPr>
          <w:rFonts w:ascii="Arial" w:hAnsi="Arial" w:cs="Arial"/>
          <w:sz w:val="22"/>
          <w:szCs w:val="22"/>
        </w:rPr>
        <w:t xml:space="preserve"> 2. </w:t>
      </w:r>
    </w:p>
    <w:p w:rsidR="00CC105E" w:rsidRDefault="00CC105E" w:rsidP="00CC105E">
      <w:pPr>
        <w:numPr>
          <w:ilvl w:val="0"/>
          <w:numId w:val="13"/>
        </w:numPr>
        <w:spacing w:line="276" w:lineRule="auto"/>
        <w:rPr>
          <w:rFonts w:ascii="Arial" w:hAnsi="Arial" w:cs="Arial"/>
          <w:b/>
          <w:sz w:val="22"/>
          <w:szCs w:val="22"/>
        </w:rPr>
      </w:pPr>
      <w:r>
        <w:rPr>
          <w:rFonts w:ascii="Arial" w:hAnsi="Arial" w:cs="Arial"/>
          <w:b/>
          <w:sz w:val="22"/>
          <w:szCs w:val="22"/>
        </w:rPr>
        <w:t xml:space="preserve">Termin zakończenia przedmiotu umowy ustala się do </w:t>
      </w:r>
      <w:r>
        <w:rPr>
          <w:rFonts w:ascii="Arial" w:hAnsi="Arial" w:cs="Arial"/>
          <w:b/>
          <w:bCs/>
          <w:sz w:val="22"/>
          <w:szCs w:val="22"/>
        </w:rPr>
        <w:t>dnia 31.07.2021 roku.</w:t>
      </w:r>
    </w:p>
    <w:p w:rsidR="00CC105E" w:rsidRDefault="00CC105E" w:rsidP="00CC105E">
      <w:pPr>
        <w:pStyle w:val="Akapitzlist1"/>
        <w:numPr>
          <w:ilvl w:val="0"/>
          <w:numId w:val="14"/>
        </w:numPr>
        <w:spacing w:after="0"/>
        <w:rPr>
          <w:rFonts w:ascii="Arial" w:hAnsi="Arial" w:cs="Arial"/>
        </w:rPr>
      </w:pPr>
      <w:r>
        <w:rPr>
          <w:rFonts w:ascii="Arial" w:hAnsi="Arial" w:cs="Arial"/>
        </w:rPr>
        <w:t>Rozpoczęcie realizacji robót budowlanych przez Wykonawcę nastąpi:</w:t>
      </w:r>
    </w:p>
    <w:p w:rsidR="00CC105E" w:rsidRDefault="00CC105E" w:rsidP="00CC105E">
      <w:pPr>
        <w:pStyle w:val="Akapitzlist1"/>
        <w:numPr>
          <w:ilvl w:val="0"/>
          <w:numId w:val="15"/>
        </w:numPr>
        <w:spacing w:after="0"/>
        <w:rPr>
          <w:rFonts w:ascii="Arial" w:hAnsi="Arial" w:cs="Arial"/>
        </w:rPr>
      </w:pPr>
      <w:r>
        <w:rPr>
          <w:rFonts w:ascii="Arial" w:hAnsi="Arial" w:cs="Arial"/>
        </w:rPr>
        <w:t xml:space="preserve">po dniu przekazania przez Zamawiającego dokumentacji projektowej oraz </w:t>
      </w:r>
      <w:proofErr w:type="spellStart"/>
      <w:r>
        <w:rPr>
          <w:rFonts w:ascii="Arial" w:hAnsi="Arial" w:cs="Arial"/>
        </w:rPr>
        <w:t>STWiORB</w:t>
      </w:r>
      <w:proofErr w:type="spellEnd"/>
      <w:r>
        <w:rPr>
          <w:rFonts w:ascii="Arial" w:hAnsi="Arial" w:cs="Arial"/>
        </w:rPr>
        <w:t>,</w:t>
      </w:r>
    </w:p>
    <w:p w:rsidR="00CC105E" w:rsidRDefault="00CC105E" w:rsidP="00CC105E">
      <w:pPr>
        <w:pStyle w:val="Akapitzlist1"/>
        <w:numPr>
          <w:ilvl w:val="0"/>
          <w:numId w:val="15"/>
        </w:numPr>
        <w:spacing w:after="0"/>
        <w:rPr>
          <w:rFonts w:ascii="Arial" w:hAnsi="Arial" w:cs="Arial"/>
        </w:rPr>
      </w:pPr>
      <w:r>
        <w:rPr>
          <w:rFonts w:ascii="Arial" w:hAnsi="Arial" w:cs="Arial"/>
        </w:rPr>
        <w:t>po protokolarnym przejęciu terenu budowy przez kierownika budowy.</w:t>
      </w:r>
    </w:p>
    <w:p w:rsidR="00CC105E" w:rsidRDefault="00CC105E" w:rsidP="00CC105E">
      <w:pPr>
        <w:pStyle w:val="Akapitzlist1"/>
        <w:numPr>
          <w:ilvl w:val="0"/>
          <w:numId w:val="14"/>
        </w:numPr>
        <w:spacing w:after="0"/>
        <w:rPr>
          <w:rFonts w:ascii="Arial" w:hAnsi="Arial" w:cs="Arial"/>
        </w:rPr>
      </w:pPr>
      <w:r>
        <w:rPr>
          <w:rFonts w:ascii="Arial" w:hAnsi="Arial" w:cs="Arial"/>
        </w:rPr>
        <w:t>Zamawiający przekaże Wykonawcy:</w:t>
      </w:r>
    </w:p>
    <w:p w:rsidR="00CC105E" w:rsidRDefault="00CC105E" w:rsidP="00CC105E">
      <w:pPr>
        <w:pStyle w:val="Akapitzlist1"/>
        <w:numPr>
          <w:ilvl w:val="0"/>
          <w:numId w:val="16"/>
        </w:numPr>
        <w:spacing w:after="0"/>
        <w:rPr>
          <w:rFonts w:ascii="Arial" w:hAnsi="Arial" w:cs="Arial"/>
        </w:rPr>
      </w:pPr>
      <w:r>
        <w:rPr>
          <w:rFonts w:ascii="Arial" w:hAnsi="Arial" w:cs="Arial"/>
        </w:rPr>
        <w:t>dokumentację projektową i dziennik budowy w terminie do 3 dni roboczych od dnia podpisania umowy, tj. do dnia: ……………...2020 r.</w:t>
      </w:r>
    </w:p>
    <w:p w:rsidR="00CC105E" w:rsidRDefault="00CC105E" w:rsidP="00CC105E">
      <w:pPr>
        <w:pStyle w:val="Akapitzlist1"/>
        <w:numPr>
          <w:ilvl w:val="0"/>
          <w:numId w:val="16"/>
        </w:numPr>
        <w:spacing w:after="0"/>
        <w:rPr>
          <w:rFonts w:ascii="Arial" w:hAnsi="Arial" w:cs="Arial"/>
        </w:rPr>
      </w:pPr>
      <w:r>
        <w:rPr>
          <w:rFonts w:ascii="Arial" w:hAnsi="Arial" w:cs="Arial"/>
        </w:rPr>
        <w:t>teren budowy w terminie do 14 dni roboczych od dnia podpisania umowy, tj. do dnia: …………....2020 r.</w:t>
      </w:r>
    </w:p>
    <w:p w:rsidR="00CC105E" w:rsidRDefault="00CC105E" w:rsidP="00CC105E">
      <w:pPr>
        <w:numPr>
          <w:ilvl w:val="0"/>
          <w:numId w:val="17"/>
        </w:numPr>
        <w:spacing w:line="276" w:lineRule="auto"/>
        <w:rPr>
          <w:rFonts w:ascii="Arial" w:hAnsi="Arial" w:cs="Arial"/>
          <w:sz w:val="22"/>
          <w:szCs w:val="22"/>
        </w:rPr>
      </w:pPr>
      <w:r>
        <w:rPr>
          <w:rFonts w:ascii="Arial" w:hAnsi="Arial" w:cs="Arial"/>
          <w:sz w:val="22"/>
          <w:szCs w:val="22"/>
        </w:rPr>
        <w:t xml:space="preserve">Terminy wskazane w umowie mogą, za zgodą Zamawiającego ulec zmianie m.in. w przypadku występowania niekorzystnych warunków atmosferycznych. </w:t>
      </w:r>
    </w:p>
    <w:p w:rsidR="00CC105E" w:rsidRDefault="00CC105E" w:rsidP="00CC105E">
      <w:pPr>
        <w:numPr>
          <w:ilvl w:val="0"/>
          <w:numId w:val="17"/>
        </w:numPr>
        <w:spacing w:line="276" w:lineRule="auto"/>
        <w:ind w:left="357" w:hanging="357"/>
        <w:rPr>
          <w:rFonts w:ascii="Arial" w:hAnsi="Arial" w:cs="Arial"/>
          <w:sz w:val="22"/>
          <w:szCs w:val="22"/>
        </w:rPr>
      </w:pPr>
      <w:r>
        <w:rPr>
          <w:rFonts w:ascii="Arial" w:hAnsi="Arial" w:cs="Arial"/>
          <w:sz w:val="22"/>
          <w:szCs w:val="22"/>
        </w:rPr>
        <w:t>Każdorazowo inspektor nadzoru potwierdza występowanie niekorzystnych warunków atmosferycznych wpisem do dziennika budowy.</w:t>
      </w:r>
    </w:p>
    <w:p w:rsidR="00CC105E" w:rsidRDefault="00CC105E" w:rsidP="00CC105E">
      <w:pPr>
        <w:numPr>
          <w:ilvl w:val="0"/>
          <w:numId w:val="17"/>
        </w:numPr>
        <w:spacing w:line="276" w:lineRule="auto"/>
        <w:ind w:left="357" w:hanging="357"/>
        <w:rPr>
          <w:rFonts w:ascii="Arial" w:hAnsi="Arial" w:cs="Arial"/>
          <w:sz w:val="22"/>
          <w:szCs w:val="22"/>
        </w:rPr>
      </w:pPr>
      <w:r>
        <w:rPr>
          <w:rFonts w:ascii="Arial" w:hAnsi="Arial" w:cs="Arial"/>
          <w:sz w:val="22"/>
          <w:szCs w:val="22"/>
        </w:rPr>
        <w:t>Zmiana terminu realizacji wymaga pisemnego aneksu do umowy.</w:t>
      </w:r>
    </w:p>
    <w:p w:rsidR="00CC105E" w:rsidRDefault="00CC105E" w:rsidP="00CC105E">
      <w:pPr>
        <w:spacing w:line="276" w:lineRule="auto"/>
        <w:ind w:left="360"/>
        <w:rPr>
          <w:rFonts w:ascii="Arial" w:hAnsi="Arial" w:cs="Arial"/>
          <w:sz w:val="22"/>
          <w:szCs w:val="22"/>
        </w:rPr>
      </w:pPr>
    </w:p>
    <w:p w:rsidR="00CC105E" w:rsidRDefault="00CC105E" w:rsidP="00CC105E">
      <w:pPr>
        <w:spacing w:line="276" w:lineRule="auto"/>
        <w:jc w:val="center"/>
        <w:rPr>
          <w:rFonts w:ascii="Arial" w:hAnsi="Arial" w:cs="Arial"/>
          <w:b/>
          <w:sz w:val="22"/>
          <w:szCs w:val="22"/>
        </w:rPr>
      </w:pPr>
      <w:r>
        <w:rPr>
          <w:rFonts w:ascii="Arial" w:hAnsi="Arial" w:cs="Arial"/>
          <w:b/>
          <w:sz w:val="22"/>
          <w:szCs w:val="22"/>
        </w:rPr>
        <w:t>§ 4</w:t>
      </w:r>
    </w:p>
    <w:p w:rsidR="00CC105E" w:rsidRDefault="00CC105E" w:rsidP="00CC105E">
      <w:pPr>
        <w:numPr>
          <w:ilvl w:val="0"/>
          <w:numId w:val="18"/>
        </w:numPr>
        <w:spacing w:line="276" w:lineRule="auto"/>
        <w:rPr>
          <w:rFonts w:ascii="Arial" w:hAnsi="Arial" w:cs="Arial"/>
          <w:sz w:val="22"/>
          <w:szCs w:val="22"/>
        </w:rPr>
      </w:pPr>
      <w:r>
        <w:rPr>
          <w:rFonts w:ascii="Arial" w:hAnsi="Arial" w:cs="Arial"/>
          <w:sz w:val="22"/>
          <w:szCs w:val="22"/>
        </w:rPr>
        <w:t>Zamawiający powołuje inspektorów nadzoru:</w:t>
      </w:r>
    </w:p>
    <w:p w:rsidR="00CC105E" w:rsidRDefault="00CC105E" w:rsidP="00CC105E">
      <w:pPr>
        <w:pStyle w:val="Akapitzlist1"/>
        <w:numPr>
          <w:ilvl w:val="0"/>
          <w:numId w:val="19"/>
        </w:numPr>
        <w:spacing w:after="0"/>
        <w:ind w:left="709" w:hanging="284"/>
        <w:rPr>
          <w:rFonts w:ascii="Arial" w:hAnsi="Arial" w:cs="Arial"/>
        </w:rPr>
      </w:pPr>
      <w:r>
        <w:rPr>
          <w:rFonts w:ascii="Arial" w:hAnsi="Arial" w:cs="Arial"/>
          <w:b/>
        </w:rPr>
        <w:t xml:space="preserve">………………………….. </w:t>
      </w:r>
      <w:r>
        <w:rPr>
          <w:rFonts w:ascii="Arial" w:hAnsi="Arial" w:cs="Arial"/>
        </w:rPr>
        <w:t xml:space="preserve">posiadającego uprawnienia Nr ………………………… wydane przez …………………………… w specjalności konstrukcyjno – budowlanej, </w:t>
      </w:r>
      <w:r>
        <w:rPr>
          <w:rFonts w:ascii="Arial" w:hAnsi="Arial" w:cs="Arial"/>
          <w:b/>
        </w:rPr>
        <w:t>tel. ……………………</w:t>
      </w:r>
      <w:r>
        <w:rPr>
          <w:rFonts w:ascii="Arial" w:hAnsi="Arial" w:cs="Arial"/>
        </w:rPr>
        <w:t>,</w:t>
      </w:r>
      <w:r>
        <w:rPr>
          <w:rFonts w:ascii="Arial" w:hAnsi="Arial" w:cs="Arial"/>
          <w:b/>
        </w:rPr>
        <w:t xml:space="preserve"> </w:t>
      </w:r>
      <w:r>
        <w:rPr>
          <w:rFonts w:ascii="Arial" w:hAnsi="Arial" w:cs="Arial"/>
          <w:b/>
        </w:rPr>
        <w:br/>
      </w:r>
      <w:r>
        <w:rPr>
          <w:rFonts w:ascii="Arial" w:hAnsi="Arial" w:cs="Arial"/>
        </w:rPr>
        <w:t>e-mail:</w:t>
      </w:r>
      <w:r>
        <w:rPr>
          <w:rFonts w:ascii="Arial" w:hAnsi="Arial" w:cs="Arial"/>
          <w:b/>
        </w:rPr>
        <w:t xml:space="preserve"> </w:t>
      </w:r>
      <w:hyperlink r:id="rId7" w:history="1">
        <w:r>
          <w:rPr>
            <w:rStyle w:val="Hipercze"/>
            <w:rFonts w:ascii="Arial" w:hAnsi="Arial" w:cs="Arial"/>
          </w:rPr>
          <w:t>…………………………..</w:t>
        </w:r>
      </w:hyperlink>
    </w:p>
    <w:p w:rsidR="00CC105E" w:rsidRDefault="00CC105E" w:rsidP="00CC105E">
      <w:pPr>
        <w:pStyle w:val="Akapitzlist1"/>
        <w:numPr>
          <w:ilvl w:val="0"/>
          <w:numId w:val="19"/>
        </w:numPr>
        <w:spacing w:after="0"/>
        <w:ind w:left="709" w:hanging="284"/>
        <w:rPr>
          <w:rFonts w:ascii="Arial" w:hAnsi="Arial" w:cs="Arial"/>
        </w:rPr>
      </w:pPr>
      <w:r>
        <w:rPr>
          <w:rFonts w:ascii="Arial" w:hAnsi="Arial" w:cs="Arial"/>
          <w:b/>
          <w:lang w:eastAsia="pl-PL"/>
        </w:rPr>
        <w:t>…………………………..</w:t>
      </w:r>
      <w:r>
        <w:rPr>
          <w:rFonts w:ascii="Arial" w:hAnsi="Arial" w:cs="Arial"/>
          <w:lang w:eastAsia="pl-PL"/>
        </w:rPr>
        <w:t xml:space="preserve"> posiadającego uprawnienia Nr …………………………. wydane przez …………………………… w specjalności instalacyjno-inżynieryjnej w zakresie sieci i instalacji sanitarnych, </w:t>
      </w:r>
      <w:r>
        <w:rPr>
          <w:rFonts w:ascii="Arial" w:hAnsi="Arial" w:cs="Arial"/>
          <w:b/>
          <w:lang w:eastAsia="pl-PL"/>
        </w:rPr>
        <w:t>tel. ……………….</w:t>
      </w:r>
      <w:r>
        <w:rPr>
          <w:rFonts w:ascii="Arial" w:hAnsi="Arial" w:cs="Arial"/>
          <w:lang w:eastAsia="pl-PL"/>
        </w:rPr>
        <w:t xml:space="preserve">, e-mail: </w:t>
      </w:r>
      <w:hyperlink r:id="rId8" w:history="1">
        <w:r>
          <w:rPr>
            <w:rStyle w:val="Hipercze"/>
            <w:rFonts w:ascii="Arial" w:hAnsi="Arial" w:cs="Arial"/>
          </w:rPr>
          <w:t>………………………………</w:t>
        </w:r>
      </w:hyperlink>
    </w:p>
    <w:p w:rsidR="00CC105E" w:rsidRDefault="00CC105E" w:rsidP="00CC105E">
      <w:pPr>
        <w:pStyle w:val="Akapitzlist1"/>
        <w:numPr>
          <w:ilvl w:val="0"/>
          <w:numId w:val="19"/>
        </w:numPr>
        <w:spacing w:after="0"/>
        <w:ind w:left="709" w:hanging="284"/>
        <w:rPr>
          <w:rFonts w:ascii="Arial" w:hAnsi="Arial" w:cs="Arial"/>
        </w:rPr>
      </w:pPr>
      <w:r>
        <w:rPr>
          <w:rFonts w:ascii="Arial" w:hAnsi="Arial" w:cs="Arial"/>
          <w:b/>
        </w:rPr>
        <w:t xml:space="preserve">…………………………… </w:t>
      </w:r>
      <w:r>
        <w:rPr>
          <w:rFonts w:ascii="Arial" w:hAnsi="Arial" w:cs="Arial"/>
        </w:rPr>
        <w:t xml:space="preserve">posiadającego uprawnienia Nr ……………………………. wydane </w:t>
      </w:r>
      <w:r>
        <w:rPr>
          <w:rFonts w:ascii="Arial" w:hAnsi="Arial" w:cs="Arial"/>
        </w:rPr>
        <w:br/>
      </w:r>
      <w:r>
        <w:rPr>
          <w:rFonts w:ascii="Arial" w:hAnsi="Arial" w:cs="Arial"/>
        </w:rPr>
        <w:lastRenderedPageBreak/>
        <w:t xml:space="preserve">przez ……….…………… w specjalności instalacyjno-inżynieryjnej w zakresie instalacji elektrycznych, </w:t>
      </w:r>
      <w:r>
        <w:rPr>
          <w:rFonts w:ascii="Arial" w:hAnsi="Arial" w:cs="Arial"/>
          <w:b/>
        </w:rPr>
        <w:t>tel.……………………………</w:t>
      </w:r>
      <w:r>
        <w:rPr>
          <w:rFonts w:ascii="Arial" w:hAnsi="Arial" w:cs="Arial"/>
        </w:rPr>
        <w:t xml:space="preserve">, e-mail: </w:t>
      </w:r>
      <w:hyperlink r:id="rId9" w:history="1">
        <w:r>
          <w:rPr>
            <w:rStyle w:val="Hipercze"/>
            <w:rFonts w:ascii="Arial" w:hAnsi="Arial" w:cs="Arial"/>
          </w:rPr>
          <w:t>………………………………</w:t>
        </w:r>
      </w:hyperlink>
    </w:p>
    <w:p w:rsidR="00CC105E" w:rsidRDefault="00CC105E" w:rsidP="00CC105E">
      <w:pPr>
        <w:pStyle w:val="Akapitzlist1"/>
        <w:numPr>
          <w:ilvl w:val="0"/>
          <w:numId w:val="20"/>
        </w:numPr>
        <w:spacing w:after="0"/>
        <w:rPr>
          <w:rFonts w:ascii="Arial" w:hAnsi="Arial" w:cs="Arial"/>
        </w:rPr>
      </w:pPr>
      <w:r>
        <w:rPr>
          <w:rFonts w:ascii="Arial" w:hAnsi="Arial" w:cs="Arial"/>
        </w:rPr>
        <w:t>Inspektorzy nadzoru działają w granicach umocowania określonego przepisami ustawy Prawo budowlane, z zastrzeżeniem, iż nie są umocowani do samodzielnego podejmowania decyzji w zakresie robót dodatkowych, uzupełniających, zamiennych lub koniecznych.</w:t>
      </w:r>
    </w:p>
    <w:p w:rsidR="00CC105E" w:rsidRDefault="00CC105E" w:rsidP="00CC105E">
      <w:pPr>
        <w:pStyle w:val="Akapitzlist1"/>
        <w:numPr>
          <w:ilvl w:val="0"/>
          <w:numId w:val="20"/>
        </w:numPr>
        <w:spacing w:after="0"/>
        <w:rPr>
          <w:rFonts w:ascii="Arial" w:hAnsi="Arial" w:cs="Arial"/>
        </w:rPr>
      </w:pPr>
      <w:r>
        <w:rPr>
          <w:rFonts w:ascii="Arial" w:hAnsi="Arial" w:cs="Arial"/>
          <w:lang w:eastAsia="pl-PL"/>
        </w:rPr>
        <w:t>Zamawiający dopuszcza roboty zamienne tj. roboty niewykraczające poza przedmiot umowy, z uwzględnieniem zmiany rozwiązań materiałowo - konstrukcyjnych i technologicznych w stosunku do rozwiązań przyjętych w Załączniku Nr 1 do umowy, których nie dało się wcześniej przewidzieć, a których wykonanie jest konieczne lub celowe z uwagi na podwyższenie walorów techniczno - eksploatacyjnych lub obniżenie kosztów realizacji czy eksploatacji obiektu, z zastrzeżeniem iż roboty zamienne nie mogą spowodować wzrostu wynagrodzenia umownego oraz nie mogą prowadzić do pogorszenia jakości wykonanych robót.</w:t>
      </w:r>
    </w:p>
    <w:p w:rsidR="00CC105E" w:rsidRDefault="00CC105E" w:rsidP="00CC105E">
      <w:pPr>
        <w:pStyle w:val="Akapitzlist1"/>
        <w:numPr>
          <w:ilvl w:val="0"/>
          <w:numId w:val="20"/>
        </w:numPr>
        <w:spacing w:after="0"/>
        <w:rPr>
          <w:rFonts w:ascii="Arial" w:hAnsi="Arial" w:cs="Arial"/>
        </w:rPr>
      </w:pPr>
      <w:r>
        <w:rPr>
          <w:rFonts w:ascii="Arial" w:hAnsi="Arial" w:cs="Arial"/>
          <w:lang w:eastAsia="pl-PL"/>
        </w:rPr>
        <w:t xml:space="preserve">Realizacja robót zamiennych odbywa się na podstawie </w:t>
      </w:r>
      <w:r>
        <w:rPr>
          <w:rFonts w:ascii="Arial" w:hAnsi="Arial" w:cs="Arial"/>
          <w:i/>
          <w:lang w:eastAsia="pl-PL"/>
        </w:rPr>
        <w:t>Protokołu konieczności robót zamiennych</w:t>
      </w:r>
      <w:r>
        <w:rPr>
          <w:rFonts w:ascii="Arial" w:hAnsi="Arial" w:cs="Arial"/>
          <w:lang w:eastAsia="pl-PL"/>
        </w:rPr>
        <w:t xml:space="preserve"> sporządzonego przez Wykonawcę i sprawdzonego przez inspektora nadzoru oraz zatwierdzonego przez Zamawiającego. Protokół ten powinien zawierać zakres robót zamiennych, uzasadnienie konieczności ich wykonania oraz kosztorys różnicowy, określający różnicę pomiędzy wartością robót podlegających zamianie a wartością robót określonych do wykonania jako zamienne.</w:t>
      </w:r>
    </w:p>
    <w:p w:rsidR="00CC105E" w:rsidRDefault="00CC105E" w:rsidP="00CC105E">
      <w:pPr>
        <w:pStyle w:val="Akapitzlist1"/>
        <w:numPr>
          <w:ilvl w:val="0"/>
          <w:numId w:val="20"/>
        </w:numPr>
        <w:spacing w:after="0"/>
        <w:rPr>
          <w:rFonts w:ascii="Arial" w:hAnsi="Arial" w:cs="Arial"/>
        </w:rPr>
      </w:pPr>
      <w:r>
        <w:rPr>
          <w:rFonts w:ascii="Arial" w:hAnsi="Arial" w:cs="Arial"/>
          <w:lang w:eastAsia="pl-PL"/>
        </w:rPr>
        <w:t>W przypadku, gdy wartość robót zamiennych będzie niższa niż wartość robót podlegających zamianie - wynagrodzenie Wykonawcy ulegnie odpowiedniemu pomniejszeniu.</w:t>
      </w:r>
    </w:p>
    <w:p w:rsidR="00CC105E" w:rsidRDefault="00CC105E" w:rsidP="00CC105E">
      <w:pPr>
        <w:pStyle w:val="Akapitzlist1"/>
        <w:numPr>
          <w:ilvl w:val="0"/>
          <w:numId w:val="20"/>
        </w:numPr>
        <w:spacing w:after="0"/>
        <w:rPr>
          <w:rFonts w:ascii="Arial" w:hAnsi="Arial" w:cs="Arial"/>
        </w:rPr>
      </w:pPr>
      <w:r>
        <w:rPr>
          <w:rFonts w:ascii="Arial" w:hAnsi="Arial" w:cs="Arial"/>
          <w:lang w:eastAsia="pl-PL"/>
        </w:rPr>
        <w:t xml:space="preserve">Decyzje w zakresie robót, o których mowa w ust. 3 podejmuje </w:t>
      </w:r>
      <w:r>
        <w:rPr>
          <w:rFonts w:ascii="Arial" w:hAnsi="Arial" w:cs="Arial"/>
          <w:b/>
          <w:bCs/>
          <w:lang w:eastAsia="pl-PL"/>
        </w:rPr>
        <w:t>wyłącznie Zamawiający.</w:t>
      </w:r>
    </w:p>
    <w:p w:rsidR="00CC105E" w:rsidRDefault="00CC105E" w:rsidP="00CC105E">
      <w:pPr>
        <w:pStyle w:val="Akapitzlist1"/>
        <w:numPr>
          <w:ilvl w:val="0"/>
          <w:numId w:val="20"/>
        </w:numPr>
        <w:spacing w:after="0"/>
        <w:rPr>
          <w:rFonts w:ascii="Arial" w:hAnsi="Arial" w:cs="Arial"/>
        </w:rPr>
      </w:pPr>
      <w:r>
        <w:rPr>
          <w:rFonts w:ascii="Arial" w:hAnsi="Arial" w:cs="Arial"/>
          <w:lang w:eastAsia="pl-PL"/>
        </w:rPr>
        <w:t>Wykonawca nie może żądać od Zamawiającego wynagrodzenia za roboty dodatkowe, uzupełniające lub zamienne zrealizowane przed terminem podjęcia decyzji, o której mowa w ust. 6 niniejszego paragrafu.</w:t>
      </w:r>
    </w:p>
    <w:p w:rsidR="00CC105E" w:rsidRDefault="00CC105E" w:rsidP="00CC105E">
      <w:pPr>
        <w:pStyle w:val="Akapitzlist1"/>
        <w:numPr>
          <w:ilvl w:val="0"/>
          <w:numId w:val="20"/>
        </w:numPr>
        <w:spacing w:after="0"/>
        <w:rPr>
          <w:rFonts w:ascii="Arial" w:hAnsi="Arial" w:cs="Arial"/>
        </w:rPr>
      </w:pPr>
      <w:r>
        <w:rPr>
          <w:rFonts w:ascii="Arial" w:hAnsi="Arial" w:cs="Arial"/>
          <w:lang w:eastAsia="pl-PL"/>
        </w:rPr>
        <w:t>Inspektor nadzoru nie ma prawa do zwolnienia Wykonawcy z wykonania jakichkolwiek zobowiązań wynikających z umowy.</w:t>
      </w:r>
    </w:p>
    <w:p w:rsidR="00CC105E" w:rsidRDefault="00CC105E" w:rsidP="00CC105E">
      <w:pPr>
        <w:pStyle w:val="Akapitzlist1"/>
        <w:numPr>
          <w:ilvl w:val="0"/>
          <w:numId w:val="20"/>
        </w:numPr>
        <w:spacing w:after="0"/>
        <w:rPr>
          <w:rFonts w:ascii="Arial" w:hAnsi="Arial" w:cs="Arial"/>
        </w:rPr>
      </w:pPr>
      <w:r>
        <w:rPr>
          <w:rFonts w:ascii="Arial" w:hAnsi="Arial" w:cs="Arial"/>
          <w:lang w:eastAsia="pl-PL"/>
        </w:rPr>
        <w:t>Wykonawca ustanawia:</w:t>
      </w:r>
    </w:p>
    <w:p w:rsidR="00CC105E" w:rsidRDefault="00CC105E" w:rsidP="00CC105E">
      <w:pPr>
        <w:pStyle w:val="Akapitzlist1"/>
        <w:numPr>
          <w:ilvl w:val="0"/>
          <w:numId w:val="21"/>
        </w:numPr>
        <w:tabs>
          <w:tab w:val="left" w:pos="709"/>
        </w:tabs>
        <w:suppressAutoHyphens/>
        <w:spacing w:after="0"/>
        <w:rPr>
          <w:rFonts w:ascii="Arial" w:hAnsi="Arial" w:cs="Arial"/>
        </w:rPr>
      </w:pPr>
      <w:r>
        <w:rPr>
          <w:rFonts w:ascii="Arial" w:hAnsi="Arial" w:cs="Arial"/>
          <w:b/>
        </w:rPr>
        <w:t>……………………………</w:t>
      </w:r>
      <w:r>
        <w:rPr>
          <w:rFonts w:ascii="Arial" w:hAnsi="Arial" w:cs="Arial"/>
        </w:rPr>
        <w:t xml:space="preserve"> posiadający uprawnienia budowlane do kierowania robotami budowlanymi bez ograniczeń w specjalności konstrukcyjno - budowlanej Nr ………………….. wydane przez ………………………………………………………………., pełniący</w:t>
      </w:r>
      <w:r>
        <w:rPr>
          <w:rFonts w:ascii="Arial" w:hAnsi="Arial" w:cs="Arial"/>
          <w:b/>
          <w:bCs/>
        </w:rPr>
        <w:t xml:space="preserve"> funkcję kierownika budowy</w:t>
      </w:r>
      <w:r>
        <w:rPr>
          <w:rFonts w:ascii="Arial" w:hAnsi="Arial" w:cs="Arial"/>
        </w:rPr>
        <w:t xml:space="preserve">, </w:t>
      </w:r>
      <w:r>
        <w:rPr>
          <w:rFonts w:ascii="Arial" w:hAnsi="Arial" w:cs="Arial"/>
        </w:rPr>
        <w:br/>
        <w:t>tel. ………………………………,</w:t>
      </w:r>
    </w:p>
    <w:p w:rsidR="00CC105E" w:rsidRDefault="00CC105E" w:rsidP="00CC105E">
      <w:pPr>
        <w:pStyle w:val="Akapitzlist1"/>
        <w:numPr>
          <w:ilvl w:val="0"/>
          <w:numId w:val="21"/>
        </w:numPr>
        <w:tabs>
          <w:tab w:val="left" w:pos="709"/>
        </w:tabs>
        <w:suppressAutoHyphens/>
        <w:spacing w:after="0"/>
        <w:ind w:left="709" w:hanging="283"/>
        <w:rPr>
          <w:rFonts w:ascii="Arial" w:hAnsi="Arial" w:cs="Arial"/>
        </w:rPr>
      </w:pPr>
      <w:r>
        <w:rPr>
          <w:rFonts w:ascii="Arial" w:hAnsi="Arial" w:cs="Arial"/>
          <w:b/>
        </w:rPr>
        <w:t>……………………………</w:t>
      </w:r>
      <w:r>
        <w:rPr>
          <w:rFonts w:ascii="Arial" w:hAnsi="Arial" w:cs="Arial"/>
        </w:rPr>
        <w:t xml:space="preserve"> posiadający uprawnienia budowlane w specjalności instalacyjno – inżynieryjnej w zakresie sieci i instalacji sanitarnych Nr ………………………. wydane przez ……………………………, pełniący funkcję </w:t>
      </w:r>
      <w:r>
        <w:rPr>
          <w:rFonts w:ascii="Arial" w:hAnsi="Arial" w:cs="Arial"/>
          <w:b/>
          <w:bCs/>
        </w:rPr>
        <w:t xml:space="preserve">kierownika robót branży sanitarnej, </w:t>
      </w:r>
      <w:r>
        <w:rPr>
          <w:rFonts w:ascii="Arial" w:hAnsi="Arial" w:cs="Arial"/>
        </w:rPr>
        <w:t>tel. …………………….,</w:t>
      </w:r>
    </w:p>
    <w:p w:rsidR="00CC105E" w:rsidRDefault="00CC105E" w:rsidP="00CC105E">
      <w:pPr>
        <w:pStyle w:val="Akapitzlist1"/>
        <w:numPr>
          <w:ilvl w:val="0"/>
          <w:numId w:val="21"/>
        </w:numPr>
        <w:tabs>
          <w:tab w:val="left" w:pos="709"/>
        </w:tabs>
        <w:suppressAutoHyphens/>
        <w:spacing w:after="0"/>
        <w:ind w:left="709" w:hanging="283"/>
        <w:rPr>
          <w:rFonts w:ascii="Arial" w:hAnsi="Arial" w:cs="Arial"/>
        </w:rPr>
      </w:pPr>
      <w:r>
        <w:rPr>
          <w:rFonts w:ascii="Arial" w:hAnsi="Arial" w:cs="Arial"/>
          <w:b/>
        </w:rPr>
        <w:t>…………………………..</w:t>
      </w:r>
      <w:r>
        <w:rPr>
          <w:rFonts w:ascii="Arial" w:hAnsi="Arial" w:cs="Arial"/>
        </w:rPr>
        <w:t xml:space="preserve"> posiadający uprawnienia budowlane do projektowania i kierowania robotami budowlanymi bez ograniczeń w specjalności instalacyjnej w zakresie sieci, instalacji i urządzeń elektrycznych i elektroenergetycznych Nr ……………………… wydane przez …………………………………………, pełniący </w:t>
      </w:r>
      <w:r>
        <w:rPr>
          <w:rFonts w:ascii="Arial" w:hAnsi="Arial" w:cs="Arial"/>
        </w:rPr>
        <w:lastRenderedPageBreak/>
        <w:t xml:space="preserve">funkcję </w:t>
      </w:r>
      <w:r>
        <w:rPr>
          <w:rFonts w:ascii="Arial" w:hAnsi="Arial" w:cs="Arial"/>
          <w:b/>
          <w:bCs/>
        </w:rPr>
        <w:t xml:space="preserve">kierownika robót branży elektrycznej, </w:t>
      </w:r>
      <w:r>
        <w:rPr>
          <w:rFonts w:ascii="Arial" w:hAnsi="Arial" w:cs="Arial"/>
          <w:b/>
          <w:bCs/>
        </w:rPr>
        <w:br/>
      </w:r>
      <w:r>
        <w:rPr>
          <w:rFonts w:ascii="Arial" w:hAnsi="Arial" w:cs="Arial"/>
        </w:rPr>
        <w:t>tel. ………………………….</w:t>
      </w:r>
    </w:p>
    <w:p w:rsidR="00CC105E" w:rsidRDefault="00CC105E" w:rsidP="00CC105E">
      <w:pPr>
        <w:numPr>
          <w:ilvl w:val="0"/>
          <w:numId w:val="22"/>
        </w:numPr>
        <w:tabs>
          <w:tab w:val="left" w:pos="426"/>
        </w:tabs>
        <w:spacing w:line="276" w:lineRule="auto"/>
        <w:ind w:right="-6"/>
        <w:rPr>
          <w:rFonts w:ascii="Arial" w:hAnsi="Arial" w:cs="Arial"/>
          <w:sz w:val="22"/>
          <w:szCs w:val="22"/>
        </w:rPr>
      </w:pPr>
      <w:r>
        <w:rPr>
          <w:rFonts w:ascii="Arial" w:hAnsi="Arial" w:cs="Arial"/>
          <w:sz w:val="22"/>
          <w:szCs w:val="22"/>
        </w:rPr>
        <w:t>Przedstawicielem Zamawiającego do kontaktów w sprawie umowy jest:</w:t>
      </w:r>
    </w:p>
    <w:p w:rsidR="00CC105E" w:rsidRDefault="00CC105E" w:rsidP="00CC105E">
      <w:pPr>
        <w:numPr>
          <w:ilvl w:val="0"/>
          <w:numId w:val="23"/>
        </w:numPr>
        <w:tabs>
          <w:tab w:val="left" w:pos="284"/>
        </w:tabs>
        <w:spacing w:line="276" w:lineRule="auto"/>
        <w:ind w:left="709" w:right="-6" w:hanging="283"/>
        <w:rPr>
          <w:rFonts w:ascii="Arial" w:hAnsi="Arial" w:cs="Arial"/>
          <w:sz w:val="22"/>
          <w:szCs w:val="22"/>
        </w:rPr>
      </w:pPr>
      <w:r>
        <w:rPr>
          <w:rFonts w:ascii="Arial" w:hAnsi="Arial" w:cs="Arial"/>
          <w:sz w:val="22"/>
          <w:szCs w:val="22"/>
        </w:rPr>
        <w:t>Iwona Kruk – Podinspektor ds. inwestycji infrastrukturalnych,</w:t>
      </w:r>
    </w:p>
    <w:p w:rsidR="00CC105E" w:rsidRDefault="00CC105E" w:rsidP="00CC105E">
      <w:pPr>
        <w:tabs>
          <w:tab w:val="left" w:pos="284"/>
        </w:tabs>
        <w:spacing w:line="276" w:lineRule="auto"/>
        <w:ind w:left="709" w:right="-6"/>
        <w:rPr>
          <w:rFonts w:ascii="Arial" w:hAnsi="Arial" w:cs="Arial"/>
          <w:sz w:val="22"/>
          <w:szCs w:val="22"/>
          <w:lang w:val="en-US"/>
        </w:rPr>
      </w:pPr>
      <w:r>
        <w:rPr>
          <w:rFonts w:ascii="Arial" w:hAnsi="Arial" w:cs="Arial"/>
          <w:sz w:val="22"/>
          <w:szCs w:val="22"/>
        </w:rPr>
        <w:t xml:space="preserve"> </w:t>
      </w:r>
      <w:r>
        <w:rPr>
          <w:rFonts w:ascii="Arial" w:hAnsi="Arial" w:cs="Arial"/>
          <w:sz w:val="22"/>
          <w:szCs w:val="22"/>
          <w:lang w:val="en-US"/>
        </w:rPr>
        <w:t xml:space="preserve">tel. 59 842 90 70 </w:t>
      </w:r>
      <w:proofErr w:type="spellStart"/>
      <w:r>
        <w:rPr>
          <w:rFonts w:ascii="Arial" w:hAnsi="Arial" w:cs="Arial"/>
          <w:sz w:val="22"/>
          <w:szCs w:val="22"/>
          <w:lang w:val="en-US"/>
        </w:rPr>
        <w:t>wew</w:t>
      </w:r>
      <w:proofErr w:type="spellEnd"/>
      <w:r>
        <w:rPr>
          <w:rFonts w:ascii="Arial" w:hAnsi="Arial" w:cs="Arial"/>
          <w:sz w:val="22"/>
          <w:szCs w:val="22"/>
          <w:lang w:val="en-US"/>
        </w:rPr>
        <w:t xml:space="preserve">. 237, </w:t>
      </w:r>
      <w:proofErr w:type="spellStart"/>
      <w:r>
        <w:rPr>
          <w:rFonts w:ascii="Arial" w:hAnsi="Arial" w:cs="Arial"/>
          <w:sz w:val="22"/>
          <w:szCs w:val="22"/>
          <w:lang w:val="en-US"/>
        </w:rPr>
        <w:t>kom</w:t>
      </w:r>
      <w:proofErr w:type="spellEnd"/>
      <w:r>
        <w:rPr>
          <w:rFonts w:ascii="Arial" w:hAnsi="Arial" w:cs="Arial"/>
          <w:sz w:val="22"/>
          <w:szCs w:val="22"/>
          <w:lang w:val="en-US"/>
        </w:rPr>
        <w:t xml:space="preserve">. 574 072 930, e-mail: </w:t>
      </w:r>
      <w:hyperlink r:id="rId10" w:history="1">
        <w:r>
          <w:rPr>
            <w:rStyle w:val="Hipercze"/>
            <w:rFonts w:ascii="Arial" w:hAnsi="Arial" w:cs="Arial"/>
            <w:sz w:val="22"/>
            <w:szCs w:val="22"/>
            <w:lang w:val="en-US"/>
          </w:rPr>
          <w:t>i.kruk@kobylnica.eu</w:t>
        </w:r>
      </w:hyperlink>
      <w:r>
        <w:rPr>
          <w:rFonts w:ascii="Arial" w:hAnsi="Arial" w:cs="Arial"/>
          <w:sz w:val="22"/>
          <w:szCs w:val="22"/>
          <w:lang w:val="en-US"/>
        </w:rPr>
        <w:t>,</w:t>
      </w:r>
    </w:p>
    <w:p w:rsidR="00CC105E" w:rsidRDefault="00CC105E" w:rsidP="00CC105E">
      <w:pPr>
        <w:numPr>
          <w:ilvl w:val="0"/>
          <w:numId w:val="23"/>
        </w:numPr>
        <w:tabs>
          <w:tab w:val="left" w:pos="284"/>
        </w:tabs>
        <w:spacing w:line="276" w:lineRule="auto"/>
        <w:ind w:left="709" w:right="-6" w:hanging="283"/>
        <w:rPr>
          <w:rFonts w:ascii="Arial" w:hAnsi="Arial" w:cs="Arial"/>
          <w:sz w:val="22"/>
          <w:szCs w:val="22"/>
        </w:rPr>
      </w:pPr>
      <w:r>
        <w:rPr>
          <w:rFonts w:ascii="Arial" w:hAnsi="Arial" w:cs="Arial"/>
          <w:sz w:val="22"/>
          <w:szCs w:val="22"/>
        </w:rPr>
        <w:t>Tomasz Kontowicz – Zastępca Kierownika Referatu Inwestycji i Funduszy Europejskich,</w:t>
      </w:r>
    </w:p>
    <w:p w:rsidR="00CC105E" w:rsidRDefault="00CC105E" w:rsidP="00CC105E">
      <w:pPr>
        <w:tabs>
          <w:tab w:val="left" w:pos="284"/>
        </w:tabs>
        <w:spacing w:line="276" w:lineRule="auto"/>
        <w:ind w:left="709" w:right="-6"/>
        <w:rPr>
          <w:rFonts w:ascii="Arial" w:hAnsi="Arial" w:cs="Arial"/>
          <w:sz w:val="22"/>
          <w:szCs w:val="22"/>
          <w:lang w:val="en-US"/>
        </w:rPr>
      </w:pPr>
      <w:r>
        <w:rPr>
          <w:rFonts w:ascii="Arial" w:hAnsi="Arial" w:cs="Arial"/>
          <w:sz w:val="22"/>
          <w:szCs w:val="22"/>
          <w:lang w:val="en-US"/>
        </w:rPr>
        <w:t xml:space="preserve">tel. 59 842 90 70 </w:t>
      </w:r>
      <w:proofErr w:type="spellStart"/>
      <w:r>
        <w:rPr>
          <w:rFonts w:ascii="Arial" w:hAnsi="Arial" w:cs="Arial"/>
          <w:sz w:val="22"/>
          <w:szCs w:val="22"/>
          <w:lang w:val="en-US"/>
        </w:rPr>
        <w:t>wew</w:t>
      </w:r>
      <w:proofErr w:type="spellEnd"/>
      <w:r>
        <w:rPr>
          <w:rFonts w:ascii="Arial" w:hAnsi="Arial" w:cs="Arial"/>
          <w:sz w:val="22"/>
          <w:szCs w:val="22"/>
          <w:lang w:val="en-US"/>
        </w:rPr>
        <w:t xml:space="preserve">. 254, </w:t>
      </w:r>
      <w:proofErr w:type="spellStart"/>
      <w:r>
        <w:rPr>
          <w:rFonts w:ascii="Arial" w:hAnsi="Arial" w:cs="Arial"/>
          <w:sz w:val="22"/>
          <w:szCs w:val="22"/>
          <w:lang w:val="en-US"/>
        </w:rPr>
        <w:t>kom</w:t>
      </w:r>
      <w:proofErr w:type="spellEnd"/>
      <w:r>
        <w:rPr>
          <w:rFonts w:ascii="Arial" w:hAnsi="Arial" w:cs="Arial"/>
          <w:sz w:val="22"/>
          <w:szCs w:val="22"/>
          <w:lang w:val="en-US"/>
        </w:rPr>
        <w:t xml:space="preserve">. 536 421 217, e-mail: </w:t>
      </w:r>
      <w:hyperlink r:id="rId11" w:history="1">
        <w:r>
          <w:rPr>
            <w:rStyle w:val="Hipercze"/>
            <w:rFonts w:ascii="Arial" w:hAnsi="Arial" w:cs="Arial"/>
            <w:sz w:val="22"/>
            <w:szCs w:val="22"/>
            <w:lang w:val="en-US"/>
          </w:rPr>
          <w:t>t.kontowicz@kobylnica.eu</w:t>
        </w:r>
      </w:hyperlink>
      <w:r>
        <w:rPr>
          <w:rFonts w:ascii="Arial" w:hAnsi="Arial" w:cs="Arial"/>
          <w:sz w:val="22"/>
          <w:szCs w:val="22"/>
          <w:lang w:val="en-US"/>
        </w:rPr>
        <w:t>,</w:t>
      </w:r>
    </w:p>
    <w:p w:rsidR="00CC105E" w:rsidRDefault="00CC105E" w:rsidP="00CC105E">
      <w:pPr>
        <w:numPr>
          <w:ilvl w:val="0"/>
          <w:numId w:val="23"/>
        </w:numPr>
        <w:tabs>
          <w:tab w:val="left" w:pos="284"/>
        </w:tabs>
        <w:spacing w:line="276" w:lineRule="auto"/>
        <w:ind w:left="709" w:right="-6" w:hanging="283"/>
        <w:rPr>
          <w:rFonts w:ascii="Arial" w:hAnsi="Arial" w:cs="Arial"/>
          <w:sz w:val="22"/>
          <w:szCs w:val="22"/>
        </w:rPr>
      </w:pPr>
      <w:r>
        <w:rPr>
          <w:rFonts w:ascii="Arial" w:hAnsi="Arial" w:cs="Arial"/>
          <w:sz w:val="22"/>
          <w:szCs w:val="22"/>
        </w:rPr>
        <w:t>Alicja Tantała – Kierownik Referatu Inwestycji i Funduszy Europejskich,</w:t>
      </w:r>
    </w:p>
    <w:p w:rsidR="00CC105E" w:rsidRDefault="00CC105E" w:rsidP="00CC105E">
      <w:pPr>
        <w:tabs>
          <w:tab w:val="left" w:pos="284"/>
        </w:tabs>
        <w:spacing w:line="276" w:lineRule="auto"/>
        <w:ind w:left="709" w:right="-6"/>
        <w:rPr>
          <w:rFonts w:ascii="Arial" w:hAnsi="Arial" w:cs="Arial"/>
          <w:sz w:val="22"/>
          <w:szCs w:val="22"/>
          <w:lang w:val="en-US"/>
        </w:rPr>
      </w:pPr>
      <w:r>
        <w:rPr>
          <w:rFonts w:ascii="Arial" w:hAnsi="Arial" w:cs="Arial"/>
          <w:sz w:val="22"/>
          <w:szCs w:val="22"/>
        </w:rPr>
        <w:t xml:space="preserve"> </w:t>
      </w:r>
      <w:r>
        <w:rPr>
          <w:rFonts w:ascii="Arial" w:hAnsi="Arial" w:cs="Arial"/>
          <w:sz w:val="22"/>
          <w:szCs w:val="22"/>
          <w:lang w:val="en-US"/>
        </w:rPr>
        <w:t xml:space="preserve">tel. 59 842 90 70, </w:t>
      </w:r>
      <w:proofErr w:type="spellStart"/>
      <w:r>
        <w:rPr>
          <w:rFonts w:ascii="Arial" w:hAnsi="Arial" w:cs="Arial"/>
          <w:sz w:val="22"/>
          <w:szCs w:val="22"/>
          <w:lang w:val="en-US"/>
        </w:rPr>
        <w:t>wew</w:t>
      </w:r>
      <w:proofErr w:type="spellEnd"/>
      <w:r>
        <w:rPr>
          <w:rFonts w:ascii="Arial" w:hAnsi="Arial" w:cs="Arial"/>
          <w:sz w:val="22"/>
          <w:szCs w:val="22"/>
          <w:lang w:val="en-US"/>
        </w:rPr>
        <w:t xml:space="preserve">. 238, </w:t>
      </w:r>
      <w:proofErr w:type="spellStart"/>
      <w:r>
        <w:rPr>
          <w:rFonts w:ascii="Arial" w:hAnsi="Arial" w:cs="Arial"/>
          <w:sz w:val="22"/>
          <w:szCs w:val="22"/>
          <w:lang w:val="en-US"/>
        </w:rPr>
        <w:t>kom</w:t>
      </w:r>
      <w:proofErr w:type="spellEnd"/>
      <w:r>
        <w:rPr>
          <w:rFonts w:ascii="Arial" w:hAnsi="Arial" w:cs="Arial"/>
          <w:sz w:val="22"/>
          <w:szCs w:val="22"/>
          <w:lang w:val="en-US"/>
        </w:rPr>
        <w:t xml:space="preserve">. 601 171 934, e-mail: </w:t>
      </w:r>
      <w:hyperlink r:id="rId12" w:history="1">
        <w:r>
          <w:rPr>
            <w:rStyle w:val="Hipercze"/>
            <w:rFonts w:ascii="Arial" w:hAnsi="Arial" w:cs="Arial"/>
            <w:sz w:val="22"/>
            <w:szCs w:val="22"/>
            <w:lang w:val="en-US"/>
          </w:rPr>
          <w:t>a.tantala@kobylnica.eu</w:t>
        </w:r>
      </w:hyperlink>
      <w:r>
        <w:rPr>
          <w:rFonts w:ascii="Arial" w:hAnsi="Arial" w:cs="Arial"/>
          <w:sz w:val="22"/>
          <w:szCs w:val="22"/>
          <w:lang w:val="en-US"/>
        </w:rPr>
        <w:t xml:space="preserve"> .</w:t>
      </w:r>
    </w:p>
    <w:p w:rsidR="00CC105E" w:rsidRDefault="00CC105E" w:rsidP="00CC105E">
      <w:pPr>
        <w:spacing w:line="276" w:lineRule="auto"/>
        <w:jc w:val="center"/>
        <w:rPr>
          <w:rFonts w:ascii="Arial" w:hAnsi="Arial" w:cs="Arial"/>
          <w:b/>
          <w:sz w:val="22"/>
          <w:szCs w:val="22"/>
          <w:lang w:val="en-US"/>
        </w:rPr>
      </w:pPr>
    </w:p>
    <w:p w:rsidR="00CC105E" w:rsidRDefault="00CC105E" w:rsidP="00CC105E">
      <w:pPr>
        <w:spacing w:line="276" w:lineRule="auto"/>
        <w:jc w:val="center"/>
        <w:rPr>
          <w:rFonts w:ascii="Arial" w:hAnsi="Arial" w:cs="Arial"/>
          <w:b/>
          <w:sz w:val="22"/>
          <w:szCs w:val="22"/>
        </w:rPr>
      </w:pPr>
      <w:r>
        <w:rPr>
          <w:rFonts w:ascii="Arial" w:hAnsi="Arial" w:cs="Arial"/>
          <w:b/>
          <w:sz w:val="22"/>
          <w:szCs w:val="22"/>
        </w:rPr>
        <w:t>§ 5</w:t>
      </w:r>
    </w:p>
    <w:p w:rsidR="00CC105E" w:rsidRDefault="00CC105E" w:rsidP="00CC105E">
      <w:pPr>
        <w:suppressAutoHyphens w:val="0"/>
        <w:spacing w:line="276" w:lineRule="auto"/>
        <w:ind w:left="426" w:hanging="426"/>
        <w:rPr>
          <w:rFonts w:ascii="Arial" w:hAnsi="Arial" w:cs="Arial"/>
          <w:sz w:val="22"/>
          <w:szCs w:val="22"/>
        </w:rPr>
      </w:pPr>
      <w:r>
        <w:rPr>
          <w:rFonts w:ascii="Arial" w:hAnsi="Arial" w:cs="Arial"/>
          <w:sz w:val="22"/>
          <w:szCs w:val="22"/>
        </w:rPr>
        <w:t xml:space="preserve">Wykonawca zobowiązuje się na swój koszt: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zapewnić kompletne kierownictwo, siłę roboczą, materiały, sprzęt i inne urządzenia niezbędne </w:t>
      </w:r>
      <w:r>
        <w:rPr>
          <w:rFonts w:ascii="Arial" w:hAnsi="Arial" w:cs="Arial"/>
          <w:sz w:val="22"/>
          <w:szCs w:val="22"/>
        </w:rPr>
        <w:br/>
        <w:t>do wykonania robót oraz usunięcia wad,</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pełnić funkcje koordynacyjne w stosunku do robót realizowanych przez podwykonawców,</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zapewnić ciągły nadzór nad pracownikami wykonującymi roboty,</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ponosić odpowiedzialność za wykonanie robót tj. zapewnienie warunków bezpieczeństwa osób przebywających na placu budowy i mienia oraz za metody organizacyjno – techniczne stosowane </w:t>
      </w:r>
      <w:r>
        <w:rPr>
          <w:rFonts w:ascii="Arial" w:hAnsi="Arial" w:cs="Arial"/>
          <w:sz w:val="22"/>
          <w:szCs w:val="22"/>
        </w:rPr>
        <w:br/>
        <w:t>na placu budowy,</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zapewnić specjalistyczne kierownictwo i montaż dla dostarczonych przez siebie maszyn i urządzeń,</w:t>
      </w:r>
    </w:p>
    <w:p w:rsidR="00CC105E" w:rsidRDefault="00CC105E" w:rsidP="00CC105E">
      <w:pPr>
        <w:numPr>
          <w:ilvl w:val="0"/>
          <w:numId w:val="24"/>
        </w:numPr>
        <w:tabs>
          <w:tab w:val="clear" w:pos="644"/>
          <w:tab w:val="left" w:pos="851"/>
        </w:tabs>
        <w:suppressAutoHyphens w:val="0"/>
        <w:spacing w:line="276" w:lineRule="auto"/>
        <w:ind w:left="850" w:hanging="425"/>
        <w:rPr>
          <w:rFonts w:ascii="Arial" w:hAnsi="Arial" w:cs="Arial"/>
          <w:bCs/>
          <w:sz w:val="22"/>
          <w:szCs w:val="22"/>
        </w:rPr>
      </w:pPr>
      <w:r>
        <w:rPr>
          <w:rFonts w:ascii="Arial" w:hAnsi="Arial" w:cs="Arial"/>
          <w:sz w:val="22"/>
          <w:szCs w:val="22"/>
        </w:rPr>
        <w:t xml:space="preserve">zamontować </w:t>
      </w:r>
      <w:r>
        <w:rPr>
          <w:rFonts w:ascii="Arial" w:hAnsi="Arial" w:cs="Arial"/>
          <w:bCs/>
          <w:sz w:val="22"/>
          <w:szCs w:val="22"/>
        </w:rPr>
        <w:t>tablicę informacyjną (wykonaną zgodnie z wytycznymi „Programu na rzecz zwiększenia szans rozwojowych Ziemi Słupskiej na lata 2019-</w:t>
      </w:r>
      <w:smartTag w:uri="urn:schemas-microsoft-com:office:smarttags" w:element="metricconverter">
        <w:smartTagPr>
          <w:attr w:name="ProductID" w:val="2012”"/>
        </w:smartTagPr>
        <w:r>
          <w:rPr>
            <w:rFonts w:ascii="Arial" w:hAnsi="Arial" w:cs="Arial"/>
            <w:bCs/>
            <w:sz w:val="22"/>
            <w:szCs w:val="22"/>
          </w:rPr>
          <w:t>2012”</w:t>
        </w:r>
      </w:smartTag>
      <w:r>
        <w:rPr>
          <w:rFonts w:ascii="Arial" w:hAnsi="Arial" w:cs="Arial"/>
          <w:bCs/>
          <w:sz w:val="22"/>
          <w:szCs w:val="22"/>
        </w:rPr>
        <w:t xml:space="preserve"> i dostarczoną przez Zamawiającego), w miejscu uzgodnionym przez Zamawiającego tj.:</w:t>
      </w:r>
    </w:p>
    <w:p w:rsidR="00CC105E" w:rsidRDefault="00CC105E" w:rsidP="00CC105E">
      <w:pPr>
        <w:numPr>
          <w:ilvl w:val="0"/>
          <w:numId w:val="25"/>
        </w:numPr>
        <w:suppressAutoHyphens w:val="0"/>
        <w:spacing w:line="276" w:lineRule="auto"/>
        <w:rPr>
          <w:rFonts w:ascii="Arial" w:hAnsi="Arial" w:cs="Arial"/>
          <w:bCs/>
          <w:sz w:val="22"/>
          <w:szCs w:val="22"/>
        </w:rPr>
      </w:pPr>
      <w:r>
        <w:rPr>
          <w:rFonts w:ascii="Arial" w:hAnsi="Arial" w:cs="Arial"/>
          <w:bCs/>
          <w:sz w:val="22"/>
          <w:szCs w:val="22"/>
        </w:rPr>
        <w:t>po rozpoczęciu robót, (nie później niż w ciągu miesiąca od rozpoczęcia robót) na stelażu tymczasowym;</w:t>
      </w:r>
    </w:p>
    <w:p w:rsidR="00CC105E" w:rsidRDefault="00CC105E" w:rsidP="00CC105E">
      <w:pPr>
        <w:numPr>
          <w:ilvl w:val="0"/>
          <w:numId w:val="25"/>
        </w:numPr>
        <w:suppressAutoHyphens w:val="0"/>
        <w:spacing w:line="276" w:lineRule="auto"/>
        <w:rPr>
          <w:rFonts w:ascii="Arial" w:hAnsi="Arial" w:cs="Arial"/>
          <w:bCs/>
          <w:sz w:val="22"/>
          <w:szCs w:val="22"/>
        </w:rPr>
      </w:pPr>
      <w:r>
        <w:rPr>
          <w:rFonts w:ascii="Arial" w:hAnsi="Arial" w:cs="Arial"/>
          <w:bCs/>
          <w:sz w:val="22"/>
          <w:szCs w:val="22"/>
        </w:rPr>
        <w:t xml:space="preserve">po wykonaniu robót na ścianie zewnętrznej,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wszystkie pomieszczenia rozbudowywane bądź łączone z nowymi pomieszczeniami szczelnie zabezpieczyć przed zniszczeniem i zapyleniem w związku z prowadzonymi robotami budowlanymi w budynku funkcjonującej szkoły,</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zabezpieczyć plac budowy w sposób umożliwiający bezpieczne korzystanie z funkcjonującego budynku Szkoły Podstawowej w Kończewie, w tym zabezpieczyć plac budowy ogrodzeniem tymczasowym z przęseł systemowych,</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uzyskać we własnym zakresie wszelkie wymagane prawem decyzje, pozwolenia i uzgodnienia na prowadzenie robót budowlanych oraz ponosić we własnym zakresie związane z tym koszty, w tym koszty zajęcia pasa drogowego (dróg gminnych) i koszty prowadzenia robót na działkach niebędących drogami,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zapewnić demontaż, naprawy, montaż ogrodzeń posesji oraz innych uszkodzeń obiektów istniejących </w:t>
      </w:r>
      <w:r>
        <w:rPr>
          <w:rFonts w:ascii="Arial" w:hAnsi="Arial" w:cs="Arial"/>
          <w:sz w:val="22"/>
          <w:szCs w:val="22"/>
        </w:rPr>
        <w:br/>
        <w:t>i elementów zagospodarowania terenu,</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lastRenderedPageBreak/>
        <w:t>w przypadku zniszczenia lub uszkodzenia robót, ich części bądź urządzeń w toku realizacji przedmiotu umowy - naprawienie ich i doprowadzenie do stanu poprzedniego,</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ubezpieczyć budowę w zakresie, o którym mowa w § 15 ust. 7 i 8,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usuwać i składować wszelkie urządzenia pomocnicze i zbędne materiały, odpady i śmieci oraz niepotrzebne urządzenia prowizoryczne.</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zorganizować, utrzymać i zlikwidować plac budowy,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zabezpieczyć plac budowy,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zabezpieczyć drzewa (np. matami), krzewy i korzenie przed mechanicznym uszkodzeniem,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transportować materiał uzyskany z robót ziemnych w miejsce wskazane przez Zamawiającego,</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usunąć ewentualne kolizje z istniejącym uzbrojeniem technicznym,</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wykonać tymczasowe obejścia istniejącego uzbrojenia technicznego na czas prowadzenia robót budowlanych,</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dokonać odbioru wykonanych robót wraz z wykonaniem wymaganych dokumentów, prób i badań,</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wykonać rozruch urządzeń i instalacji dostarczając w czasie ich trwania wszystkie części zamienne i materiały zużywające się oraz </w:t>
      </w:r>
      <w:r>
        <w:rPr>
          <w:rFonts w:ascii="Arial" w:hAnsi="Arial" w:cs="Arial"/>
          <w:iCs/>
          <w:sz w:val="22"/>
          <w:szCs w:val="22"/>
        </w:rPr>
        <w:t>przeprowadzić szkolenie osób  (wyznaczonych przez Zamawiającego ) z obsługi zamontowanych urządzeń,</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sporządzić dokumentację rozruchową – raport rozruchowy wraz ze wszystkimi koniecznymi protokółami kontrolnymi, jak również </w:t>
      </w:r>
      <w:r>
        <w:rPr>
          <w:rFonts w:ascii="Arial" w:hAnsi="Arial" w:cs="Arial"/>
          <w:i/>
          <w:iCs/>
          <w:sz w:val="22"/>
          <w:szCs w:val="22"/>
        </w:rPr>
        <w:t xml:space="preserve"> </w:t>
      </w:r>
      <w:r>
        <w:rPr>
          <w:rFonts w:ascii="Arial" w:hAnsi="Arial" w:cs="Arial"/>
          <w:iCs/>
          <w:sz w:val="22"/>
          <w:szCs w:val="22"/>
        </w:rPr>
        <w:t>sporządzić protokół z przeprowadzenia szkolenia, o którym mowa w punkcie 21 oraz schemat i/lub instrukcję obsługi urządzeń, umieszczając tenże schemat/instrukcję we wskazanym przez Zamawiającego miejscu,</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zapewnić pełną obsługę geodezyjną, wykonać inwentaryzację geodezyjną powykonawczą wraz ze złożonym i przyjętym</w:t>
      </w:r>
      <w:r>
        <w:rPr>
          <w:rFonts w:ascii="Arial" w:hAnsi="Arial" w:cs="Arial"/>
          <w:bCs/>
          <w:sz w:val="22"/>
          <w:szCs w:val="22"/>
        </w:rPr>
        <w:t xml:space="preserve"> zgłoszeniem do państwowego zasobu geodezyjnego i kartograficznego</w:t>
      </w:r>
      <w:r>
        <w:rPr>
          <w:rFonts w:ascii="Arial" w:hAnsi="Arial" w:cs="Arial"/>
          <w:sz w:val="22"/>
          <w:szCs w:val="22"/>
        </w:rPr>
        <w:t>,</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wykonać dokumentację odbiorową w 2 egzemplarzach, z naniesionymi w sposób czytelny wszelkimi zmianami wprowadzonymi w trakcie budowy i zawierającej minimum niżej wymienione dokumenty:</w:t>
      </w:r>
    </w:p>
    <w:p w:rsidR="00CC105E" w:rsidRDefault="00CC105E" w:rsidP="00CC105E">
      <w:pPr>
        <w:numPr>
          <w:ilvl w:val="0"/>
          <w:numId w:val="26"/>
        </w:numPr>
        <w:suppressAutoHyphens w:val="0"/>
        <w:spacing w:line="276" w:lineRule="auto"/>
        <w:ind w:left="851" w:hanging="284"/>
        <w:rPr>
          <w:rFonts w:ascii="Arial" w:hAnsi="Arial" w:cs="Arial"/>
          <w:sz w:val="22"/>
          <w:szCs w:val="22"/>
        </w:rPr>
      </w:pPr>
      <w:r>
        <w:rPr>
          <w:rFonts w:ascii="Arial" w:hAnsi="Arial" w:cs="Arial"/>
          <w:sz w:val="22"/>
          <w:szCs w:val="22"/>
        </w:rPr>
        <w:t>kartę gwarancyjną sporządzoną w języku polskim,</w:t>
      </w:r>
    </w:p>
    <w:p w:rsidR="00CC105E" w:rsidRDefault="00CC105E" w:rsidP="00CC105E">
      <w:pPr>
        <w:numPr>
          <w:ilvl w:val="0"/>
          <w:numId w:val="26"/>
        </w:numPr>
        <w:suppressAutoHyphens w:val="0"/>
        <w:spacing w:line="276" w:lineRule="auto"/>
        <w:ind w:left="851" w:hanging="284"/>
        <w:rPr>
          <w:rFonts w:ascii="Arial" w:hAnsi="Arial" w:cs="Arial"/>
          <w:sz w:val="22"/>
          <w:szCs w:val="22"/>
        </w:rPr>
      </w:pPr>
      <w:r>
        <w:rPr>
          <w:rFonts w:ascii="Arial" w:hAnsi="Arial" w:cs="Arial"/>
          <w:sz w:val="22"/>
          <w:szCs w:val="22"/>
        </w:rPr>
        <w:t>komplet badań, atestów i prób, jeśli są wymagane,</w:t>
      </w:r>
    </w:p>
    <w:p w:rsidR="00CC105E" w:rsidRDefault="00CC105E" w:rsidP="00CC105E">
      <w:pPr>
        <w:numPr>
          <w:ilvl w:val="0"/>
          <w:numId w:val="26"/>
        </w:numPr>
        <w:suppressAutoHyphens w:val="0"/>
        <w:spacing w:line="276" w:lineRule="auto"/>
        <w:ind w:left="851" w:hanging="284"/>
        <w:rPr>
          <w:rFonts w:ascii="Arial" w:hAnsi="Arial" w:cs="Arial"/>
          <w:sz w:val="22"/>
          <w:szCs w:val="22"/>
        </w:rPr>
      </w:pPr>
      <w:r>
        <w:rPr>
          <w:rFonts w:ascii="Arial" w:hAnsi="Arial" w:cs="Arial"/>
          <w:sz w:val="22"/>
          <w:szCs w:val="22"/>
        </w:rPr>
        <w:t>aprobaty techniczne i deklaracje zgodności użytych materiałów,</w:t>
      </w:r>
    </w:p>
    <w:p w:rsidR="00CC105E" w:rsidRDefault="00CC105E" w:rsidP="00CC105E">
      <w:pPr>
        <w:numPr>
          <w:ilvl w:val="0"/>
          <w:numId w:val="26"/>
        </w:numPr>
        <w:suppressAutoHyphens w:val="0"/>
        <w:spacing w:line="276" w:lineRule="auto"/>
        <w:ind w:left="851" w:hanging="284"/>
        <w:rPr>
          <w:rFonts w:ascii="Arial" w:hAnsi="Arial" w:cs="Arial"/>
          <w:sz w:val="22"/>
          <w:szCs w:val="22"/>
        </w:rPr>
      </w:pPr>
      <w:r>
        <w:rPr>
          <w:rFonts w:ascii="Arial" w:hAnsi="Arial" w:cs="Arial"/>
          <w:sz w:val="22"/>
          <w:szCs w:val="22"/>
        </w:rPr>
        <w:t>opis parametrów technicznych z wyszczególnieniem cen jednostkowych wybudowanych urządzeń (materiałów),</w:t>
      </w:r>
    </w:p>
    <w:p w:rsidR="00CC105E" w:rsidRDefault="00CC105E" w:rsidP="00CC105E">
      <w:pPr>
        <w:numPr>
          <w:ilvl w:val="0"/>
          <w:numId w:val="26"/>
        </w:numPr>
        <w:suppressAutoHyphens w:val="0"/>
        <w:spacing w:line="276" w:lineRule="auto"/>
        <w:ind w:left="851" w:hanging="284"/>
        <w:rPr>
          <w:rFonts w:ascii="Arial" w:hAnsi="Arial" w:cs="Arial"/>
          <w:sz w:val="22"/>
          <w:szCs w:val="22"/>
        </w:rPr>
      </w:pPr>
      <w:r>
        <w:rPr>
          <w:rFonts w:ascii="Arial" w:hAnsi="Arial" w:cs="Arial"/>
          <w:sz w:val="22"/>
          <w:szCs w:val="22"/>
        </w:rPr>
        <w:t>dokumentację powykonawczą – projekt budowlany z naniesionymi ewentualnymi zmianami,</w:t>
      </w:r>
    </w:p>
    <w:p w:rsidR="00CC105E" w:rsidRDefault="00CC105E" w:rsidP="00CC105E">
      <w:pPr>
        <w:numPr>
          <w:ilvl w:val="0"/>
          <w:numId w:val="26"/>
        </w:numPr>
        <w:suppressAutoHyphens w:val="0"/>
        <w:spacing w:line="276" w:lineRule="auto"/>
        <w:ind w:left="851" w:hanging="284"/>
        <w:rPr>
          <w:rFonts w:ascii="Arial" w:hAnsi="Arial" w:cs="Arial"/>
          <w:sz w:val="22"/>
          <w:szCs w:val="22"/>
        </w:rPr>
      </w:pPr>
      <w:r>
        <w:rPr>
          <w:rFonts w:ascii="Arial" w:hAnsi="Arial" w:cs="Arial"/>
          <w:sz w:val="22"/>
          <w:szCs w:val="22"/>
        </w:rPr>
        <w:t>oświadczenie kierownika budowy,</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wykonać świadectwo charakterystyki energetycznej budynku,</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wykonać badania termowizyjne oraz badania powietrznej szczelności budynku – na etapie wykonania stanu surowego zamkniętego oraz po zakończeniu robót budowlanych (w okresie gwarancji, podczas pierwszego sezonu zimowego), </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 xml:space="preserve">zawrzeć i utrzymać w mocy przez cały okres gwarancji umowę z autoryzowaną firmą serwisu gwarancyjnego dostarczonych i zamontowanych urządzeń dot. </w:t>
      </w:r>
      <w:r>
        <w:rPr>
          <w:rFonts w:ascii="Arial" w:hAnsi="Arial" w:cs="Arial"/>
          <w:sz w:val="22"/>
          <w:szCs w:val="22"/>
        </w:rPr>
        <w:lastRenderedPageBreak/>
        <w:t>wykonywania czynności określonych w warunkach gwarancji tych urządzeń (w tym między innymi: serwis, przeglądy, konserwacja),</w:t>
      </w:r>
    </w:p>
    <w:p w:rsidR="00CC105E" w:rsidRDefault="00CC105E" w:rsidP="00CC105E">
      <w:pPr>
        <w:numPr>
          <w:ilvl w:val="0"/>
          <w:numId w:val="24"/>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wykonywać wszelkie inne obowiązki, nałożone na niego zgodnie z zapisami SIWZ.</w:t>
      </w:r>
    </w:p>
    <w:p w:rsidR="00CC105E" w:rsidRDefault="00CC105E" w:rsidP="00CC105E">
      <w:pPr>
        <w:spacing w:line="276" w:lineRule="auto"/>
        <w:rPr>
          <w:rFonts w:ascii="Arial" w:hAnsi="Arial" w:cs="Arial"/>
          <w:b/>
          <w:sz w:val="22"/>
          <w:szCs w:val="22"/>
        </w:rPr>
      </w:pPr>
    </w:p>
    <w:p w:rsidR="00CC105E" w:rsidRDefault="00CC105E" w:rsidP="00CC105E">
      <w:pPr>
        <w:spacing w:line="276" w:lineRule="auto"/>
        <w:jc w:val="center"/>
        <w:rPr>
          <w:rFonts w:ascii="Arial" w:hAnsi="Arial" w:cs="Arial"/>
          <w:b/>
          <w:sz w:val="22"/>
          <w:szCs w:val="22"/>
        </w:rPr>
      </w:pPr>
      <w:r>
        <w:rPr>
          <w:rFonts w:ascii="Arial" w:hAnsi="Arial" w:cs="Arial"/>
          <w:b/>
          <w:sz w:val="22"/>
          <w:szCs w:val="22"/>
        </w:rPr>
        <w:t>§ 6</w:t>
      </w:r>
    </w:p>
    <w:p w:rsidR="00CC105E" w:rsidRDefault="00CC105E" w:rsidP="00CC105E">
      <w:pPr>
        <w:numPr>
          <w:ilvl w:val="3"/>
          <w:numId w:val="27"/>
        </w:numPr>
        <w:tabs>
          <w:tab w:val="left" w:pos="284"/>
        </w:tabs>
        <w:spacing w:line="276" w:lineRule="auto"/>
        <w:ind w:left="284"/>
        <w:rPr>
          <w:rFonts w:ascii="Arial" w:hAnsi="Arial" w:cs="Arial"/>
          <w:sz w:val="22"/>
          <w:szCs w:val="22"/>
        </w:rPr>
      </w:pPr>
      <w:r>
        <w:rPr>
          <w:rFonts w:ascii="Arial" w:hAnsi="Arial" w:cs="Arial"/>
          <w:sz w:val="22"/>
          <w:szCs w:val="22"/>
        </w:rPr>
        <w:t xml:space="preserve">  Wykonawca przyjmuje na siebie następujące obowiązki szczegółowe:</w:t>
      </w:r>
    </w:p>
    <w:p w:rsidR="00CC105E" w:rsidRDefault="00CC105E" w:rsidP="00CC105E">
      <w:pPr>
        <w:numPr>
          <w:ilvl w:val="0"/>
          <w:numId w:val="28"/>
        </w:numPr>
        <w:tabs>
          <w:tab w:val="left" w:pos="284"/>
        </w:tabs>
        <w:spacing w:line="276" w:lineRule="auto"/>
        <w:ind w:left="641" w:hanging="357"/>
        <w:rPr>
          <w:rFonts w:ascii="Arial" w:hAnsi="Arial" w:cs="Arial"/>
          <w:sz w:val="22"/>
          <w:szCs w:val="22"/>
        </w:rPr>
      </w:pPr>
      <w:r>
        <w:rPr>
          <w:rFonts w:ascii="Arial" w:hAnsi="Arial" w:cs="Arial"/>
          <w:sz w:val="22"/>
          <w:szCs w:val="22"/>
        </w:rPr>
        <w:t xml:space="preserve">wykonywać przedmiot umowy z należytą starannością zgodnie z umową, ofertą i dokumentacją projektową, </w:t>
      </w:r>
      <w:proofErr w:type="spellStart"/>
      <w:r>
        <w:rPr>
          <w:rFonts w:ascii="Arial" w:hAnsi="Arial" w:cs="Arial"/>
          <w:sz w:val="22"/>
          <w:szCs w:val="22"/>
        </w:rPr>
        <w:t>STWiORB</w:t>
      </w:r>
      <w:proofErr w:type="spellEnd"/>
      <w:r>
        <w:rPr>
          <w:rFonts w:ascii="Arial" w:hAnsi="Arial" w:cs="Arial"/>
          <w:sz w:val="22"/>
          <w:szCs w:val="22"/>
        </w:rPr>
        <w:t>, nienaruszającymi umowy poleceniami inspektora nadzoru inwestorskiego, zasadami wiedzy technicznej oraz przepisami prawa powszechnie obowiązującego oraz przestrzegać wszelkie normy i przepisy BHP i Prawa pracy,</w:t>
      </w:r>
    </w:p>
    <w:p w:rsidR="00CC105E" w:rsidRDefault="00CC105E" w:rsidP="00CC105E">
      <w:pPr>
        <w:numPr>
          <w:ilvl w:val="0"/>
          <w:numId w:val="28"/>
        </w:numPr>
        <w:tabs>
          <w:tab w:val="left" w:pos="709"/>
        </w:tabs>
        <w:suppressAutoHyphens w:val="0"/>
        <w:spacing w:line="276" w:lineRule="auto"/>
        <w:ind w:left="709" w:hanging="425"/>
        <w:rPr>
          <w:rFonts w:ascii="Arial" w:hAnsi="Arial" w:cs="Arial"/>
          <w:color w:val="000000"/>
          <w:sz w:val="22"/>
          <w:szCs w:val="22"/>
        </w:rPr>
      </w:pPr>
      <w:r>
        <w:rPr>
          <w:rFonts w:ascii="Arial" w:hAnsi="Arial" w:cs="Arial"/>
          <w:color w:val="000000"/>
          <w:sz w:val="22"/>
          <w:szCs w:val="22"/>
        </w:rPr>
        <w:t xml:space="preserve">stosować materiały, techniki wykonawcze, sprzęt, metody diagnozowania i kontroli spełniające wymagania techniczne postawione w dokumentacji projektowej i </w:t>
      </w:r>
      <w:proofErr w:type="spellStart"/>
      <w:r>
        <w:rPr>
          <w:rFonts w:ascii="Arial" w:hAnsi="Arial" w:cs="Arial"/>
          <w:color w:val="000000"/>
          <w:sz w:val="22"/>
          <w:szCs w:val="22"/>
        </w:rPr>
        <w:t>STWiORB</w:t>
      </w:r>
      <w:proofErr w:type="spellEnd"/>
      <w:r>
        <w:rPr>
          <w:rFonts w:ascii="Arial" w:hAnsi="Arial" w:cs="Arial"/>
          <w:color w:val="000000"/>
          <w:sz w:val="22"/>
          <w:szCs w:val="22"/>
        </w:rPr>
        <w:t xml:space="preserve">, </w:t>
      </w:r>
    </w:p>
    <w:p w:rsidR="00CC105E" w:rsidRDefault="00CC105E" w:rsidP="00CC105E">
      <w:pPr>
        <w:numPr>
          <w:ilvl w:val="0"/>
          <w:numId w:val="28"/>
        </w:numPr>
        <w:tabs>
          <w:tab w:val="left" w:pos="709"/>
        </w:tabs>
        <w:spacing w:line="276" w:lineRule="auto"/>
        <w:ind w:left="709" w:hanging="425"/>
        <w:rPr>
          <w:rFonts w:ascii="Arial" w:hAnsi="Arial" w:cs="Arial"/>
          <w:sz w:val="22"/>
          <w:szCs w:val="22"/>
        </w:rPr>
      </w:pPr>
      <w:r>
        <w:rPr>
          <w:rFonts w:ascii="Arial" w:hAnsi="Arial" w:cs="Arial"/>
          <w:sz w:val="22"/>
          <w:szCs w:val="22"/>
        </w:rPr>
        <w:t>umożliwić wstęp na teren budowy pracownikom organów państwowego nadzoru budowlanego, do których należy wykonywanie zadań określonych ustawą Prawo budowlane oraz udostępnić im dane i informacje wymagane tą ustawą,</w:t>
      </w:r>
    </w:p>
    <w:p w:rsidR="00CC105E" w:rsidRDefault="00CC105E" w:rsidP="00CC105E">
      <w:pPr>
        <w:numPr>
          <w:ilvl w:val="0"/>
          <w:numId w:val="28"/>
        </w:numPr>
        <w:tabs>
          <w:tab w:val="left" w:pos="709"/>
        </w:tabs>
        <w:spacing w:line="276" w:lineRule="auto"/>
        <w:ind w:left="709" w:hanging="425"/>
        <w:rPr>
          <w:rFonts w:ascii="Arial" w:hAnsi="Arial" w:cs="Arial"/>
          <w:sz w:val="22"/>
          <w:szCs w:val="22"/>
        </w:rPr>
      </w:pPr>
      <w:r>
        <w:rPr>
          <w:rFonts w:ascii="Arial" w:hAnsi="Arial" w:cs="Arial"/>
          <w:sz w:val="22"/>
          <w:szCs w:val="22"/>
        </w:rPr>
        <w:t>informować Zamawiającego o konieczności wykonania robót koniecznych, zamiennych, dodatkowych w terminie 7 dni od daty stwierdzenia konieczności ich wykonania,</w:t>
      </w:r>
    </w:p>
    <w:p w:rsidR="00CC105E" w:rsidRDefault="00CC105E" w:rsidP="00CC105E">
      <w:pPr>
        <w:numPr>
          <w:ilvl w:val="0"/>
          <w:numId w:val="28"/>
        </w:numPr>
        <w:tabs>
          <w:tab w:val="left" w:pos="709"/>
        </w:tabs>
        <w:spacing w:line="276" w:lineRule="auto"/>
        <w:ind w:left="709" w:hanging="425"/>
        <w:rPr>
          <w:rFonts w:ascii="Arial" w:hAnsi="Arial" w:cs="Arial"/>
          <w:sz w:val="22"/>
          <w:szCs w:val="22"/>
        </w:rPr>
      </w:pPr>
      <w:r>
        <w:rPr>
          <w:rFonts w:ascii="Arial" w:hAnsi="Arial" w:cs="Arial"/>
          <w:sz w:val="22"/>
          <w:szCs w:val="22"/>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rsidR="00CC105E" w:rsidRDefault="00CC105E" w:rsidP="00CC105E">
      <w:pPr>
        <w:numPr>
          <w:ilvl w:val="0"/>
          <w:numId w:val="28"/>
        </w:numPr>
        <w:tabs>
          <w:tab w:val="left" w:pos="709"/>
        </w:tabs>
        <w:spacing w:line="276" w:lineRule="auto"/>
        <w:ind w:left="709" w:hanging="425"/>
        <w:rPr>
          <w:rFonts w:ascii="Arial" w:hAnsi="Arial" w:cs="Arial"/>
          <w:b/>
          <w:bCs/>
          <w:sz w:val="22"/>
          <w:szCs w:val="22"/>
        </w:rPr>
      </w:pPr>
      <w:r>
        <w:rPr>
          <w:rFonts w:ascii="Arial" w:hAnsi="Arial" w:cs="Arial"/>
          <w:b/>
          <w:bCs/>
          <w:sz w:val="22"/>
          <w:szCs w:val="22"/>
        </w:rPr>
        <w:t>informować inspektora nadzoru o terminach rozruchów, badań itp.,</w:t>
      </w:r>
    </w:p>
    <w:p w:rsidR="00CC105E" w:rsidRDefault="00CC105E" w:rsidP="00CC105E">
      <w:pPr>
        <w:numPr>
          <w:ilvl w:val="0"/>
          <w:numId w:val="28"/>
        </w:numPr>
        <w:tabs>
          <w:tab w:val="left" w:pos="709"/>
        </w:tabs>
        <w:suppressAutoHyphens w:val="0"/>
        <w:spacing w:line="276" w:lineRule="auto"/>
        <w:ind w:left="709" w:hanging="425"/>
        <w:rPr>
          <w:rFonts w:ascii="Arial" w:hAnsi="Arial" w:cs="Arial"/>
          <w:color w:val="000000"/>
          <w:sz w:val="22"/>
          <w:szCs w:val="22"/>
        </w:rPr>
      </w:pPr>
      <w:r>
        <w:rPr>
          <w:rFonts w:ascii="Arial" w:hAnsi="Arial" w:cs="Arial"/>
          <w:color w:val="000000"/>
          <w:sz w:val="22"/>
          <w:szCs w:val="22"/>
        </w:rPr>
        <w:t>zgłaszać gotowość do odbioru robót i brania udziału w wyznaczonych terminach w odbiorach robót,</w:t>
      </w:r>
    </w:p>
    <w:p w:rsidR="00CC105E" w:rsidRDefault="00CC105E" w:rsidP="00CC105E">
      <w:pPr>
        <w:numPr>
          <w:ilvl w:val="0"/>
          <w:numId w:val="28"/>
        </w:numPr>
        <w:tabs>
          <w:tab w:val="left" w:pos="709"/>
        </w:tabs>
        <w:suppressAutoHyphens w:val="0"/>
        <w:spacing w:line="276" w:lineRule="auto"/>
        <w:ind w:left="709" w:hanging="425"/>
        <w:rPr>
          <w:rFonts w:ascii="Arial" w:hAnsi="Arial" w:cs="Arial"/>
          <w:sz w:val="22"/>
          <w:szCs w:val="22"/>
        </w:rPr>
      </w:pPr>
      <w:r>
        <w:rPr>
          <w:rFonts w:ascii="Arial" w:hAnsi="Arial" w:cs="Arial"/>
          <w:sz w:val="22"/>
          <w:szCs w:val="22"/>
        </w:rPr>
        <w:t>usuwać terminowo wady ujawnione w czasie wykonywania robót lub ujawnione w czasie odbiorów, oraz w czasie obowiązywania rękojmi i gwarancji,</w:t>
      </w:r>
    </w:p>
    <w:p w:rsidR="00CC105E" w:rsidRDefault="00CC105E" w:rsidP="00CC105E">
      <w:pPr>
        <w:numPr>
          <w:ilvl w:val="0"/>
          <w:numId w:val="28"/>
        </w:numPr>
        <w:tabs>
          <w:tab w:val="left" w:pos="709"/>
        </w:tabs>
        <w:suppressAutoHyphens w:val="0"/>
        <w:spacing w:line="276" w:lineRule="auto"/>
        <w:ind w:left="709" w:hanging="425"/>
        <w:rPr>
          <w:rFonts w:ascii="Arial" w:hAnsi="Arial" w:cs="Arial"/>
          <w:sz w:val="22"/>
          <w:szCs w:val="22"/>
        </w:rPr>
      </w:pPr>
      <w:r>
        <w:rPr>
          <w:rFonts w:ascii="Arial" w:hAnsi="Arial" w:cs="Arial"/>
          <w:sz w:val="22"/>
          <w:szCs w:val="22"/>
        </w:rPr>
        <w:t>utrzymywać porządek na terenie budowy,</w:t>
      </w:r>
    </w:p>
    <w:p w:rsidR="00CC105E" w:rsidRDefault="00CC105E" w:rsidP="00CC105E">
      <w:pPr>
        <w:numPr>
          <w:ilvl w:val="0"/>
          <w:numId w:val="28"/>
        </w:numPr>
        <w:tabs>
          <w:tab w:val="left" w:pos="709"/>
        </w:tabs>
        <w:spacing w:line="276" w:lineRule="auto"/>
        <w:ind w:left="709" w:hanging="425"/>
        <w:rPr>
          <w:rFonts w:ascii="Arial" w:hAnsi="Arial" w:cs="Arial"/>
          <w:b/>
          <w:bCs/>
          <w:sz w:val="22"/>
          <w:szCs w:val="22"/>
        </w:rPr>
      </w:pPr>
      <w:r>
        <w:rPr>
          <w:rFonts w:ascii="Arial" w:hAnsi="Arial" w:cs="Arial"/>
          <w:b/>
          <w:bCs/>
          <w:sz w:val="22"/>
          <w:szCs w:val="22"/>
        </w:rPr>
        <w:t>zapewnić stały nadzór nad robotami na placu budowy w trakcie wykonywanych robót w osobie kierownika budowy lub kierownika robót,</w:t>
      </w:r>
    </w:p>
    <w:p w:rsidR="00CC105E" w:rsidRDefault="00CC105E" w:rsidP="00CC105E">
      <w:pPr>
        <w:numPr>
          <w:ilvl w:val="0"/>
          <w:numId w:val="28"/>
        </w:numPr>
        <w:tabs>
          <w:tab w:val="left" w:pos="709"/>
        </w:tabs>
        <w:spacing w:line="276" w:lineRule="auto"/>
        <w:ind w:left="709" w:hanging="425"/>
        <w:rPr>
          <w:rFonts w:ascii="Arial" w:hAnsi="Arial" w:cs="Arial"/>
          <w:b/>
          <w:bCs/>
          <w:sz w:val="22"/>
          <w:szCs w:val="22"/>
        </w:rPr>
      </w:pPr>
      <w:r>
        <w:rPr>
          <w:rFonts w:ascii="Arial" w:hAnsi="Arial" w:cs="Arial"/>
          <w:b/>
          <w:bCs/>
          <w:sz w:val="22"/>
          <w:szCs w:val="22"/>
        </w:rPr>
        <w:t xml:space="preserve">udokumentować, każdorazowo na wezwanie Zamawiającego fakt zatrudnienia na podstawie umowy o pracę wszystkich osób wykonujących czynności związane z realizacją wszystkich robót budowlanych umożliwiających wykonanie zakresu umowy, z wyłączeniem </w:t>
      </w:r>
      <w:r>
        <w:rPr>
          <w:rFonts w:ascii="Arial" w:hAnsi="Arial" w:cs="Arial"/>
          <w:b/>
          <w:sz w:val="22"/>
          <w:szCs w:val="22"/>
        </w:rPr>
        <w:t>osób pełniących samodzielne funkcje techniczne w budownictwie w rozumieniu ustawy z dnia 7 lipca 1994 r. Prawo budowlane (</w:t>
      </w:r>
      <w:proofErr w:type="spellStart"/>
      <w:r>
        <w:rPr>
          <w:rFonts w:ascii="Arial" w:hAnsi="Arial" w:cs="Arial"/>
          <w:b/>
          <w:sz w:val="22"/>
          <w:szCs w:val="22"/>
        </w:rPr>
        <w:t>t.j</w:t>
      </w:r>
      <w:proofErr w:type="spellEnd"/>
      <w:r>
        <w:rPr>
          <w:rFonts w:ascii="Arial" w:hAnsi="Arial" w:cs="Arial"/>
          <w:b/>
          <w:sz w:val="22"/>
          <w:szCs w:val="22"/>
        </w:rPr>
        <w:t>. Dz. U. z 2019 r. poz. 1186 ze zm.),</w:t>
      </w:r>
    </w:p>
    <w:p w:rsidR="00CC105E" w:rsidRDefault="00CC105E" w:rsidP="00CC105E">
      <w:pPr>
        <w:numPr>
          <w:ilvl w:val="0"/>
          <w:numId w:val="28"/>
        </w:numPr>
        <w:tabs>
          <w:tab w:val="left" w:pos="709"/>
        </w:tabs>
        <w:spacing w:line="276" w:lineRule="auto"/>
        <w:ind w:left="709" w:hanging="425"/>
        <w:rPr>
          <w:rFonts w:ascii="Arial" w:hAnsi="Arial" w:cs="Arial"/>
          <w:b/>
          <w:bCs/>
          <w:sz w:val="22"/>
          <w:szCs w:val="22"/>
        </w:rPr>
      </w:pPr>
      <w:r>
        <w:rPr>
          <w:rFonts w:ascii="Arial" w:hAnsi="Arial" w:cs="Arial"/>
          <w:sz w:val="22"/>
          <w:szCs w:val="22"/>
        </w:rPr>
        <w:t>niezwłocznie usuwać wyrządzone przez siebie szkody,</w:t>
      </w:r>
    </w:p>
    <w:p w:rsidR="00CC105E" w:rsidRDefault="00CC105E" w:rsidP="00CC105E">
      <w:pPr>
        <w:numPr>
          <w:ilvl w:val="0"/>
          <w:numId w:val="28"/>
        </w:numPr>
        <w:tabs>
          <w:tab w:val="left" w:pos="709"/>
        </w:tabs>
        <w:spacing w:line="276" w:lineRule="auto"/>
        <w:ind w:left="709" w:hanging="425"/>
        <w:rPr>
          <w:rFonts w:ascii="Arial" w:hAnsi="Arial" w:cs="Arial"/>
          <w:b/>
          <w:bCs/>
          <w:sz w:val="22"/>
          <w:szCs w:val="22"/>
        </w:rPr>
      </w:pPr>
      <w:r>
        <w:rPr>
          <w:rFonts w:ascii="Arial" w:hAnsi="Arial" w:cs="Arial"/>
          <w:sz w:val="22"/>
          <w:szCs w:val="22"/>
        </w:rPr>
        <w:t xml:space="preserve">przekazać Zamawiającemu w dniu odbioru końcowego kopie kart gwarancyjnych dla zamontowanych materiałów, urządzeń i wyposażenia dla których okres gwarancji jest dłuższy niż zaproponowany przez Wykonawcę w ofercie. </w:t>
      </w:r>
    </w:p>
    <w:p w:rsidR="00CC105E" w:rsidRDefault="00CC105E" w:rsidP="00CC105E">
      <w:pPr>
        <w:numPr>
          <w:ilvl w:val="1"/>
          <w:numId w:val="29"/>
        </w:numPr>
        <w:tabs>
          <w:tab w:val="left" w:pos="284"/>
        </w:tabs>
        <w:suppressAutoHyphens w:val="0"/>
        <w:spacing w:line="276" w:lineRule="auto"/>
        <w:rPr>
          <w:rFonts w:ascii="Arial" w:hAnsi="Arial" w:cs="Arial"/>
          <w:sz w:val="22"/>
          <w:szCs w:val="22"/>
        </w:rPr>
      </w:pPr>
      <w:r>
        <w:rPr>
          <w:rFonts w:ascii="Arial" w:hAnsi="Arial" w:cs="Arial"/>
          <w:sz w:val="22"/>
          <w:szCs w:val="22"/>
        </w:rPr>
        <w:t>Wykonawca ponosi odpowiedzialność:</w:t>
      </w:r>
    </w:p>
    <w:p w:rsidR="00CC105E" w:rsidRDefault="00CC105E" w:rsidP="00CC105E">
      <w:pPr>
        <w:pStyle w:val="Akapitzlist1"/>
        <w:numPr>
          <w:ilvl w:val="0"/>
          <w:numId w:val="30"/>
        </w:numPr>
        <w:tabs>
          <w:tab w:val="left" w:pos="709"/>
        </w:tabs>
        <w:spacing w:after="0"/>
        <w:ind w:left="709" w:hanging="425"/>
        <w:rPr>
          <w:rFonts w:ascii="Arial" w:hAnsi="Arial" w:cs="Arial"/>
        </w:rPr>
      </w:pPr>
      <w:r>
        <w:rPr>
          <w:rFonts w:ascii="Arial" w:hAnsi="Arial" w:cs="Arial"/>
          <w:color w:val="000000"/>
        </w:rPr>
        <w:lastRenderedPageBreak/>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CC105E" w:rsidRDefault="00CC105E" w:rsidP="00CC105E">
      <w:pPr>
        <w:pStyle w:val="Akapitzlist1"/>
        <w:numPr>
          <w:ilvl w:val="0"/>
          <w:numId w:val="30"/>
        </w:numPr>
        <w:tabs>
          <w:tab w:val="left" w:pos="709"/>
        </w:tabs>
        <w:spacing w:after="0"/>
        <w:ind w:left="709"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CC105E" w:rsidRDefault="00CC105E" w:rsidP="00CC105E">
      <w:pPr>
        <w:pStyle w:val="Akapitzlist1"/>
        <w:numPr>
          <w:ilvl w:val="0"/>
          <w:numId w:val="30"/>
        </w:numPr>
        <w:tabs>
          <w:tab w:val="left" w:pos="709"/>
        </w:tabs>
        <w:spacing w:after="0"/>
        <w:ind w:left="709" w:hanging="425"/>
        <w:rPr>
          <w:rFonts w:ascii="Arial" w:hAnsi="Arial" w:cs="Arial"/>
        </w:rPr>
      </w:pPr>
      <w:r>
        <w:rPr>
          <w:rFonts w:ascii="Arial" w:hAnsi="Arial" w:cs="Arial"/>
        </w:rPr>
        <w:tab/>
        <w:t>za jakość wykonywanych robót budowlanych oraz za jakość zastosowanych do robót materiałów.</w:t>
      </w:r>
    </w:p>
    <w:p w:rsidR="00CC105E" w:rsidRDefault="00CC105E" w:rsidP="00CC105E">
      <w:pPr>
        <w:numPr>
          <w:ilvl w:val="1"/>
          <w:numId w:val="29"/>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 xml:space="preserve">Jeżeli Wykonawca nie poinformował inspektora nadzoru o okolicznościach, o których mowa w ust. 1 </w:t>
      </w:r>
      <w:proofErr w:type="spellStart"/>
      <w:r>
        <w:rPr>
          <w:rFonts w:ascii="Arial" w:hAnsi="Arial" w:cs="Arial"/>
          <w:sz w:val="22"/>
          <w:szCs w:val="22"/>
        </w:rPr>
        <w:t>pkt</w:t>
      </w:r>
      <w:proofErr w:type="spellEnd"/>
      <w:r>
        <w:rPr>
          <w:rFonts w:ascii="Arial" w:hAnsi="Arial" w:cs="Arial"/>
          <w:sz w:val="22"/>
          <w:szCs w:val="22"/>
        </w:rPr>
        <w:t xml:space="preserve"> 5, zobowiązany jest na swój koszt odkryć roboty lub wykonać otwory niezbędne do zbadania robót, a następnie przywrócić roboty do stanu pierwotnego.</w:t>
      </w:r>
    </w:p>
    <w:p w:rsidR="00CC105E" w:rsidRDefault="00CC105E" w:rsidP="00CC105E">
      <w:pPr>
        <w:numPr>
          <w:ilvl w:val="1"/>
          <w:numId w:val="29"/>
        </w:numPr>
        <w:tabs>
          <w:tab w:val="left" w:pos="284"/>
        </w:tabs>
        <w:suppressAutoHyphens w:val="0"/>
        <w:spacing w:line="276" w:lineRule="auto"/>
        <w:rPr>
          <w:rFonts w:ascii="Arial" w:hAnsi="Arial" w:cs="Arial"/>
          <w:sz w:val="22"/>
          <w:szCs w:val="22"/>
        </w:rPr>
      </w:pPr>
      <w:r>
        <w:rPr>
          <w:rFonts w:ascii="Arial" w:hAnsi="Arial" w:cs="Arial"/>
          <w:sz w:val="22"/>
          <w:szCs w:val="22"/>
        </w:rPr>
        <w:t xml:space="preserve">Wykonawca jest odpowiedzialny za bezpieczeństwo wszelkich działań na terenie budowy. </w:t>
      </w:r>
    </w:p>
    <w:p w:rsidR="00CC105E" w:rsidRDefault="00CC105E" w:rsidP="00CC105E">
      <w:pPr>
        <w:numPr>
          <w:ilvl w:val="1"/>
          <w:numId w:val="29"/>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przyjmuje na siebie bezwarunkową odpowiedzialność za wszelkie szkody osobowe i majątkowe wyrządzone w trakcie i w związku z realizacją niniejszej umowy.</w:t>
      </w:r>
    </w:p>
    <w:p w:rsidR="00CC105E" w:rsidRDefault="00CC105E" w:rsidP="00CC105E">
      <w:pPr>
        <w:numPr>
          <w:ilvl w:val="1"/>
          <w:numId w:val="29"/>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oświadcza, że w dniu zawarcia umowy nie podlega wykluczeniu z postępowania na podstawie art. 24 ust. 1 PZP.</w:t>
      </w:r>
    </w:p>
    <w:p w:rsidR="00CC105E" w:rsidRDefault="00CC105E" w:rsidP="00CC105E">
      <w:pPr>
        <w:spacing w:line="276" w:lineRule="auto"/>
        <w:jc w:val="center"/>
        <w:rPr>
          <w:rFonts w:ascii="Arial" w:hAnsi="Arial" w:cs="Arial"/>
          <w:b/>
          <w:sz w:val="22"/>
          <w:szCs w:val="22"/>
        </w:rPr>
      </w:pPr>
    </w:p>
    <w:p w:rsidR="00CC105E" w:rsidRDefault="00CC105E" w:rsidP="00CC105E">
      <w:pPr>
        <w:spacing w:line="276" w:lineRule="auto"/>
        <w:jc w:val="center"/>
        <w:rPr>
          <w:rFonts w:ascii="Arial" w:hAnsi="Arial" w:cs="Arial"/>
          <w:b/>
          <w:sz w:val="22"/>
          <w:szCs w:val="22"/>
        </w:rPr>
      </w:pPr>
      <w:r>
        <w:rPr>
          <w:rFonts w:ascii="Arial" w:hAnsi="Arial" w:cs="Arial"/>
          <w:b/>
          <w:sz w:val="22"/>
          <w:szCs w:val="22"/>
        </w:rPr>
        <w:t>§ 7</w:t>
      </w:r>
    </w:p>
    <w:p w:rsidR="00CC105E" w:rsidRDefault="00CC105E" w:rsidP="00CC105E">
      <w:pPr>
        <w:numPr>
          <w:ilvl w:val="1"/>
          <w:numId w:val="31"/>
        </w:numPr>
        <w:tabs>
          <w:tab w:val="left" w:pos="284"/>
        </w:tabs>
        <w:suppressAutoHyphens w:val="0"/>
        <w:spacing w:line="276" w:lineRule="auto"/>
        <w:rPr>
          <w:rFonts w:ascii="Arial" w:hAnsi="Arial" w:cs="Arial"/>
          <w:sz w:val="22"/>
          <w:szCs w:val="22"/>
        </w:rPr>
      </w:pPr>
      <w:r>
        <w:rPr>
          <w:rFonts w:ascii="Arial" w:hAnsi="Arial" w:cs="Arial"/>
          <w:sz w:val="22"/>
          <w:szCs w:val="22"/>
        </w:rPr>
        <w:t>Na każde żądanie Zamawiającego Wykonawca zobowiązany jest okazać w stosunku do zastosowanych materiałów i urządzeń certyfikat zgodności z Polską Normą, Normą Branżową, aprobatą techniczną.</w:t>
      </w:r>
    </w:p>
    <w:p w:rsidR="00CC105E" w:rsidRDefault="00CC105E" w:rsidP="00CC105E">
      <w:pPr>
        <w:numPr>
          <w:ilvl w:val="1"/>
          <w:numId w:val="31"/>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zapewni potrzebne oprzyrządowanie, potencjał ludzki oraz materiały wymagane</w:t>
      </w:r>
      <w:r>
        <w:rPr>
          <w:rFonts w:ascii="Arial" w:hAnsi="Arial" w:cs="Arial"/>
          <w:sz w:val="22"/>
          <w:szCs w:val="22"/>
        </w:rPr>
        <w:br/>
        <w:t xml:space="preserve"> do zbadania na żądanie Zamawiającego, jakości robót wykonanych z materiałów Wykonawcy na terenie budowy, a także do sprawdzenia ciężaru i ilości zużytych materiałów.</w:t>
      </w:r>
    </w:p>
    <w:p w:rsidR="00CC105E" w:rsidRDefault="00CC105E" w:rsidP="00CC105E">
      <w:pPr>
        <w:numPr>
          <w:ilvl w:val="1"/>
          <w:numId w:val="31"/>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Badania, o których mowa w ust. 2, będą realizowane przez Wykonawcę na jego koszt.</w:t>
      </w:r>
    </w:p>
    <w:p w:rsidR="00CC105E" w:rsidRDefault="00CC105E" w:rsidP="00CC105E">
      <w:pPr>
        <w:suppressAutoHyphens w:val="0"/>
        <w:spacing w:line="276" w:lineRule="auto"/>
        <w:jc w:val="center"/>
        <w:rPr>
          <w:rFonts w:ascii="Arial" w:hAnsi="Arial" w:cs="Arial"/>
          <w:b/>
          <w:sz w:val="22"/>
          <w:szCs w:val="22"/>
        </w:rPr>
      </w:pPr>
    </w:p>
    <w:p w:rsidR="00CC105E" w:rsidRDefault="00CC105E" w:rsidP="00CC105E">
      <w:pPr>
        <w:suppressAutoHyphens w:val="0"/>
        <w:spacing w:line="276" w:lineRule="auto"/>
        <w:jc w:val="center"/>
        <w:rPr>
          <w:rFonts w:ascii="Arial" w:hAnsi="Arial" w:cs="Arial"/>
          <w:sz w:val="22"/>
          <w:szCs w:val="22"/>
        </w:rPr>
      </w:pPr>
      <w:r>
        <w:rPr>
          <w:rFonts w:ascii="Arial" w:hAnsi="Arial" w:cs="Arial"/>
          <w:b/>
          <w:sz w:val="22"/>
          <w:szCs w:val="22"/>
        </w:rPr>
        <w:t>§ 8</w:t>
      </w:r>
    </w:p>
    <w:p w:rsidR="00CC105E" w:rsidRDefault="00CC105E" w:rsidP="00CC105E">
      <w:pPr>
        <w:numPr>
          <w:ilvl w:val="1"/>
          <w:numId w:val="32"/>
        </w:numPr>
        <w:suppressAutoHyphens w:val="0"/>
        <w:spacing w:line="276" w:lineRule="auto"/>
        <w:ind w:left="426" w:hanging="426"/>
        <w:rPr>
          <w:rFonts w:ascii="Arial" w:hAnsi="Arial" w:cs="Arial"/>
          <w:sz w:val="22"/>
          <w:szCs w:val="22"/>
        </w:rPr>
      </w:pPr>
      <w:r>
        <w:rPr>
          <w:rFonts w:ascii="Arial" w:hAnsi="Arial" w:cs="Arial"/>
          <w:sz w:val="22"/>
          <w:szCs w:val="22"/>
        </w:rPr>
        <w:t>Wykonawca wykona własnymi siłami następujące roboty budowlane stanowiące przedmiot umowy: …………………………………………….. zgodnie z ofertą Wykonawcy (poza określonymi poniżej), a podwykonawcom powierzy wykonanie następujących robót budowlanych stanowiących przedmiot umowy: ……………………………………………………..</w:t>
      </w:r>
    </w:p>
    <w:p w:rsidR="00CC105E" w:rsidRDefault="00CC105E" w:rsidP="00CC105E">
      <w:pPr>
        <w:numPr>
          <w:ilvl w:val="1"/>
          <w:numId w:val="32"/>
        </w:numPr>
        <w:suppressAutoHyphens w:val="0"/>
        <w:spacing w:line="276" w:lineRule="auto"/>
        <w:ind w:left="426" w:hanging="426"/>
        <w:rPr>
          <w:rFonts w:ascii="Arial" w:hAnsi="Arial" w:cs="Arial"/>
          <w:sz w:val="22"/>
          <w:szCs w:val="22"/>
        </w:rPr>
      </w:pPr>
      <w:r>
        <w:rPr>
          <w:rFonts w:ascii="Arial" w:hAnsi="Arial" w:cs="Arial"/>
          <w:sz w:val="22"/>
          <w:szCs w:val="22"/>
        </w:rPr>
        <w:t xml:space="preserve">Zmiana podwykonawcy w zakresie wykonania robót budowlanych stanowiących przedmiot umowy nie stanowi zmiany umowy, ale jest wymagana zgoda Zamawiającego na zmianę podwykonawcy, wyrażona poprzez akceptację umowy o podwykonawstwo. </w:t>
      </w:r>
    </w:p>
    <w:p w:rsidR="00CC105E" w:rsidRDefault="00CC105E" w:rsidP="00CC105E">
      <w:pPr>
        <w:numPr>
          <w:ilvl w:val="1"/>
          <w:numId w:val="32"/>
        </w:numPr>
        <w:suppressAutoHyphens w:val="0"/>
        <w:spacing w:line="276" w:lineRule="auto"/>
        <w:ind w:left="426" w:hanging="426"/>
        <w:rPr>
          <w:rFonts w:ascii="Arial" w:hAnsi="Arial" w:cs="Arial"/>
          <w:color w:val="000000"/>
          <w:sz w:val="22"/>
          <w:szCs w:val="22"/>
        </w:rPr>
      </w:pPr>
      <w:r>
        <w:rPr>
          <w:rFonts w:ascii="Arial" w:hAnsi="Arial" w:cs="Arial"/>
          <w:color w:val="000000"/>
          <w:sz w:val="22"/>
          <w:szCs w:val="22"/>
        </w:rPr>
        <w:t>Wykonawca jest odpowiedzialny za działania lub zaniechania podwykonawców, ich przedstawicieli lub pracowników, jak za własne działania lub zaniechania.</w:t>
      </w:r>
    </w:p>
    <w:p w:rsidR="00CC105E" w:rsidRDefault="00CC105E" w:rsidP="00CC105E">
      <w:pPr>
        <w:numPr>
          <w:ilvl w:val="1"/>
          <w:numId w:val="32"/>
        </w:numPr>
        <w:tabs>
          <w:tab w:val="left" w:pos="567"/>
        </w:tabs>
        <w:suppressAutoHyphens w:val="0"/>
        <w:spacing w:line="276" w:lineRule="auto"/>
        <w:ind w:left="426" w:hanging="426"/>
        <w:rPr>
          <w:rFonts w:ascii="Arial" w:hAnsi="Arial" w:cs="Arial"/>
          <w:sz w:val="22"/>
          <w:szCs w:val="22"/>
        </w:rPr>
      </w:pPr>
      <w:r>
        <w:rPr>
          <w:rFonts w:ascii="Arial" w:hAnsi="Arial" w:cs="Arial"/>
          <w:sz w:val="22"/>
          <w:szCs w:val="22"/>
        </w:rPr>
        <w:t>Umowa z podwykonawcą powinna stanowić w szczególności, iż:</w:t>
      </w:r>
    </w:p>
    <w:p w:rsidR="00CC105E" w:rsidRDefault="00CC105E" w:rsidP="00CC105E">
      <w:pPr>
        <w:pStyle w:val="Akapitzlist1"/>
        <w:numPr>
          <w:ilvl w:val="0"/>
          <w:numId w:val="33"/>
        </w:numPr>
        <w:tabs>
          <w:tab w:val="left" w:pos="567"/>
        </w:tabs>
        <w:spacing w:after="0"/>
        <w:ind w:left="568" w:hanging="284"/>
        <w:rPr>
          <w:rFonts w:ascii="Arial" w:hAnsi="Arial" w:cs="Arial"/>
        </w:rPr>
      </w:pPr>
      <w:r>
        <w:rPr>
          <w:rFonts w:ascii="Arial" w:hAnsi="Arial" w:cs="Arial"/>
        </w:rPr>
        <w:t>termin zapłaty wynagrodzenia podwykonawcy nie może być dłuższy niż 21 dni od dnia doręczenia Wykonawcy, podwykonawcy faktury VAT lub rachunku, potwierdzających wykonanie zleconej podwykonawcy: dostawy, usługi lub roboty budowlanej,</w:t>
      </w:r>
    </w:p>
    <w:p w:rsidR="00CC105E" w:rsidRDefault="00CC105E" w:rsidP="00CC105E">
      <w:pPr>
        <w:pStyle w:val="Akapitzlist1"/>
        <w:numPr>
          <w:ilvl w:val="0"/>
          <w:numId w:val="33"/>
        </w:numPr>
        <w:tabs>
          <w:tab w:val="left" w:pos="567"/>
        </w:tabs>
        <w:spacing w:after="0"/>
        <w:ind w:left="568" w:hanging="284"/>
        <w:rPr>
          <w:rFonts w:ascii="Arial" w:hAnsi="Arial" w:cs="Arial"/>
        </w:rPr>
      </w:pPr>
      <w:r>
        <w:rPr>
          <w:rFonts w:ascii="Arial" w:hAnsi="Arial" w:cs="Arial"/>
        </w:rPr>
        <w:t xml:space="preserve">przedmiotem umowy o podwykonawstwo jest wyłącznie wykonanie, odpowiednio: robót budowlanych, dostaw lub usług, które ściśle odpowiadają części zamówienia </w:t>
      </w:r>
      <w:r>
        <w:rPr>
          <w:rFonts w:ascii="Arial" w:hAnsi="Arial" w:cs="Arial"/>
        </w:rPr>
        <w:lastRenderedPageBreak/>
        <w:t>określonego umową zawartą pomiędzy Zamawiającym a Wykonawcą, a umowa winna</w:t>
      </w:r>
      <w:r>
        <w:rPr>
          <w:rFonts w:ascii="Arial" w:hAnsi="Arial" w:cs="Arial"/>
          <w:lang w:eastAsia="pl-PL"/>
        </w:rPr>
        <w:t xml:space="preserve"> wskazywać dokładne określenie zakresu i ilości robót oraz należnego za ich wykonanie wynagrodzenia.</w:t>
      </w:r>
    </w:p>
    <w:p w:rsidR="00CC105E" w:rsidRDefault="00CC105E" w:rsidP="00CC105E">
      <w:pPr>
        <w:pStyle w:val="Akapitzlist1"/>
        <w:numPr>
          <w:ilvl w:val="0"/>
          <w:numId w:val="33"/>
        </w:numPr>
        <w:tabs>
          <w:tab w:val="left" w:pos="567"/>
        </w:tabs>
        <w:spacing w:after="0"/>
        <w:ind w:left="568" w:hanging="284"/>
        <w:rPr>
          <w:rFonts w:ascii="Arial" w:hAnsi="Arial" w:cs="Arial"/>
        </w:rPr>
      </w:pPr>
      <w:r>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Arial" w:hAnsi="Arial" w:cs="Arial"/>
        </w:rPr>
        <w:t>STWiORB</w:t>
      </w:r>
      <w:proofErr w:type="spellEnd"/>
      <w:r>
        <w:rPr>
          <w:rFonts w:ascii="Arial" w:hAnsi="Arial" w:cs="Arial"/>
        </w:rPr>
        <w:t>, SIWZ oraz standardom deklarowanym w ofercie Wykonawcy,</w:t>
      </w:r>
    </w:p>
    <w:p w:rsidR="00CC105E" w:rsidRDefault="00CC105E" w:rsidP="00CC105E">
      <w:pPr>
        <w:pStyle w:val="Akapitzlist1"/>
        <w:numPr>
          <w:ilvl w:val="0"/>
          <w:numId w:val="33"/>
        </w:numPr>
        <w:tabs>
          <w:tab w:val="left" w:pos="567"/>
        </w:tabs>
        <w:spacing w:after="0"/>
        <w:ind w:left="568" w:hanging="284"/>
        <w:rPr>
          <w:rFonts w:ascii="Arial" w:hAnsi="Arial" w:cs="Arial"/>
        </w:rPr>
      </w:pPr>
      <w:r>
        <w:rPr>
          <w:rFonts w:ascii="Arial" w:hAnsi="Arial" w:cs="Arial"/>
          <w:lang w:eastAsia="pl-PL"/>
        </w:rPr>
        <w:t>okres odpowiedzialności podwykonawcy za wady przedmiotu umowy o podwykonawstwo, nie będzie krótszy od okresu odpowiedzialności za wady przedmiotu umowy Wykonawcy wobec Zamawiającego.</w:t>
      </w:r>
    </w:p>
    <w:p w:rsidR="00CC105E" w:rsidRDefault="00CC105E" w:rsidP="00CC105E">
      <w:pPr>
        <w:pStyle w:val="Akapitzlist1"/>
        <w:numPr>
          <w:ilvl w:val="0"/>
          <w:numId w:val="33"/>
        </w:numPr>
        <w:tabs>
          <w:tab w:val="left" w:pos="567"/>
        </w:tabs>
        <w:spacing w:after="0"/>
        <w:ind w:left="568" w:hanging="284"/>
        <w:rPr>
          <w:rFonts w:ascii="Arial" w:hAnsi="Arial" w:cs="Arial"/>
        </w:rPr>
      </w:pPr>
      <w:r>
        <w:rPr>
          <w:rFonts w:ascii="Arial" w:hAnsi="Arial" w:cs="Arial"/>
        </w:rPr>
        <w:t>podwykonawcy są zobowiązani do przedstawiania Zamawiającemu na jego żądanie dokumentów, oświadczeń i wyjaśnień dotyczących realizacji umowy o podwykonawstwo.</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Umowa o podwykonawstwo nie może zawierać postanowień:</w:t>
      </w:r>
    </w:p>
    <w:p w:rsidR="00CC105E" w:rsidRDefault="00CC105E" w:rsidP="00CC105E">
      <w:pPr>
        <w:pStyle w:val="Akapitzlist1"/>
        <w:numPr>
          <w:ilvl w:val="0"/>
          <w:numId w:val="35"/>
        </w:numPr>
        <w:tabs>
          <w:tab w:val="left" w:pos="567"/>
          <w:tab w:val="left" w:pos="709"/>
        </w:tabs>
        <w:spacing w:after="0"/>
        <w:ind w:left="567" w:hanging="283"/>
        <w:rPr>
          <w:rFonts w:ascii="Arial" w:hAnsi="Arial" w:cs="Arial"/>
        </w:rPr>
      </w:pPr>
      <w:r>
        <w:rPr>
          <w:rFonts w:ascii="Arial" w:hAnsi="Arial" w:cs="Arial"/>
        </w:rPr>
        <w:t>uzależniających uzyskanie przez podwykonawcę zapłaty od Wykonawcy lub podwykonawcy za wykonanie przedmiotu umowy o podwykonawstwo od zapłaty przez Zamawiającego wynagrodzenia Wykonawcy lub odpowiednio od zapłaty przez Wykonawcę wynagrodzenia podwykonawcy;</w:t>
      </w:r>
    </w:p>
    <w:p w:rsidR="00CC105E" w:rsidRDefault="00CC105E" w:rsidP="00CC105E">
      <w:pPr>
        <w:pStyle w:val="Akapitzlist1"/>
        <w:numPr>
          <w:ilvl w:val="0"/>
          <w:numId w:val="35"/>
        </w:numPr>
        <w:tabs>
          <w:tab w:val="left" w:pos="567"/>
          <w:tab w:val="left" w:pos="709"/>
        </w:tabs>
        <w:spacing w:after="0"/>
        <w:ind w:left="567" w:hanging="283"/>
        <w:rPr>
          <w:rFonts w:ascii="Arial" w:hAnsi="Arial" w:cs="Arial"/>
        </w:rPr>
      </w:pPr>
      <w:r>
        <w:rPr>
          <w:rFonts w:ascii="Arial" w:hAnsi="Arial" w:cs="Arial"/>
        </w:rPr>
        <w:t xml:space="preserve">uzależniających zwrot kwot zabezpieczenia przez Wykonawcę podwykonawcy, od zwrotu zabezpieczenia należytego wykonania umowy Wykonawcy przez Zamawiającego. </w:t>
      </w:r>
    </w:p>
    <w:p w:rsidR="00CC105E" w:rsidRDefault="00CC105E" w:rsidP="00CC105E">
      <w:pPr>
        <w:numPr>
          <w:ilvl w:val="0"/>
          <w:numId w:val="34"/>
        </w:numPr>
        <w:tabs>
          <w:tab w:val="left" w:pos="567"/>
        </w:tabs>
        <w:suppressAutoHyphens w:val="0"/>
        <w:spacing w:line="276" w:lineRule="auto"/>
        <w:ind w:left="567" w:hanging="567"/>
        <w:rPr>
          <w:rFonts w:ascii="Arial" w:hAnsi="Arial" w:cs="Arial"/>
          <w:sz w:val="22"/>
          <w:szCs w:val="22"/>
        </w:rPr>
      </w:pPr>
      <w:r>
        <w:rPr>
          <w:rFonts w:ascii="Arial" w:hAnsi="Arial" w:cs="Arial"/>
          <w:sz w:val="22"/>
          <w:szCs w:val="22"/>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 xml:space="preserve">Wykonawca lub podwykonawca zobowiązany jest do przedłożenia Zamawiającemu, projektu umowy o podwykonawstwo, której przedmiotem są roboty budowlane, nie później niż w terminie 7 dni roboczych przed jej zawarciem, a w przypadku projektu umowy przedkładanego przez podwykonawcę, wraz ze zgodą Wykonawcy na zawarcie umowy o podwykonawstwo o treści zgodnej z projektem umowy.  </w:t>
      </w:r>
    </w:p>
    <w:p w:rsidR="00CC105E" w:rsidRDefault="00CC105E" w:rsidP="00CC105E">
      <w:pPr>
        <w:numPr>
          <w:ilvl w:val="0"/>
          <w:numId w:val="34"/>
        </w:numPr>
        <w:tabs>
          <w:tab w:val="left" w:pos="142"/>
        </w:tabs>
        <w:suppressAutoHyphens w:val="0"/>
        <w:spacing w:line="276" w:lineRule="auto"/>
        <w:ind w:left="567" w:hanging="567"/>
        <w:rPr>
          <w:rFonts w:ascii="Arial" w:hAnsi="Arial" w:cs="Arial"/>
          <w:sz w:val="22"/>
          <w:szCs w:val="22"/>
        </w:rPr>
      </w:pPr>
      <w:r>
        <w:rPr>
          <w:rFonts w:ascii="Arial" w:hAnsi="Arial" w:cs="Arial"/>
          <w:sz w:val="22"/>
          <w:szCs w:val="22"/>
        </w:rPr>
        <w:t xml:space="preserve">Projekt umowy o podwykonawstwo, której przedmiotem są roboty budowlane, będzie uważany za zaakceptowany przez Zamawiającego, jeżeli Zamawiający w terminie do 7 dni roboczych od dnia przedłożenia mu projektu nie zgłosi na piśmie zastrzeżeń. </w:t>
      </w:r>
    </w:p>
    <w:p w:rsidR="00CC105E" w:rsidRDefault="00CC105E" w:rsidP="00CC105E">
      <w:pPr>
        <w:numPr>
          <w:ilvl w:val="0"/>
          <w:numId w:val="34"/>
        </w:numPr>
        <w:tabs>
          <w:tab w:val="left" w:pos="567"/>
        </w:tabs>
        <w:suppressAutoHyphens w:val="0"/>
        <w:spacing w:line="276" w:lineRule="auto"/>
        <w:ind w:left="567" w:hanging="567"/>
        <w:rPr>
          <w:rFonts w:ascii="Arial" w:hAnsi="Arial" w:cs="Arial"/>
          <w:sz w:val="22"/>
          <w:szCs w:val="22"/>
        </w:rPr>
      </w:pPr>
      <w:r>
        <w:rPr>
          <w:rFonts w:ascii="Arial" w:hAnsi="Arial" w:cs="Arial"/>
          <w:sz w:val="22"/>
          <w:szCs w:val="22"/>
        </w:rPr>
        <w:t xml:space="preserve">Zamawiający zgłosi w terminie określonym w ust. 8 pisemne zastrzeżenia do projektu umowy </w:t>
      </w:r>
      <w:r>
        <w:rPr>
          <w:rFonts w:ascii="Arial" w:hAnsi="Arial" w:cs="Arial"/>
          <w:sz w:val="22"/>
          <w:szCs w:val="22"/>
          <w:lang w:eastAsia="ar-SA"/>
        </w:rPr>
        <w:t xml:space="preserve">o podwykonawstwo, której przedmiotem są roboty budowlane, w szczególności w następujących przypadkach: </w:t>
      </w:r>
    </w:p>
    <w:p w:rsidR="00CC105E" w:rsidRDefault="00CC105E" w:rsidP="00CC105E">
      <w:pPr>
        <w:numPr>
          <w:ilvl w:val="0"/>
          <w:numId w:val="36"/>
        </w:numPr>
        <w:tabs>
          <w:tab w:val="left" w:pos="709"/>
        </w:tabs>
        <w:suppressAutoHyphens w:val="0"/>
        <w:spacing w:line="276" w:lineRule="auto"/>
        <w:rPr>
          <w:rFonts w:ascii="Arial" w:hAnsi="Arial" w:cs="Arial"/>
          <w:color w:val="000000"/>
          <w:sz w:val="22"/>
          <w:szCs w:val="22"/>
        </w:rPr>
      </w:pPr>
      <w:r>
        <w:rPr>
          <w:rFonts w:ascii="Arial" w:hAnsi="Arial" w:cs="Arial"/>
          <w:sz w:val="22"/>
          <w:szCs w:val="22"/>
          <w:lang w:eastAsia="ar-SA"/>
        </w:rPr>
        <w:t>niespełniania przez projekt wymagań dotyczących umowy o podwykonawstwo, określonych w ust. 4,</w:t>
      </w:r>
    </w:p>
    <w:p w:rsidR="00CC105E" w:rsidRDefault="00CC105E" w:rsidP="00CC105E">
      <w:pPr>
        <w:numPr>
          <w:ilvl w:val="0"/>
          <w:numId w:val="36"/>
        </w:numPr>
        <w:tabs>
          <w:tab w:val="left" w:pos="709"/>
        </w:tabs>
        <w:suppressAutoHyphens w:val="0"/>
        <w:spacing w:line="276" w:lineRule="auto"/>
        <w:rPr>
          <w:rFonts w:ascii="Arial" w:hAnsi="Arial" w:cs="Arial"/>
          <w:sz w:val="22"/>
          <w:szCs w:val="22"/>
        </w:rPr>
      </w:pPr>
      <w:r>
        <w:rPr>
          <w:rFonts w:ascii="Arial" w:hAnsi="Arial" w:cs="Arial"/>
          <w:sz w:val="22"/>
          <w:szCs w:val="22"/>
        </w:rPr>
        <w:t>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w:t>
      </w:r>
    </w:p>
    <w:p w:rsidR="00CC105E" w:rsidRDefault="00CC105E" w:rsidP="00CC105E">
      <w:pPr>
        <w:numPr>
          <w:ilvl w:val="0"/>
          <w:numId w:val="36"/>
        </w:numPr>
        <w:suppressAutoHyphens w:val="0"/>
        <w:spacing w:line="276" w:lineRule="auto"/>
        <w:rPr>
          <w:rFonts w:ascii="Arial" w:hAnsi="Arial" w:cs="Arial"/>
          <w:sz w:val="22"/>
          <w:szCs w:val="22"/>
        </w:rPr>
      </w:pPr>
      <w:r>
        <w:rPr>
          <w:rFonts w:ascii="Arial" w:hAnsi="Arial" w:cs="Arial"/>
          <w:sz w:val="22"/>
          <w:szCs w:val="22"/>
        </w:rPr>
        <w:t xml:space="preserve">gdy projekt zawiera postanowienia uzależniające zwrot kwot zabezpieczenia przez Wykonawcę Podwykonawcy od zwrotu Wykonawcy Zabezpieczenia należytego wykonania umowy przez Zamawiającego, </w:t>
      </w:r>
    </w:p>
    <w:p w:rsidR="00CC105E" w:rsidRDefault="00CC105E" w:rsidP="00CC105E">
      <w:pPr>
        <w:numPr>
          <w:ilvl w:val="0"/>
          <w:numId w:val="36"/>
        </w:numPr>
        <w:suppressAutoHyphens w:val="0"/>
        <w:spacing w:line="276" w:lineRule="auto"/>
        <w:rPr>
          <w:rFonts w:ascii="Arial" w:hAnsi="Arial" w:cs="Arial"/>
          <w:sz w:val="22"/>
          <w:szCs w:val="22"/>
        </w:rPr>
      </w:pPr>
      <w:r>
        <w:rPr>
          <w:rFonts w:ascii="Arial" w:hAnsi="Arial" w:cs="Arial"/>
          <w:sz w:val="22"/>
          <w:szCs w:val="22"/>
        </w:rPr>
        <w:lastRenderedPageBreak/>
        <w:t>gdy termin realizacji robót budowlanych określonych projektem jest dłuższy niż przewidywany umową dla tych robót,</w:t>
      </w:r>
    </w:p>
    <w:p w:rsidR="00CC105E" w:rsidRDefault="00CC105E" w:rsidP="00CC105E">
      <w:pPr>
        <w:numPr>
          <w:ilvl w:val="0"/>
          <w:numId w:val="36"/>
        </w:numPr>
        <w:suppressAutoHyphens w:val="0"/>
        <w:spacing w:line="276" w:lineRule="auto"/>
        <w:rPr>
          <w:rFonts w:ascii="Arial" w:hAnsi="Arial" w:cs="Arial"/>
          <w:sz w:val="22"/>
          <w:szCs w:val="22"/>
        </w:rPr>
      </w:pPr>
      <w:r>
        <w:rPr>
          <w:rFonts w:ascii="Arial" w:hAnsi="Arial" w:cs="Arial"/>
          <w:sz w:val="22"/>
          <w:szCs w:val="22"/>
        </w:rPr>
        <w:t>gdy projekt zawiera postanowienia dotyczące sposobu rozliczeń za wykonane roboty, uniemożliwiającego rozliczenie tych robót pomiędzy Zamawiającym a Wykonawcą na podstawie umowy.</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W przypadku zgłoszenia przez Zamawiającego zastrzeżeń do projektu umowy o podwykonawstwo w terminie określonym w ust. 9 Wykonawca lub podwykonawca przedkłada zmieniony projekt umowy o podwykonawstwo.</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 xml:space="preserve">Po akceptacji projektu umowy o podwykonawstwo, której przedmiotem są roboty budowlane lub po upływie terminu na zgłoszenie przez Zamawiającego zastrzeżeń do tego projektu, Wykonawca lub podwykonawca przedłoży Zamawiającemu poświadczoną za zgodność z oryginałem kopię zawartej umowy </w:t>
      </w:r>
      <w:r>
        <w:rPr>
          <w:rFonts w:ascii="Arial" w:hAnsi="Arial" w:cs="Arial"/>
          <w:sz w:val="22"/>
          <w:szCs w:val="22"/>
        </w:rPr>
        <w:br/>
        <w:t>o podwykonawstwo w terminie do 7 dni kalendarzowych od dnia zawarcia tej umowy, jednakże nie później niż na 2 dni przed dniem skierowania podwykonawcy do realizacji robót budowlanych.</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 xml:space="preserve">Zamawiający zgłosi Wykonawcy lub podwykonawcy pisemny sprzeciw do </w:t>
      </w:r>
      <w:r>
        <w:rPr>
          <w:rFonts w:ascii="Arial" w:hAnsi="Arial" w:cs="Arial"/>
          <w:sz w:val="22"/>
          <w:szCs w:val="22"/>
          <w:lang w:eastAsia="ar-SA"/>
        </w:rPr>
        <w:t xml:space="preserve">przedłożonej umowy o podwykonawstwo, której przedmiotem są roboty budowlane, w terminie 4 dni kalendarzowych od jej przedłożenia w przypadkach określonych w ust. 9. </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lang w:eastAsia="ar-SA"/>
        </w:rPr>
        <w:t xml:space="preserve">Wykonawca lub podwykonawca  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w:t>
      </w:r>
      <w:r>
        <w:rPr>
          <w:rFonts w:ascii="Arial" w:hAnsi="Arial" w:cs="Arial"/>
          <w:sz w:val="22"/>
          <w:szCs w:val="22"/>
          <w:lang w:eastAsia="ar-SA"/>
        </w:rPr>
        <w:br/>
        <w:t>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 zł.</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lang w:eastAsia="ar-SA"/>
        </w:rPr>
        <w:t>Wykonawca nie może polecić podwykonawcy realizacji przedmiotu umowy o podwykonawstwo, której przedmiotem są roboty budowlane w przypadku braku jej akceptacji przez Zamawiającego.</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lang w:eastAsia="ar-SA"/>
        </w:rPr>
        <w:t>Zamawiający może zażądać od Wykonawcy niezwłocznego usunięcia z terenu budowy podwykonawcy, z którym nie została zawarta umowa o podwykonawstwo zaakceptowana przez Zamawiającego, lub może usunąć takiego podwykonawcę na koszt Wykonawcy.</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lang w:eastAsia="ar-SA"/>
        </w:rPr>
        <w:lastRenderedPageBreak/>
        <w:t xml:space="preserve">W przypadku zawarcia umowy o podwykonawstwo Wykonawca  jest zobowiązany do zapłaty wynagrodzenia należnego podwykonawcy z zachowaniem terminów określonych tą umową, z uwzględnieniem ust. 4 </w:t>
      </w:r>
      <w:proofErr w:type="spellStart"/>
      <w:r>
        <w:rPr>
          <w:rFonts w:ascii="Arial" w:hAnsi="Arial" w:cs="Arial"/>
          <w:sz w:val="22"/>
          <w:szCs w:val="22"/>
          <w:lang w:eastAsia="ar-SA"/>
        </w:rPr>
        <w:t>pkt</w:t>
      </w:r>
      <w:proofErr w:type="spellEnd"/>
      <w:r>
        <w:rPr>
          <w:rFonts w:ascii="Arial" w:hAnsi="Arial" w:cs="Arial"/>
          <w:sz w:val="22"/>
          <w:szCs w:val="22"/>
          <w:lang w:eastAsia="ar-SA"/>
        </w:rPr>
        <w:t xml:space="preserve"> 1.</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 xml:space="preserve">Zamawiający, </w:t>
      </w:r>
      <w:r>
        <w:rPr>
          <w:rFonts w:ascii="Arial" w:hAnsi="Arial" w:cs="Arial"/>
          <w:sz w:val="22"/>
          <w:szCs w:val="22"/>
          <w:lang w:eastAsia="ar-SA"/>
        </w:rPr>
        <w:t>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CC105E" w:rsidRDefault="00CC105E" w:rsidP="00CC105E">
      <w:pPr>
        <w:numPr>
          <w:ilvl w:val="0"/>
          <w:numId w:val="34"/>
        </w:numPr>
        <w:suppressAutoHyphens w:val="0"/>
        <w:spacing w:line="276" w:lineRule="auto"/>
        <w:ind w:left="567" w:hanging="567"/>
        <w:rPr>
          <w:rFonts w:ascii="Arial" w:hAnsi="Arial" w:cs="Arial"/>
          <w:sz w:val="22"/>
          <w:szCs w:val="22"/>
        </w:rPr>
      </w:pPr>
      <w:r>
        <w:rPr>
          <w:rFonts w:ascii="Arial" w:hAnsi="Arial" w:cs="Arial"/>
          <w:sz w:val="22"/>
          <w:szCs w:val="22"/>
        </w:rPr>
        <w:t xml:space="preserve">Wykonawca oświadcza, że podmiot trzeci </w:t>
      </w:r>
      <w:r>
        <w:rPr>
          <w:rFonts w:ascii="Arial" w:hAnsi="Arial" w:cs="Arial"/>
          <w:i/>
          <w:sz w:val="22"/>
          <w:szCs w:val="22"/>
        </w:rPr>
        <w:t>nie dotyczy</w:t>
      </w:r>
      <w:r>
        <w:rPr>
          <w:rFonts w:ascii="Arial" w:hAnsi="Arial" w:cs="Arial"/>
          <w:sz w:val="22"/>
          <w:szCs w:val="22"/>
        </w:rPr>
        <w:t xml:space="preserve"> (</w:t>
      </w:r>
      <w:r>
        <w:rPr>
          <w:rFonts w:ascii="Arial" w:hAnsi="Arial" w:cs="Arial"/>
          <w:i/>
          <w:iCs/>
          <w:sz w:val="22"/>
          <w:szCs w:val="22"/>
        </w:rPr>
        <w:t>nazwa podmiotu trzeciego</w:t>
      </w:r>
      <w:r>
        <w:rPr>
          <w:rFonts w:ascii="Arial" w:hAnsi="Arial" w:cs="Arial"/>
          <w:sz w:val="22"/>
          <w:szCs w:val="22"/>
        </w:rPr>
        <w:t xml:space="preserve">), na zasoby którego w zakresie </w:t>
      </w:r>
      <w:r>
        <w:rPr>
          <w:rFonts w:ascii="Arial" w:hAnsi="Arial" w:cs="Arial"/>
          <w:i/>
          <w:sz w:val="22"/>
          <w:szCs w:val="22"/>
        </w:rPr>
        <w:t>nie dotyczy</w:t>
      </w:r>
      <w:r>
        <w:rPr>
          <w:rFonts w:ascii="Arial" w:hAnsi="Arial" w:cs="Arial"/>
          <w:sz w:val="22"/>
          <w:szCs w:val="22"/>
        </w:rPr>
        <w:t xml:space="preserve"> Wykonawca powoływał się składając ofertę celem wykazania spełniania warunków udziału w postępowaniu o udzielenie zamówienia publicznego, będzie realizował przedmiot umowy w zakresie </w:t>
      </w:r>
      <w:r>
        <w:rPr>
          <w:rFonts w:ascii="Arial" w:hAnsi="Arial" w:cs="Arial"/>
          <w:i/>
          <w:sz w:val="22"/>
          <w:szCs w:val="22"/>
        </w:rPr>
        <w:t>nie dotyczy</w:t>
      </w:r>
      <w:r>
        <w:rPr>
          <w:rFonts w:ascii="Arial" w:hAnsi="Arial" w:cs="Arial"/>
          <w:sz w:val="22"/>
          <w:szCs w:val="22"/>
        </w:rPr>
        <w:t xml:space="preserve"> (</w:t>
      </w:r>
      <w:r>
        <w:rPr>
          <w:rFonts w:ascii="Arial" w:hAnsi="Arial" w:cs="Arial"/>
          <w:i/>
          <w:iCs/>
          <w:sz w:val="22"/>
          <w:szCs w:val="22"/>
        </w:rPr>
        <w:t>w jakim zasoby podmiotu trzeciego były deklarowane do wykonania przedmiotu umowy na użytek postępowania o udzielenie zamówienia publicznego</w:t>
      </w:r>
      <w:r>
        <w:rPr>
          <w:rFonts w:ascii="Arial" w:hAnsi="Arial" w:cs="Arial"/>
          <w:sz w:val="22"/>
          <w:szCs w:val="22"/>
        </w:rPr>
        <w:t xml:space="preserve">). W przypadku zaprzestania wykonywania umowy przez </w:t>
      </w:r>
      <w:r>
        <w:rPr>
          <w:rFonts w:ascii="Arial" w:hAnsi="Arial" w:cs="Arial"/>
          <w:i/>
          <w:sz w:val="22"/>
          <w:szCs w:val="22"/>
        </w:rPr>
        <w:t>nie dotyczy</w:t>
      </w:r>
      <w:r>
        <w:rPr>
          <w:rFonts w:ascii="Arial" w:hAnsi="Arial" w:cs="Arial"/>
          <w:sz w:val="22"/>
          <w:szCs w:val="22"/>
        </w:rPr>
        <w:t xml:space="preserve"> (</w:t>
      </w:r>
      <w:r>
        <w:rPr>
          <w:rFonts w:ascii="Arial" w:hAnsi="Arial" w:cs="Arial"/>
          <w:i/>
          <w:iCs/>
          <w:sz w:val="22"/>
          <w:szCs w:val="22"/>
        </w:rPr>
        <w:t>nazwa podmiotu trzeciego</w:t>
      </w:r>
      <w:r>
        <w:rPr>
          <w:rFonts w:ascii="Arial" w:hAnsi="Arial" w:cs="Arial"/>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CC105E" w:rsidRDefault="00CC105E" w:rsidP="00CC105E">
      <w:pPr>
        <w:spacing w:line="276" w:lineRule="auto"/>
        <w:jc w:val="center"/>
        <w:rPr>
          <w:rFonts w:ascii="Arial" w:hAnsi="Arial" w:cs="Arial"/>
          <w:b/>
          <w:sz w:val="22"/>
          <w:szCs w:val="22"/>
        </w:rPr>
      </w:pPr>
    </w:p>
    <w:p w:rsidR="00CC105E" w:rsidRDefault="00CC105E" w:rsidP="00CC105E">
      <w:pPr>
        <w:spacing w:line="276" w:lineRule="auto"/>
        <w:jc w:val="center"/>
        <w:rPr>
          <w:rFonts w:ascii="Arial" w:hAnsi="Arial" w:cs="Arial"/>
          <w:b/>
          <w:sz w:val="22"/>
          <w:szCs w:val="22"/>
        </w:rPr>
      </w:pPr>
      <w:r>
        <w:rPr>
          <w:rFonts w:ascii="Arial" w:hAnsi="Arial" w:cs="Arial"/>
          <w:b/>
          <w:sz w:val="22"/>
          <w:szCs w:val="22"/>
        </w:rPr>
        <w:t>§ 9</w:t>
      </w:r>
    </w:p>
    <w:p w:rsidR="00CC105E" w:rsidRDefault="00CC105E" w:rsidP="00CC105E">
      <w:pPr>
        <w:numPr>
          <w:ilvl w:val="1"/>
          <w:numId w:val="37"/>
        </w:numPr>
        <w:suppressAutoHyphens w:val="0"/>
        <w:spacing w:line="276" w:lineRule="auto"/>
        <w:ind w:left="567" w:hanging="567"/>
        <w:rPr>
          <w:rFonts w:ascii="Arial" w:hAnsi="Arial" w:cs="Arial"/>
          <w:b/>
          <w:bCs/>
          <w:sz w:val="22"/>
          <w:szCs w:val="22"/>
        </w:rPr>
      </w:pPr>
      <w:r>
        <w:rPr>
          <w:rFonts w:ascii="Arial" w:hAnsi="Arial" w:cs="Arial"/>
          <w:sz w:val="22"/>
          <w:szCs w:val="22"/>
        </w:rPr>
        <w:t>Wykonawca nie jest uprawniony do zakrycia wykonanej roboty budowlanej bez dokonania odbioru przez inspektora nadzoru inwestorskiego. Wykonawca, ma obowiązek umożliwić inspektorowi nadzoru inwestorskiego sprawdzenie każdej roboty budowlanej zanikającej lub która ulega zakryciu.</w:t>
      </w:r>
    </w:p>
    <w:p w:rsidR="00CC105E" w:rsidRDefault="00CC105E" w:rsidP="00CC105E">
      <w:pPr>
        <w:numPr>
          <w:ilvl w:val="1"/>
          <w:numId w:val="37"/>
        </w:numPr>
        <w:suppressAutoHyphens w:val="0"/>
        <w:spacing w:line="276" w:lineRule="auto"/>
        <w:ind w:left="567" w:hanging="567"/>
        <w:rPr>
          <w:rFonts w:ascii="Arial" w:hAnsi="Arial" w:cs="Arial"/>
          <w:b/>
          <w:bCs/>
          <w:sz w:val="22"/>
          <w:szCs w:val="22"/>
        </w:rPr>
      </w:pPr>
      <w:r>
        <w:rPr>
          <w:rFonts w:ascii="Arial" w:hAnsi="Arial" w:cs="Arial"/>
          <w:sz w:val="22"/>
          <w:szCs w:val="22"/>
        </w:rPr>
        <w:t>Wykonawca zgłasza gotowość do odbioru robót zanikających i ulegających zakryciu wpisem do dziennika budowy i jednocześnie zawiadamia o tej gotowości inspektora nadzoru inwestorskiego.</w:t>
      </w:r>
      <w:r>
        <w:rPr>
          <w:rFonts w:ascii="Arial" w:hAnsi="Arial" w:cs="Arial"/>
          <w:strike/>
          <w:color w:val="FF0000"/>
          <w:sz w:val="22"/>
          <w:szCs w:val="22"/>
        </w:rPr>
        <w:t xml:space="preserve"> </w:t>
      </w:r>
    </w:p>
    <w:p w:rsidR="00CC105E" w:rsidRDefault="00CC105E" w:rsidP="00CC105E">
      <w:pPr>
        <w:numPr>
          <w:ilvl w:val="1"/>
          <w:numId w:val="37"/>
        </w:numPr>
        <w:suppressAutoHyphens w:val="0"/>
        <w:spacing w:line="276" w:lineRule="auto"/>
        <w:ind w:left="567" w:hanging="567"/>
        <w:rPr>
          <w:rFonts w:ascii="Arial" w:hAnsi="Arial" w:cs="Arial"/>
          <w:b/>
          <w:bCs/>
          <w:sz w:val="22"/>
          <w:szCs w:val="22"/>
        </w:rPr>
      </w:pPr>
      <w:r>
        <w:rPr>
          <w:rFonts w:ascii="Arial" w:hAnsi="Arial" w:cs="Arial"/>
          <w:sz w:val="22"/>
          <w:szCs w:val="22"/>
        </w:rPr>
        <w:t>Inspektor nadzoru inwestorskiego dokonuje odbioru zgłoszonych przez Wykonawcę robót zanikających i ulegających zakryciu niezwłocznie wpisem do dziennika budowy.</w:t>
      </w:r>
    </w:p>
    <w:p w:rsidR="00CC105E" w:rsidRDefault="00CC105E" w:rsidP="00CC105E">
      <w:pPr>
        <w:numPr>
          <w:ilvl w:val="1"/>
          <w:numId w:val="37"/>
        </w:numPr>
        <w:suppressAutoHyphens w:val="0"/>
        <w:spacing w:line="276" w:lineRule="auto"/>
        <w:ind w:left="567" w:hanging="567"/>
        <w:rPr>
          <w:rFonts w:ascii="Arial" w:hAnsi="Arial" w:cs="Arial"/>
          <w:b/>
          <w:bCs/>
          <w:sz w:val="22"/>
          <w:szCs w:val="22"/>
        </w:rPr>
      </w:pPr>
      <w:r>
        <w:rPr>
          <w:rFonts w:ascii="Arial" w:hAnsi="Arial" w:cs="Arial"/>
          <w:sz w:val="22"/>
          <w:szCs w:val="22"/>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CC105E" w:rsidRDefault="00CC105E" w:rsidP="00CC105E">
      <w:pPr>
        <w:numPr>
          <w:ilvl w:val="1"/>
          <w:numId w:val="38"/>
        </w:numPr>
        <w:suppressAutoHyphens w:val="0"/>
        <w:spacing w:line="276" w:lineRule="auto"/>
        <w:ind w:left="567" w:hanging="567"/>
        <w:rPr>
          <w:rFonts w:ascii="Arial" w:hAnsi="Arial" w:cs="Arial"/>
          <w:sz w:val="22"/>
          <w:szCs w:val="22"/>
        </w:rPr>
      </w:pPr>
      <w:r>
        <w:rPr>
          <w:rFonts w:ascii="Arial" w:hAnsi="Arial" w:cs="Arial"/>
          <w:sz w:val="22"/>
          <w:szCs w:val="22"/>
        </w:rPr>
        <w:t xml:space="preserve">Wykonawca zgłosi Zamawiającemu </w:t>
      </w:r>
      <w:r>
        <w:rPr>
          <w:rFonts w:ascii="Arial" w:hAnsi="Arial" w:cs="Arial"/>
          <w:b/>
          <w:sz w:val="22"/>
          <w:szCs w:val="22"/>
        </w:rPr>
        <w:t>gotowość do odbioru:</w:t>
      </w:r>
    </w:p>
    <w:p w:rsidR="00CC105E" w:rsidRDefault="00CC105E" w:rsidP="00CC105E">
      <w:pPr>
        <w:pStyle w:val="ListParagraph"/>
        <w:numPr>
          <w:ilvl w:val="3"/>
          <w:numId w:val="26"/>
        </w:numPr>
        <w:suppressAutoHyphens w:val="0"/>
        <w:spacing w:line="276" w:lineRule="auto"/>
        <w:ind w:left="567" w:hanging="283"/>
        <w:rPr>
          <w:rFonts w:ascii="Arial" w:hAnsi="Arial" w:cs="Arial"/>
          <w:sz w:val="22"/>
          <w:szCs w:val="22"/>
        </w:rPr>
      </w:pPr>
      <w:r>
        <w:rPr>
          <w:rFonts w:ascii="Arial" w:hAnsi="Arial" w:cs="Arial"/>
          <w:b/>
          <w:sz w:val="22"/>
          <w:szCs w:val="22"/>
        </w:rPr>
        <w:t>częściowego odbioru przedmiotu umowy</w:t>
      </w:r>
      <w:r>
        <w:rPr>
          <w:rFonts w:ascii="Arial" w:hAnsi="Arial" w:cs="Arial"/>
          <w:sz w:val="22"/>
          <w:szCs w:val="22"/>
        </w:rPr>
        <w:t xml:space="preserve"> po wykonaniu </w:t>
      </w:r>
      <w:r>
        <w:rPr>
          <w:rFonts w:ascii="Arial" w:hAnsi="Arial" w:cs="Arial"/>
          <w:b/>
          <w:sz w:val="22"/>
          <w:szCs w:val="22"/>
        </w:rPr>
        <w:t>części robót</w:t>
      </w:r>
      <w:r>
        <w:rPr>
          <w:rFonts w:ascii="Arial" w:hAnsi="Arial" w:cs="Arial"/>
          <w:sz w:val="22"/>
          <w:szCs w:val="22"/>
        </w:rPr>
        <w:t xml:space="preserve"> w ramach przedmiotu umowy, zgodnie z harmonogramem rzeczowo – finansowym, stanowiącym </w:t>
      </w:r>
      <w:r>
        <w:rPr>
          <w:rFonts w:ascii="Arial" w:hAnsi="Arial" w:cs="Arial"/>
          <w:sz w:val="22"/>
          <w:szCs w:val="22"/>
        </w:rPr>
        <w:lastRenderedPageBreak/>
        <w:t>Załącznik Nr 3 do umowy oraz po wykonaniu operatu odbiorowego (dotyczącego wykonanej części robót) zawierającego komplet badań, atestów, prób - potwierdzonego przez inspektora nadzoru wpisem do dziennika budowy,</w:t>
      </w:r>
    </w:p>
    <w:p w:rsidR="00CC105E" w:rsidRDefault="00CC105E" w:rsidP="00CC105E">
      <w:pPr>
        <w:pStyle w:val="ListParagraph"/>
        <w:numPr>
          <w:ilvl w:val="3"/>
          <w:numId w:val="26"/>
        </w:numPr>
        <w:suppressAutoHyphens w:val="0"/>
        <w:spacing w:line="276" w:lineRule="auto"/>
        <w:ind w:left="567" w:hanging="283"/>
        <w:rPr>
          <w:rFonts w:ascii="Arial" w:hAnsi="Arial" w:cs="Arial"/>
          <w:sz w:val="22"/>
          <w:szCs w:val="22"/>
        </w:rPr>
      </w:pPr>
      <w:r>
        <w:rPr>
          <w:rFonts w:ascii="Arial" w:hAnsi="Arial" w:cs="Arial"/>
          <w:b/>
          <w:sz w:val="22"/>
          <w:szCs w:val="22"/>
        </w:rPr>
        <w:t>końcowego odbioru przedmiotu umowy</w:t>
      </w:r>
      <w:r>
        <w:rPr>
          <w:rFonts w:ascii="Arial" w:hAnsi="Arial" w:cs="Arial"/>
          <w:sz w:val="22"/>
          <w:szCs w:val="22"/>
        </w:rPr>
        <w:t xml:space="preserve"> po wykonaniu </w:t>
      </w:r>
      <w:r>
        <w:rPr>
          <w:rFonts w:ascii="Arial" w:hAnsi="Arial" w:cs="Arial"/>
          <w:b/>
          <w:sz w:val="22"/>
          <w:szCs w:val="22"/>
        </w:rPr>
        <w:t>całości robót</w:t>
      </w:r>
      <w:r>
        <w:rPr>
          <w:rFonts w:ascii="Arial" w:hAnsi="Arial" w:cs="Arial"/>
          <w:sz w:val="22"/>
          <w:szCs w:val="22"/>
        </w:rPr>
        <w:t xml:space="preserve"> w ramach przedmiotu umowy, </w:t>
      </w:r>
      <w:r>
        <w:rPr>
          <w:rFonts w:ascii="Arial" w:hAnsi="Arial" w:cs="Arial"/>
          <w:b/>
          <w:sz w:val="22"/>
          <w:szCs w:val="22"/>
        </w:rPr>
        <w:t>po uzyskaniu pozwolenia na użytkowanie obiektu</w:t>
      </w:r>
      <w:r>
        <w:rPr>
          <w:rFonts w:ascii="Arial" w:hAnsi="Arial" w:cs="Arial"/>
          <w:sz w:val="22"/>
          <w:szCs w:val="22"/>
        </w:rPr>
        <w:t xml:space="preserve">, po wykonaniu inwentaryzacji geodezyjnej powykonawczej przyjętej do państwowego zasobu geodezyjnego i kartograficznego, po wykonaniu operatu odbiorowego zawierającego dokumentację niezbędną do uzyskania pozwolenia na użytkowanie obiektu, komplet badań, atestów, prób, raportów z przeprowadzonych badań powietrznej szczelności budynku oraz badań termowizyjnych - potwierdzonego przez inspektora nadzoru wpisem do dziennika budowy, jak również po przekazaniu </w:t>
      </w:r>
      <w:r>
        <w:rPr>
          <w:rFonts w:ascii="Arial" w:hAnsi="Arial" w:cs="Arial"/>
          <w:iCs/>
          <w:sz w:val="22"/>
          <w:szCs w:val="22"/>
        </w:rPr>
        <w:t>kopi umowy z firmą serwisową z wykazem jej obowiązków oraz telefonu kontaktowego do firmy serwisowej.  </w:t>
      </w:r>
    </w:p>
    <w:p w:rsidR="00CC105E" w:rsidRDefault="00CC105E" w:rsidP="00CC105E">
      <w:pPr>
        <w:numPr>
          <w:ilvl w:val="1"/>
          <w:numId w:val="38"/>
        </w:numPr>
        <w:suppressAutoHyphens w:val="0"/>
        <w:spacing w:line="276" w:lineRule="auto"/>
        <w:ind w:left="567" w:hanging="567"/>
        <w:rPr>
          <w:rFonts w:ascii="Arial" w:hAnsi="Arial" w:cs="Arial"/>
          <w:sz w:val="22"/>
          <w:szCs w:val="22"/>
        </w:rPr>
      </w:pPr>
      <w:r>
        <w:rPr>
          <w:rFonts w:ascii="Arial" w:hAnsi="Arial" w:cs="Arial"/>
          <w:sz w:val="22"/>
          <w:szCs w:val="22"/>
        </w:rPr>
        <w:t>Odbiór częściowy i odbiór końcowy robót budowlanych nastąpią na podstawie protokołu odbioru częściowego i protokołu odbioru końcowego.</w:t>
      </w:r>
    </w:p>
    <w:p w:rsidR="00CC105E" w:rsidRDefault="00CC105E" w:rsidP="00CC105E">
      <w:pPr>
        <w:pStyle w:val="Akapitzlist1"/>
        <w:numPr>
          <w:ilvl w:val="1"/>
          <w:numId w:val="38"/>
        </w:numPr>
        <w:spacing w:after="0"/>
        <w:ind w:left="567" w:hanging="567"/>
        <w:rPr>
          <w:rFonts w:ascii="Arial" w:hAnsi="Arial" w:cs="Arial"/>
        </w:rPr>
      </w:pPr>
      <w:r>
        <w:rPr>
          <w:rFonts w:ascii="Arial" w:hAnsi="Arial" w:cs="Arial"/>
          <w:b/>
        </w:rPr>
        <w:t>Odbiór częściowy</w:t>
      </w:r>
      <w:r>
        <w:rPr>
          <w:rFonts w:ascii="Arial" w:hAnsi="Arial" w:cs="Arial"/>
        </w:rPr>
        <w:t xml:space="preserve"> nastąpi w terminie do 5 dni roboczych licząc od dnia potwierdzenia przez inspektora nadzoru wykonania części robót w ramach przedmiotu umowy oraz kompletności i prawidłowości dokumentacji odbiorowych, o których mowa w ust. 5 </w:t>
      </w:r>
      <w:proofErr w:type="spellStart"/>
      <w:r>
        <w:rPr>
          <w:rFonts w:ascii="Arial" w:hAnsi="Arial" w:cs="Arial"/>
        </w:rPr>
        <w:t>pkt</w:t>
      </w:r>
      <w:proofErr w:type="spellEnd"/>
      <w:r>
        <w:rPr>
          <w:rFonts w:ascii="Arial" w:hAnsi="Arial" w:cs="Arial"/>
        </w:rPr>
        <w:t xml:space="preserve"> 1, przy zachowaniu warunków określonych w ust. 6.</w:t>
      </w:r>
    </w:p>
    <w:p w:rsidR="00CC105E" w:rsidRDefault="00CC105E" w:rsidP="00CC105E">
      <w:pPr>
        <w:pStyle w:val="Akapitzlist1"/>
        <w:numPr>
          <w:ilvl w:val="1"/>
          <w:numId w:val="38"/>
        </w:numPr>
        <w:spacing w:after="0"/>
        <w:ind w:left="567" w:hanging="567"/>
        <w:rPr>
          <w:rFonts w:ascii="Arial" w:hAnsi="Arial" w:cs="Arial"/>
        </w:rPr>
      </w:pPr>
      <w:r>
        <w:rPr>
          <w:rFonts w:ascii="Arial" w:hAnsi="Arial" w:cs="Arial"/>
          <w:b/>
        </w:rPr>
        <w:t xml:space="preserve">Odbiór końcowy </w:t>
      </w:r>
      <w:r>
        <w:rPr>
          <w:rFonts w:ascii="Arial" w:hAnsi="Arial" w:cs="Arial"/>
        </w:rPr>
        <w:t xml:space="preserve">całego przedmiotu umowy nastąpi w terminie do 5 dni roboczych licząc od dnia potwierdzenia przez inspektora nadzoru zakończenia robót określonych w § 2 ust. 1 oraz kompletności i prawidłowości dokumentacji odbiorowych, o których mowa w ust. 5 </w:t>
      </w:r>
      <w:proofErr w:type="spellStart"/>
      <w:r>
        <w:rPr>
          <w:rFonts w:ascii="Arial" w:hAnsi="Arial" w:cs="Arial"/>
        </w:rPr>
        <w:t>pkt</w:t>
      </w:r>
      <w:proofErr w:type="spellEnd"/>
      <w:r>
        <w:rPr>
          <w:rFonts w:ascii="Arial" w:hAnsi="Arial" w:cs="Arial"/>
        </w:rPr>
        <w:t xml:space="preserve"> 2 przy zachowaniu warunków określonych w ust. 6.</w:t>
      </w:r>
    </w:p>
    <w:p w:rsidR="00CC105E" w:rsidRDefault="00CC105E" w:rsidP="00CC105E">
      <w:pPr>
        <w:pStyle w:val="Akapitzlist1"/>
        <w:numPr>
          <w:ilvl w:val="1"/>
          <w:numId w:val="38"/>
        </w:numPr>
        <w:spacing w:after="0"/>
        <w:ind w:left="567" w:hanging="567"/>
        <w:rPr>
          <w:rFonts w:ascii="Arial" w:hAnsi="Arial" w:cs="Arial"/>
        </w:rPr>
      </w:pPr>
      <w:r>
        <w:rPr>
          <w:rFonts w:ascii="Arial" w:hAnsi="Arial" w:cs="Arial"/>
          <w:lang w:eastAsia="pl-PL"/>
        </w:rPr>
        <w:t>Z czynności odbioru przedmiotu umowy (częściowego i końcowego) będą spisane protokoły zawierające wszelkie ustalenia dokonane w toku odbiorów jak też terminy wyznaczone na usunięcie stwierdzonych przy odbiorach wad.</w:t>
      </w:r>
    </w:p>
    <w:p w:rsidR="00CC105E" w:rsidRDefault="00CC105E" w:rsidP="00CC105E">
      <w:pPr>
        <w:pStyle w:val="Akapitzlist1"/>
        <w:numPr>
          <w:ilvl w:val="1"/>
          <w:numId w:val="38"/>
        </w:numPr>
        <w:spacing w:after="0"/>
        <w:ind w:left="567" w:hanging="567"/>
        <w:rPr>
          <w:rFonts w:ascii="Arial" w:hAnsi="Arial" w:cs="Arial"/>
        </w:rPr>
      </w:pPr>
      <w:r>
        <w:rPr>
          <w:rFonts w:ascii="Arial" w:hAnsi="Arial" w:cs="Arial"/>
          <w:lang w:eastAsia="pl-PL"/>
        </w:rPr>
        <w:t>W odbiorach uczestniczyć będą przedstawiciele Zamawiającego i Wykonawcy, w tym: kierownik budowy oraz w zależności od potrzeb kierownicy robót branży sanitarnej, elektrycznej i drogowej, inspektorzy nadzoru inwestorskiego, a także nadzoru autorskiego.</w:t>
      </w:r>
    </w:p>
    <w:p w:rsidR="00CC105E" w:rsidRDefault="00CC105E" w:rsidP="00CC105E">
      <w:pPr>
        <w:pStyle w:val="Akapitzlist1"/>
        <w:numPr>
          <w:ilvl w:val="1"/>
          <w:numId w:val="38"/>
        </w:numPr>
        <w:spacing w:after="0"/>
        <w:ind w:left="567" w:hanging="567"/>
        <w:rPr>
          <w:rFonts w:ascii="Arial" w:hAnsi="Arial" w:cs="Arial"/>
        </w:rPr>
      </w:pPr>
      <w:r>
        <w:rPr>
          <w:rFonts w:ascii="Arial" w:hAnsi="Arial" w:cs="Arial"/>
          <w:lang w:eastAsia="pl-PL"/>
        </w:rPr>
        <w:t>Zamawiający może podjąć decyzję o przerwaniu czynności odbiorowych, jeżeli w czasie tych czynności ujawniono istnienie wad, które uniemożliwiają użytkowanie przedmiotu umowy zgodnie z przeznaczeniem, aż do czasu usunięcia wad.</w:t>
      </w:r>
    </w:p>
    <w:p w:rsidR="00CC105E" w:rsidRDefault="00CC105E" w:rsidP="00CC105E">
      <w:pPr>
        <w:pStyle w:val="Akapitzlist1"/>
        <w:numPr>
          <w:ilvl w:val="1"/>
          <w:numId w:val="38"/>
        </w:numPr>
        <w:spacing w:after="0"/>
        <w:ind w:left="567" w:hanging="567"/>
        <w:rPr>
          <w:rFonts w:ascii="Arial" w:hAnsi="Arial" w:cs="Arial"/>
        </w:rPr>
      </w:pPr>
      <w:r>
        <w:rPr>
          <w:rFonts w:ascii="Arial" w:hAnsi="Arial" w:cs="Arial"/>
          <w:lang w:eastAsia="pl-PL"/>
        </w:rPr>
        <w:t xml:space="preserve">Wykonawca zobowiązuje się do usunięcia wad na swój koszt, bez względu na wysokość związanych z tym kosztów. Wykonawca zobowiązany jest przystąpić do usunięcia usterek i wad w </w:t>
      </w:r>
      <w:r>
        <w:rPr>
          <w:rFonts w:ascii="Arial" w:hAnsi="Arial" w:cs="Arial"/>
          <w:b/>
          <w:bCs/>
          <w:lang w:eastAsia="pl-PL"/>
        </w:rPr>
        <w:t>ciągu 2 dni roboczych</w:t>
      </w:r>
      <w:r>
        <w:rPr>
          <w:rFonts w:ascii="Arial" w:hAnsi="Arial" w:cs="Arial"/>
          <w:lang w:eastAsia="pl-PL"/>
        </w:rPr>
        <w:t xml:space="preserve"> od daty spisania protokołu, o którym mowa w ust. 9 i usunąć je w ciągu kolejnych 7 dni. Po usunięciu wad sporządzony zostanie stosowny protokół.</w:t>
      </w:r>
    </w:p>
    <w:p w:rsidR="00CC105E" w:rsidRDefault="00CC105E" w:rsidP="00CC105E">
      <w:pPr>
        <w:pStyle w:val="Akapitzlist1"/>
        <w:numPr>
          <w:ilvl w:val="1"/>
          <w:numId w:val="38"/>
        </w:numPr>
        <w:spacing w:after="0"/>
        <w:ind w:left="567" w:hanging="567"/>
        <w:rPr>
          <w:rFonts w:ascii="Arial" w:hAnsi="Arial" w:cs="Arial"/>
        </w:rPr>
      </w:pPr>
      <w:r>
        <w:rPr>
          <w:rFonts w:ascii="Arial" w:hAnsi="Arial" w:cs="Arial"/>
          <w:lang w:eastAsia="pl-PL"/>
        </w:rPr>
        <w:t>W przypadku stwierdzenia podczas odbioru wystąpienia wad nienadających się do usunięcia Zamawiający może:</w:t>
      </w:r>
    </w:p>
    <w:p w:rsidR="00CC105E" w:rsidRDefault="00CC105E" w:rsidP="00CC105E">
      <w:pPr>
        <w:numPr>
          <w:ilvl w:val="0"/>
          <w:numId w:val="39"/>
        </w:numPr>
        <w:tabs>
          <w:tab w:val="left" w:pos="709"/>
        </w:tabs>
        <w:spacing w:line="276" w:lineRule="auto"/>
        <w:ind w:left="709" w:hanging="284"/>
        <w:rPr>
          <w:rFonts w:ascii="Arial" w:hAnsi="Arial" w:cs="Arial"/>
          <w:sz w:val="22"/>
          <w:szCs w:val="22"/>
        </w:rPr>
      </w:pPr>
      <w:r>
        <w:rPr>
          <w:rFonts w:ascii="Arial" w:hAnsi="Arial" w:cs="Arial"/>
          <w:sz w:val="22"/>
          <w:szCs w:val="22"/>
        </w:rPr>
        <w:t>obniżyć odpowiednio wynagrodzenie,</w:t>
      </w:r>
    </w:p>
    <w:p w:rsidR="00CC105E" w:rsidRDefault="00CC105E" w:rsidP="00CC105E">
      <w:pPr>
        <w:numPr>
          <w:ilvl w:val="0"/>
          <w:numId w:val="39"/>
        </w:numPr>
        <w:tabs>
          <w:tab w:val="left" w:pos="709"/>
        </w:tabs>
        <w:spacing w:line="276" w:lineRule="auto"/>
        <w:ind w:left="709" w:hanging="284"/>
        <w:rPr>
          <w:rFonts w:ascii="Arial" w:hAnsi="Arial" w:cs="Arial"/>
          <w:sz w:val="22"/>
          <w:szCs w:val="22"/>
        </w:rPr>
      </w:pPr>
      <w:r>
        <w:rPr>
          <w:rFonts w:ascii="Arial" w:hAnsi="Arial" w:cs="Arial"/>
          <w:sz w:val="22"/>
          <w:szCs w:val="22"/>
        </w:rPr>
        <w:t>odstąpić od umowy albo żądać wykonania przedmiotu odbioru po raz drugi.</w:t>
      </w:r>
    </w:p>
    <w:p w:rsidR="00CC105E" w:rsidRDefault="00CC105E" w:rsidP="00CC105E">
      <w:pPr>
        <w:pStyle w:val="Akapitzlist1"/>
        <w:numPr>
          <w:ilvl w:val="0"/>
          <w:numId w:val="40"/>
        </w:numPr>
        <w:spacing w:after="0"/>
        <w:ind w:left="567" w:hanging="567"/>
        <w:rPr>
          <w:rFonts w:ascii="Arial" w:hAnsi="Arial" w:cs="Arial"/>
          <w:lang w:eastAsia="pl-PL"/>
        </w:rPr>
      </w:pPr>
      <w:r>
        <w:rPr>
          <w:rFonts w:ascii="Arial" w:hAnsi="Arial" w:cs="Arial"/>
          <w:lang w:eastAsia="pl-PL"/>
        </w:rPr>
        <w:t>O fakcie usunięcia wad i usterek Wykonawca zawiadomi Zamawiającego żądając jednocześnie wyznaczenia terminu odbiorów robót budowlanych (technicznych częściowego/</w:t>
      </w:r>
      <w:proofErr w:type="spellStart"/>
      <w:r>
        <w:rPr>
          <w:rFonts w:ascii="Arial" w:hAnsi="Arial" w:cs="Arial"/>
          <w:lang w:eastAsia="pl-PL"/>
        </w:rPr>
        <w:t>ych</w:t>
      </w:r>
      <w:proofErr w:type="spellEnd"/>
      <w:r>
        <w:rPr>
          <w:rFonts w:ascii="Arial" w:hAnsi="Arial" w:cs="Arial"/>
          <w:lang w:eastAsia="pl-PL"/>
        </w:rPr>
        <w:t xml:space="preserve"> i końcowego/</w:t>
      </w:r>
      <w:proofErr w:type="spellStart"/>
      <w:r>
        <w:rPr>
          <w:rFonts w:ascii="Arial" w:hAnsi="Arial" w:cs="Arial"/>
          <w:lang w:eastAsia="pl-PL"/>
        </w:rPr>
        <w:t>ych</w:t>
      </w:r>
      <w:proofErr w:type="spellEnd"/>
      <w:r>
        <w:rPr>
          <w:rFonts w:ascii="Arial" w:hAnsi="Arial" w:cs="Arial"/>
          <w:lang w:eastAsia="pl-PL"/>
        </w:rPr>
        <w:t>) w zakresie uprzednio zakwestionowanym jako wadliwym.</w:t>
      </w:r>
    </w:p>
    <w:p w:rsidR="00CC105E" w:rsidRDefault="00CC105E" w:rsidP="00CC105E">
      <w:pPr>
        <w:pStyle w:val="Akapitzlist1"/>
        <w:numPr>
          <w:ilvl w:val="0"/>
          <w:numId w:val="40"/>
        </w:numPr>
        <w:spacing w:after="0"/>
        <w:ind w:left="567" w:hanging="567"/>
        <w:rPr>
          <w:rFonts w:ascii="Arial" w:hAnsi="Arial" w:cs="Arial"/>
          <w:lang w:eastAsia="pl-PL"/>
        </w:rPr>
      </w:pPr>
      <w:r>
        <w:rPr>
          <w:rFonts w:ascii="Arial" w:hAnsi="Arial" w:cs="Arial"/>
          <w:lang w:eastAsia="pl-PL"/>
        </w:rPr>
        <w:lastRenderedPageBreak/>
        <w:t>W przypadku braku stawienia się przedstawicieli Wykonawcy na jakiekolwiek czynności odbiorowe, w tym czynności wyznaczone przez Zamawiającego, Zamawiający ma prawo sporządzenia jednostronnego protokołu, wiążącego dla obu Stron.</w:t>
      </w:r>
    </w:p>
    <w:p w:rsidR="00CC105E" w:rsidRDefault="00CC105E" w:rsidP="00CC105E">
      <w:pPr>
        <w:spacing w:line="276" w:lineRule="auto"/>
        <w:jc w:val="center"/>
        <w:rPr>
          <w:rFonts w:ascii="Arial" w:hAnsi="Arial" w:cs="Arial"/>
          <w:b/>
          <w:sz w:val="22"/>
          <w:szCs w:val="22"/>
        </w:rPr>
      </w:pPr>
      <w:r>
        <w:rPr>
          <w:rFonts w:ascii="Arial" w:hAnsi="Arial" w:cs="Arial"/>
          <w:b/>
          <w:sz w:val="22"/>
          <w:szCs w:val="22"/>
        </w:rPr>
        <w:t>§ 10</w:t>
      </w:r>
    </w:p>
    <w:p w:rsidR="00CC105E" w:rsidRDefault="00CC105E" w:rsidP="00CC105E">
      <w:pPr>
        <w:pStyle w:val="ListParagraph"/>
        <w:numPr>
          <w:ilvl w:val="0"/>
          <w:numId w:val="41"/>
        </w:numPr>
        <w:spacing w:line="276" w:lineRule="auto"/>
        <w:rPr>
          <w:rFonts w:ascii="Arial" w:hAnsi="Arial" w:cs="Arial"/>
          <w:sz w:val="22"/>
          <w:szCs w:val="22"/>
        </w:rPr>
      </w:pPr>
      <w:r>
        <w:rPr>
          <w:rFonts w:ascii="Arial" w:hAnsi="Arial" w:cs="Arial"/>
          <w:sz w:val="22"/>
          <w:szCs w:val="22"/>
        </w:rPr>
        <w:t xml:space="preserve">Strony ustalają, że obowiązującą formą wynagrodzenia, zgodnie z SIWZ oraz ofertą Wykonawcy jest wynagrodzenie brutto, które wynosi: </w:t>
      </w:r>
      <w:r>
        <w:rPr>
          <w:rFonts w:ascii="Arial" w:hAnsi="Arial" w:cs="Arial"/>
          <w:b/>
          <w:bCs/>
          <w:sz w:val="22"/>
          <w:szCs w:val="22"/>
        </w:rPr>
        <w:t>……………………… zł</w:t>
      </w:r>
      <w:r>
        <w:rPr>
          <w:rFonts w:ascii="Arial" w:hAnsi="Arial" w:cs="Arial"/>
          <w:sz w:val="22"/>
          <w:szCs w:val="22"/>
        </w:rPr>
        <w:t xml:space="preserve"> </w:t>
      </w:r>
      <w:r>
        <w:rPr>
          <w:rFonts w:ascii="Arial" w:hAnsi="Arial" w:cs="Arial"/>
          <w:i/>
          <w:iCs/>
          <w:sz w:val="22"/>
          <w:szCs w:val="22"/>
        </w:rPr>
        <w:t>(słownie: ………………………………………………zł ……./100)</w:t>
      </w:r>
      <w:r>
        <w:rPr>
          <w:rFonts w:ascii="Arial" w:hAnsi="Arial" w:cs="Arial"/>
          <w:sz w:val="22"/>
          <w:szCs w:val="22"/>
        </w:rPr>
        <w:t>, w tym wartość netto: ………………… zł i podatek VAT ………………….. zł.</w:t>
      </w:r>
    </w:p>
    <w:p w:rsidR="00CC105E" w:rsidRDefault="00CC105E" w:rsidP="00CC105E">
      <w:pPr>
        <w:numPr>
          <w:ilvl w:val="0"/>
          <w:numId w:val="41"/>
        </w:numPr>
        <w:spacing w:line="276" w:lineRule="auto"/>
        <w:ind w:left="425" w:hanging="425"/>
        <w:rPr>
          <w:rFonts w:ascii="Arial" w:hAnsi="Arial" w:cs="Arial"/>
          <w:sz w:val="22"/>
          <w:szCs w:val="22"/>
        </w:rPr>
      </w:pPr>
      <w:r>
        <w:rPr>
          <w:rFonts w:ascii="Arial" w:hAnsi="Arial" w:cs="Arial"/>
          <w:sz w:val="22"/>
          <w:szCs w:val="22"/>
        </w:rPr>
        <w:t>Wynagrodzenie obejmuje łączną wartość robót i innych świadczeń, niezbędnych do realizacji przedmiotu umowy wraz z wszystkimi kosztami towarzyszącymi oraz jest niezmienne w toku realizacji umowy, z zastrzeżeniem zawartym w ust. 3 niniejszego paragrafu.</w:t>
      </w:r>
    </w:p>
    <w:p w:rsidR="00CC105E" w:rsidRDefault="00CC105E" w:rsidP="00CC105E">
      <w:pPr>
        <w:numPr>
          <w:ilvl w:val="0"/>
          <w:numId w:val="42"/>
        </w:numPr>
        <w:spacing w:line="276" w:lineRule="auto"/>
        <w:ind w:left="357" w:hanging="357"/>
        <w:rPr>
          <w:rFonts w:ascii="Arial" w:hAnsi="Arial" w:cs="Arial"/>
          <w:sz w:val="22"/>
          <w:szCs w:val="22"/>
        </w:rPr>
      </w:pPr>
      <w:r>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rsidR="00CC105E" w:rsidRDefault="00CC105E" w:rsidP="00CC105E">
      <w:pPr>
        <w:numPr>
          <w:ilvl w:val="0"/>
          <w:numId w:val="42"/>
        </w:numPr>
        <w:spacing w:line="276" w:lineRule="auto"/>
        <w:ind w:left="357" w:hanging="357"/>
        <w:rPr>
          <w:rFonts w:ascii="Arial" w:hAnsi="Arial" w:cs="Arial"/>
          <w:sz w:val="22"/>
          <w:szCs w:val="22"/>
        </w:rPr>
      </w:pPr>
      <w:r>
        <w:rPr>
          <w:rFonts w:ascii="Arial" w:hAnsi="Arial" w:cs="Arial"/>
          <w:sz w:val="22"/>
          <w:szCs w:val="22"/>
        </w:rPr>
        <w:t xml:space="preserve">Wynagrodzenie może być pomniejszone w wyniku zastosowania robót zamiennych, gdy wartość robót zamiennych będzie niższa niż wartość robót podlegających zamianie lub w przypadku obniżenia stawki podatku VAT w toku realizacji niniejszej umowy. W przypadku obniżenia stawki podatku VAT kwota wynagrodzenia netto zostanie powiększona o kwotę podatku VAT w stawce obowiązującej na dzień wystawienia faktury. </w:t>
      </w:r>
    </w:p>
    <w:p w:rsidR="00CC105E" w:rsidRDefault="00CC105E" w:rsidP="00CC105E">
      <w:pPr>
        <w:numPr>
          <w:ilvl w:val="0"/>
          <w:numId w:val="42"/>
        </w:numPr>
        <w:spacing w:line="276" w:lineRule="auto"/>
        <w:ind w:left="357" w:hanging="357"/>
        <w:rPr>
          <w:rFonts w:ascii="Arial" w:hAnsi="Arial" w:cs="Arial"/>
          <w:sz w:val="22"/>
          <w:szCs w:val="22"/>
        </w:rPr>
      </w:pPr>
      <w:r>
        <w:rPr>
          <w:rFonts w:ascii="Arial" w:hAnsi="Arial" w:cs="Arial"/>
          <w:sz w:val="22"/>
          <w:szCs w:val="22"/>
        </w:rPr>
        <w:t>Zmiana stawki podatku VAT nie wymaga zmiany umowy.</w:t>
      </w:r>
    </w:p>
    <w:p w:rsidR="00CC105E" w:rsidRDefault="00CC105E" w:rsidP="00CC105E">
      <w:pPr>
        <w:numPr>
          <w:ilvl w:val="0"/>
          <w:numId w:val="42"/>
        </w:numPr>
        <w:spacing w:line="276" w:lineRule="auto"/>
        <w:ind w:left="357" w:hanging="357"/>
        <w:rPr>
          <w:rFonts w:ascii="Arial" w:hAnsi="Arial" w:cs="Arial"/>
          <w:sz w:val="22"/>
          <w:szCs w:val="22"/>
        </w:rPr>
      </w:pPr>
      <w:r>
        <w:rPr>
          <w:rFonts w:ascii="Arial" w:hAnsi="Arial" w:cs="Arial"/>
          <w:b/>
          <w:bCs/>
          <w:sz w:val="22"/>
          <w:szCs w:val="22"/>
        </w:rPr>
        <w:t>Strony nie dopuszczają możliwości przelewu wierzytelności Wykonawcy z tytułu realizacji niniejszej umowy na podmioty trzecie.</w:t>
      </w:r>
    </w:p>
    <w:p w:rsidR="00CC105E" w:rsidRDefault="00CC105E" w:rsidP="00CC105E">
      <w:pPr>
        <w:spacing w:line="276" w:lineRule="auto"/>
        <w:jc w:val="center"/>
        <w:rPr>
          <w:rFonts w:ascii="Arial" w:hAnsi="Arial" w:cs="Arial"/>
          <w:b/>
          <w:bCs/>
          <w:sz w:val="22"/>
          <w:szCs w:val="22"/>
        </w:rPr>
      </w:pPr>
    </w:p>
    <w:p w:rsidR="00CC105E" w:rsidRDefault="00CC105E" w:rsidP="00CC105E">
      <w:pPr>
        <w:spacing w:line="276" w:lineRule="auto"/>
        <w:rPr>
          <w:rFonts w:ascii="Arial" w:hAnsi="Arial" w:cs="Arial"/>
          <w:b/>
          <w:bCs/>
          <w:sz w:val="22"/>
          <w:szCs w:val="22"/>
        </w:rPr>
      </w:pP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11</w:t>
      </w:r>
    </w:p>
    <w:p w:rsidR="00CC105E" w:rsidRDefault="00CC105E" w:rsidP="00CC105E">
      <w:pPr>
        <w:pStyle w:val="Akapitzlist1"/>
        <w:numPr>
          <w:ilvl w:val="0"/>
          <w:numId w:val="43"/>
        </w:numPr>
        <w:tabs>
          <w:tab w:val="left" w:pos="426"/>
        </w:tabs>
        <w:spacing w:after="0"/>
        <w:ind w:left="426" w:hanging="426"/>
        <w:rPr>
          <w:rFonts w:ascii="Arial" w:hAnsi="Arial" w:cs="Arial"/>
          <w:b/>
          <w:lang w:eastAsia="pl-PL"/>
        </w:rPr>
      </w:pPr>
      <w:r>
        <w:rPr>
          <w:rFonts w:ascii="Arial" w:hAnsi="Arial" w:cs="Arial"/>
          <w:lang w:eastAsia="pl-PL"/>
        </w:rPr>
        <w:t xml:space="preserve">Rozliczenie za wykonanie przedmiotu umowy nastąpi zgodnie z harmonogramem rzeczowo - finansowym, stanowiącym Załącznik Nr 3 do umowy, z uwzględnieniem rozliczeń częściowych. Rozliczenia dokonywane będą na podstawie faktur po zgłoszeniu przez Wykonawcę gotowości do odbiorów częściowych oraz rozliczenia końcowego, dokonanego na podstawie faktury po zgłoszeniu przez Wykonawcę gotowości do odbioru końcowego. </w:t>
      </w:r>
      <w:r>
        <w:rPr>
          <w:rFonts w:ascii="Arial" w:hAnsi="Arial" w:cs="Arial"/>
          <w:b/>
          <w:lang w:eastAsia="pl-PL"/>
        </w:rPr>
        <w:t>Strony postanawiają, że odbiory i płatności częściowe będą możliwe od 2021 r. (w 2020 r. Wykonawcy nie przysługuje roszczenie do dokonanie płatności częściowej).</w:t>
      </w:r>
    </w:p>
    <w:p w:rsidR="00CC105E" w:rsidRDefault="00CC105E" w:rsidP="00CC105E">
      <w:pPr>
        <w:pStyle w:val="Akapitzlist1"/>
        <w:numPr>
          <w:ilvl w:val="0"/>
          <w:numId w:val="44"/>
        </w:numPr>
        <w:tabs>
          <w:tab w:val="left" w:pos="426"/>
        </w:tabs>
        <w:spacing w:after="0"/>
        <w:ind w:left="426" w:hanging="426"/>
        <w:rPr>
          <w:rFonts w:ascii="Arial" w:hAnsi="Arial" w:cs="Arial"/>
          <w:b/>
          <w:bCs/>
        </w:rPr>
      </w:pPr>
      <w:r>
        <w:rPr>
          <w:rFonts w:ascii="Arial" w:hAnsi="Arial" w:cs="Arial"/>
          <w:b/>
          <w:bCs/>
        </w:rPr>
        <w:t xml:space="preserve">Wykonawca zobowiązany jest do złożenia w terminie do 21 dni od daty wystawienia każdej faktury Zamawiającemu pisemnego oświadczenia złożonego przez osobę upoważnioną reprezentującą podwykonawcę lub dalszego podwykonawcę o zapłacie wynagrodzenia wynikającego z umowy </w:t>
      </w:r>
      <w:r>
        <w:rPr>
          <w:rFonts w:ascii="Arial" w:hAnsi="Arial" w:cs="Arial"/>
          <w:b/>
          <w:bCs/>
        </w:rPr>
        <w:br/>
        <w:t>o podwykonawstwo, wraz z oświadczeniem o niewnoszeniu żadnych roszczeń z tego tytułu wobec Zamawiającego.</w:t>
      </w:r>
    </w:p>
    <w:p w:rsidR="00CC105E" w:rsidRDefault="00CC105E" w:rsidP="00CC105E">
      <w:pPr>
        <w:numPr>
          <w:ilvl w:val="0"/>
          <w:numId w:val="44"/>
        </w:numPr>
        <w:spacing w:line="276" w:lineRule="auto"/>
        <w:ind w:left="426" w:hanging="426"/>
        <w:rPr>
          <w:rFonts w:ascii="Arial" w:hAnsi="Arial" w:cs="Arial"/>
          <w:sz w:val="22"/>
          <w:szCs w:val="22"/>
        </w:rPr>
      </w:pPr>
      <w:r>
        <w:rPr>
          <w:rFonts w:ascii="Arial" w:hAnsi="Arial" w:cs="Arial"/>
          <w:sz w:val="22"/>
          <w:szCs w:val="22"/>
        </w:rPr>
        <w:t xml:space="preserve">Zamawiający zobowiązuje się do zapłaty należności wynikającej z każdej faktury w terminie </w:t>
      </w:r>
      <w:r>
        <w:rPr>
          <w:rFonts w:ascii="Arial" w:hAnsi="Arial" w:cs="Arial"/>
          <w:b/>
          <w:bCs/>
          <w:sz w:val="22"/>
          <w:szCs w:val="22"/>
          <w:u w:val="single"/>
        </w:rPr>
        <w:t>do 30 dni</w:t>
      </w:r>
      <w:r>
        <w:rPr>
          <w:rFonts w:ascii="Arial" w:hAnsi="Arial" w:cs="Arial"/>
          <w:sz w:val="22"/>
          <w:szCs w:val="22"/>
          <w:u w:val="single"/>
        </w:rPr>
        <w:t xml:space="preserve"> licząc od daty jej doręczenia wraz z dokumentami, o których mowa w ust. 1, 2, wskazującymi na prawidłowe rozliczenie z podwykonawcami i dalszymi podwykonawcami</w:t>
      </w:r>
      <w:r>
        <w:rPr>
          <w:rFonts w:ascii="Arial" w:hAnsi="Arial" w:cs="Arial"/>
          <w:sz w:val="22"/>
          <w:szCs w:val="22"/>
        </w:rPr>
        <w:t xml:space="preserve"> - przelewem na konto Wykonawcy.</w:t>
      </w:r>
    </w:p>
    <w:p w:rsidR="00CC105E" w:rsidRDefault="00CC105E" w:rsidP="00CC105E">
      <w:pPr>
        <w:numPr>
          <w:ilvl w:val="0"/>
          <w:numId w:val="44"/>
        </w:numPr>
        <w:spacing w:line="276" w:lineRule="auto"/>
        <w:rPr>
          <w:rFonts w:ascii="Arial" w:hAnsi="Arial" w:cs="Arial"/>
          <w:sz w:val="22"/>
          <w:szCs w:val="22"/>
        </w:rPr>
      </w:pPr>
      <w:r>
        <w:rPr>
          <w:rFonts w:ascii="Arial" w:hAnsi="Arial" w:cs="Arial"/>
          <w:sz w:val="22"/>
          <w:szCs w:val="22"/>
        </w:rPr>
        <w:lastRenderedPageBreak/>
        <w:t xml:space="preserve">Zapłata wynagrodzenia następować będzie przelewem na konto bankowe Wykonawcy wskazane na fakturze, w terminie do </w:t>
      </w:r>
      <w:r>
        <w:rPr>
          <w:rFonts w:ascii="Arial" w:hAnsi="Arial" w:cs="Arial"/>
          <w:b/>
          <w:bCs/>
          <w:sz w:val="22"/>
          <w:szCs w:val="22"/>
        </w:rPr>
        <w:t>30 dni</w:t>
      </w:r>
      <w:r>
        <w:rPr>
          <w:rFonts w:ascii="Arial" w:hAnsi="Arial" w:cs="Arial"/>
          <w:sz w:val="22"/>
          <w:szCs w:val="22"/>
        </w:rPr>
        <w:t xml:space="preserve"> licząc od daty doręczenia prawidłowo wystawionej faktury wraz z dokumentami rozliczeniowymi, opisanymi, z zastrzeżeniem, że Wykonawca oświadcza, że konto to jest ujęte w wykazie prowadzonym na podstawie art. 96b ust. 2 ustawy z dnia 11 marca 2004 r. o podatku od towarów i usług ( t. j. Dz. U. z 2020 r. poz. 106), tj. jego rachunek bankowy, służący do obsługi płatności wynikających z niniejszej umowy, jest zarejestrowany w rejestrze podatników VAT prowadzonym przez Krajową Administrację Skarbową.</w:t>
      </w:r>
    </w:p>
    <w:p w:rsidR="00CC105E" w:rsidRDefault="00CC105E" w:rsidP="00CC105E">
      <w:pPr>
        <w:numPr>
          <w:ilvl w:val="0"/>
          <w:numId w:val="44"/>
        </w:numPr>
        <w:spacing w:line="276" w:lineRule="auto"/>
        <w:rPr>
          <w:rFonts w:ascii="Arial" w:hAnsi="Arial" w:cs="Arial"/>
          <w:sz w:val="22"/>
          <w:szCs w:val="22"/>
        </w:rPr>
      </w:pPr>
      <w:r>
        <w:rPr>
          <w:rFonts w:ascii="Arial" w:hAnsi="Arial" w:cs="Arial"/>
          <w:sz w:val="22"/>
          <w:szCs w:val="22"/>
        </w:rPr>
        <w:t xml:space="preserve">Wykonawca oświadcza, że rachunek bankowy Wykonawcy, służący do rozliczenia Przedmiotu Umowy, spełnia wymogi na potrzeby mechanizmu podzielonej płatności </w:t>
      </w:r>
      <w:proofErr w:type="spellStart"/>
      <w:r>
        <w:rPr>
          <w:rFonts w:ascii="Arial" w:hAnsi="Arial" w:cs="Arial"/>
          <w:sz w:val="22"/>
          <w:szCs w:val="22"/>
        </w:rPr>
        <w:t>(spli</w:t>
      </w:r>
      <w:proofErr w:type="spellEnd"/>
      <w:r>
        <w:rPr>
          <w:rFonts w:ascii="Arial" w:hAnsi="Arial" w:cs="Arial"/>
          <w:sz w:val="22"/>
          <w:szCs w:val="22"/>
        </w:rPr>
        <w:t xml:space="preserve">t </w:t>
      </w:r>
      <w:proofErr w:type="spellStart"/>
      <w:r>
        <w:rPr>
          <w:rFonts w:ascii="Arial" w:hAnsi="Arial" w:cs="Arial"/>
          <w:sz w:val="22"/>
          <w:szCs w:val="22"/>
        </w:rPr>
        <w:t>payment</w:t>
      </w:r>
      <w:proofErr w:type="spellEnd"/>
      <w:r>
        <w:rPr>
          <w:rFonts w:ascii="Arial" w:hAnsi="Arial" w:cs="Arial"/>
          <w:sz w:val="22"/>
          <w:szCs w:val="22"/>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CC105E" w:rsidRDefault="00CC105E" w:rsidP="00CC105E">
      <w:pPr>
        <w:numPr>
          <w:ilvl w:val="0"/>
          <w:numId w:val="44"/>
        </w:numPr>
        <w:spacing w:line="276" w:lineRule="auto"/>
        <w:rPr>
          <w:rFonts w:ascii="Arial" w:hAnsi="Arial" w:cs="Arial"/>
          <w:sz w:val="22"/>
          <w:szCs w:val="22"/>
        </w:rPr>
      </w:pPr>
      <w:r>
        <w:rPr>
          <w:rFonts w:ascii="Arial" w:hAnsi="Arial" w:cs="Arial"/>
          <w:sz w:val="22"/>
          <w:szCs w:val="22"/>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CC105E" w:rsidRDefault="00CC105E" w:rsidP="00CC105E">
      <w:pPr>
        <w:numPr>
          <w:ilvl w:val="0"/>
          <w:numId w:val="44"/>
        </w:numPr>
        <w:spacing w:line="276" w:lineRule="auto"/>
        <w:rPr>
          <w:rFonts w:ascii="Arial" w:hAnsi="Arial" w:cs="Arial"/>
          <w:sz w:val="22"/>
          <w:szCs w:val="22"/>
        </w:rPr>
      </w:pPr>
      <w:r>
        <w:rPr>
          <w:rFonts w:ascii="Arial" w:hAnsi="Arial" w:cs="Arial"/>
          <w:sz w:val="22"/>
          <w:szCs w:val="22"/>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CC105E" w:rsidRDefault="00CC105E" w:rsidP="00CC105E">
      <w:pPr>
        <w:numPr>
          <w:ilvl w:val="0"/>
          <w:numId w:val="44"/>
        </w:numPr>
        <w:spacing w:line="276" w:lineRule="auto"/>
        <w:rPr>
          <w:rFonts w:ascii="Arial" w:hAnsi="Arial" w:cs="Arial"/>
          <w:sz w:val="22"/>
          <w:szCs w:val="22"/>
        </w:rPr>
      </w:pPr>
      <w:r>
        <w:rPr>
          <w:rFonts w:ascii="Arial" w:hAnsi="Arial" w:cs="Arial"/>
          <w:sz w:val="22"/>
          <w:szCs w:val="22"/>
        </w:rPr>
        <w:t xml:space="preserve">Zamawiający oświadcza, że płatności za wszystkie faktury realizuje z zastosowaniem mechanizmu podzielonej płatności </w:t>
      </w:r>
      <w:proofErr w:type="spellStart"/>
      <w:r>
        <w:rPr>
          <w:rFonts w:ascii="Arial" w:hAnsi="Arial" w:cs="Arial"/>
          <w:sz w:val="22"/>
          <w:szCs w:val="22"/>
        </w:rPr>
        <w:t>(</w:t>
      </w:r>
      <w:r>
        <w:rPr>
          <w:rFonts w:ascii="Arial" w:hAnsi="Arial" w:cs="Arial"/>
          <w:i/>
          <w:iCs/>
          <w:sz w:val="22"/>
          <w:szCs w:val="22"/>
        </w:rPr>
        <w:t>spli</w:t>
      </w:r>
      <w:proofErr w:type="spellEnd"/>
      <w:r>
        <w:rPr>
          <w:rFonts w:ascii="Arial" w:hAnsi="Arial" w:cs="Arial"/>
          <w:i/>
          <w:iCs/>
          <w:sz w:val="22"/>
          <w:szCs w:val="22"/>
        </w:rPr>
        <w:t xml:space="preserve">t </w:t>
      </w:r>
      <w:proofErr w:type="spellStart"/>
      <w:r>
        <w:rPr>
          <w:rFonts w:ascii="Arial" w:hAnsi="Arial" w:cs="Arial"/>
          <w:i/>
          <w:iCs/>
          <w:sz w:val="22"/>
          <w:szCs w:val="22"/>
        </w:rPr>
        <w:t>payment</w:t>
      </w:r>
      <w:proofErr w:type="spellEnd"/>
      <w:r>
        <w:rPr>
          <w:rFonts w:ascii="Arial" w:hAnsi="Arial" w:cs="Arial"/>
          <w:sz w:val="22"/>
          <w:szCs w:val="22"/>
        </w:rPr>
        <w:t>). Mechanizm podzielonej płatności nie będzie wykorzystywany do zapłaty za czynności lub zdarzenia pozostające poza zakresem VAT, a także zobowiązania zwolnione z VAT lub opodatkowane stawką 0%.</w:t>
      </w:r>
    </w:p>
    <w:p w:rsidR="00CC105E" w:rsidRDefault="00CC105E" w:rsidP="00CC105E">
      <w:pPr>
        <w:numPr>
          <w:ilvl w:val="0"/>
          <w:numId w:val="44"/>
        </w:numPr>
        <w:spacing w:line="276" w:lineRule="auto"/>
        <w:rPr>
          <w:rFonts w:ascii="Arial" w:hAnsi="Arial" w:cs="Arial"/>
          <w:sz w:val="22"/>
          <w:szCs w:val="22"/>
        </w:rPr>
      </w:pPr>
      <w:r>
        <w:rPr>
          <w:rFonts w:ascii="Arial" w:hAnsi="Arial" w:cs="Arial"/>
          <w:sz w:val="22"/>
          <w:szCs w:val="22"/>
        </w:rPr>
        <w:t xml:space="preserve">Wykonawca oświadcza, że wyraża zgodę na dokonywanie przez Zamawiającego płatności w systemie podzielonej płatności </w:t>
      </w:r>
      <w:proofErr w:type="spellStart"/>
      <w:r>
        <w:rPr>
          <w:rFonts w:ascii="Arial" w:hAnsi="Arial" w:cs="Arial"/>
          <w:sz w:val="22"/>
          <w:szCs w:val="22"/>
        </w:rPr>
        <w:t>(</w:t>
      </w:r>
      <w:r>
        <w:rPr>
          <w:rFonts w:ascii="Arial" w:hAnsi="Arial" w:cs="Arial"/>
          <w:i/>
          <w:iCs/>
          <w:sz w:val="22"/>
          <w:szCs w:val="22"/>
        </w:rPr>
        <w:t>spli</w:t>
      </w:r>
      <w:proofErr w:type="spellEnd"/>
      <w:r>
        <w:rPr>
          <w:rFonts w:ascii="Arial" w:hAnsi="Arial" w:cs="Arial"/>
          <w:i/>
          <w:iCs/>
          <w:sz w:val="22"/>
          <w:szCs w:val="22"/>
        </w:rPr>
        <w:t xml:space="preserve">t </w:t>
      </w:r>
      <w:proofErr w:type="spellStart"/>
      <w:r>
        <w:rPr>
          <w:rFonts w:ascii="Arial" w:hAnsi="Arial" w:cs="Arial"/>
          <w:i/>
          <w:iCs/>
          <w:sz w:val="22"/>
          <w:szCs w:val="22"/>
        </w:rPr>
        <w:t>payment</w:t>
      </w:r>
      <w:proofErr w:type="spellEnd"/>
      <w:r>
        <w:rPr>
          <w:rFonts w:ascii="Arial" w:hAnsi="Arial" w:cs="Arial"/>
          <w:sz w:val="22"/>
          <w:szCs w:val="22"/>
        </w:rPr>
        <w:t>).</w:t>
      </w:r>
    </w:p>
    <w:p w:rsidR="00CC105E" w:rsidRDefault="00CC105E" w:rsidP="00CC105E">
      <w:pPr>
        <w:numPr>
          <w:ilvl w:val="0"/>
          <w:numId w:val="44"/>
        </w:numPr>
        <w:spacing w:line="276" w:lineRule="auto"/>
        <w:ind w:left="426" w:hanging="426"/>
        <w:rPr>
          <w:rFonts w:ascii="Arial" w:hAnsi="Arial" w:cs="Arial"/>
          <w:sz w:val="22"/>
          <w:szCs w:val="22"/>
        </w:rPr>
      </w:pPr>
      <w:r>
        <w:rPr>
          <w:rFonts w:ascii="Arial" w:hAnsi="Arial" w:cs="Arial"/>
          <w:sz w:val="22"/>
          <w:szCs w:val="22"/>
        </w:rPr>
        <w:t>Termin zapłaty uważa się za dotrzymany, gdy Zamawiający poleci swojemu bankowi przekazać na konto Wykonawcy należną kwotę w terminie, o którym mowa w ust. 3.</w:t>
      </w:r>
    </w:p>
    <w:p w:rsidR="00CC105E" w:rsidRDefault="00CC105E" w:rsidP="00CC105E">
      <w:pPr>
        <w:numPr>
          <w:ilvl w:val="0"/>
          <w:numId w:val="44"/>
        </w:numPr>
        <w:spacing w:line="276" w:lineRule="auto"/>
        <w:ind w:left="426" w:hanging="426"/>
        <w:rPr>
          <w:rFonts w:ascii="Arial" w:hAnsi="Arial" w:cs="Arial"/>
          <w:sz w:val="22"/>
          <w:szCs w:val="22"/>
        </w:rPr>
      </w:pPr>
      <w:r>
        <w:rPr>
          <w:rFonts w:ascii="Arial" w:hAnsi="Arial" w:cs="Arial"/>
          <w:sz w:val="22"/>
          <w:szCs w:val="22"/>
        </w:rPr>
        <w:lastRenderedPageBreak/>
        <w:t xml:space="preserve">Podstawą wystawienia faktury jest </w:t>
      </w:r>
      <w:r>
        <w:rPr>
          <w:rFonts w:ascii="Arial" w:hAnsi="Arial" w:cs="Arial"/>
          <w:bCs/>
          <w:sz w:val="22"/>
          <w:szCs w:val="22"/>
        </w:rPr>
        <w:t>zgłoszenie przez Wykonawcę robót do odbioru, z zastrzeżeniem warunków, o których mowa w § 9 ust. 5 i 6.</w:t>
      </w:r>
    </w:p>
    <w:p w:rsidR="00CC105E" w:rsidRDefault="00CC105E" w:rsidP="00CC105E">
      <w:pPr>
        <w:numPr>
          <w:ilvl w:val="0"/>
          <w:numId w:val="44"/>
        </w:numPr>
        <w:spacing w:line="276" w:lineRule="auto"/>
        <w:ind w:left="426" w:hanging="426"/>
        <w:rPr>
          <w:rFonts w:ascii="Arial" w:hAnsi="Arial" w:cs="Arial"/>
          <w:sz w:val="22"/>
          <w:szCs w:val="22"/>
        </w:rPr>
      </w:pPr>
      <w:r>
        <w:rPr>
          <w:rFonts w:ascii="Arial" w:hAnsi="Arial" w:cs="Arial"/>
          <w:sz w:val="22"/>
          <w:szCs w:val="22"/>
        </w:rPr>
        <w:t xml:space="preserve">Zamawiający dopuszcza możliwość fakturowania częściowego po odbiorach częściowych, </w:t>
      </w:r>
      <w:r>
        <w:rPr>
          <w:rFonts w:ascii="Arial" w:hAnsi="Arial" w:cs="Arial"/>
          <w:sz w:val="22"/>
          <w:szCs w:val="22"/>
          <w:u w:val="single"/>
        </w:rPr>
        <w:t>zgodnie z zatwierdzonym przez Zamawiającego harmonogramem rzeczowo - finansowym oraz na zasadach określonych powyżej i w harmonogramie rzeczowo - finansowym.</w:t>
      </w:r>
    </w:p>
    <w:p w:rsidR="00CC105E" w:rsidRDefault="00CC105E" w:rsidP="00CC105E">
      <w:pPr>
        <w:numPr>
          <w:ilvl w:val="0"/>
          <w:numId w:val="44"/>
        </w:numPr>
        <w:spacing w:line="276" w:lineRule="auto"/>
        <w:ind w:left="426" w:hanging="426"/>
        <w:rPr>
          <w:rFonts w:ascii="Arial" w:hAnsi="Arial" w:cs="Arial"/>
          <w:sz w:val="22"/>
          <w:szCs w:val="22"/>
        </w:rPr>
      </w:pPr>
      <w:r>
        <w:rPr>
          <w:rFonts w:ascii="Arial" w:hAnsi="Arial" w:cs="Arial"/>
          <w:sz w:val="22"/>
          <w:szCs w:val="22"/>
        </w:rPr>
        <w:t>Strony wskazują, że zakres przedmiotu umowy rozliczony na podstawie faktur częściowych nie przekroczy 90% wartości umowy.</w:t>
      </w:r>
    </w:p>
    <w:p w:rsidR="00CC105E" w:rsidRDefault="00CC105E" w:rsidP="00CC105E">
      <w:pPr>
        <w:pStyle w:val="Akapitzlist1"/>
        <w:suppressAutoHyphens/>
        <w:spacing w:after="0"/>
        <w:ind w:left="284"/>
        <w:rPr>
          <w:rFonts w:ascii="Arial" w:hAnsi="Arial" w:cs="Arial"/>
          <w:b/>
          <w:bCs/>
        </w:rPr>
      </w:pP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12</w:t>
      </w:r>
    </w:p>
    <w:p w:rsidR="00CC105E" w:rsidRDefault="00CC105E" w:rsidP="00CC105E">
      <w:pPr>
        <w:numPr>
          <w:ilvl w:val="0"/>
          <w:numId w:val="45"/>
        </w:numPr>
        <w:tabs>
          <w:tab w:val="num" w:pos="360"/>
        </w:tabs>
        <w:spacing w:line="276" w:lineRule="auto"/>
        <w:ind w:left="284" w:hanging="284"/>
        <w:rPr>
          <w:rFonts w:ascii="Arial" w:hAnsi="Arial" w:cs="Arial"/>
          <w:sz w:val="22"/>
          <w:szCs w:val="22"/>
        </w:rPr>
      </w:pPr>
      <w:r>
        <w:rPr>
          <w:rFonts w:ascii="Arial" w:hAnsi="Arial" w:cs="Arial"/>
          <w:sz w:val="22"/>
          <w:szCs w:val="22"/>
        </w:rPr>
        <w:t>Wykonawca zapłaci Zamawiającemu kary umowne:</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za opóźnienie w wykonaniu przedmiotu umowy w wysokości</w:t>
      </w:r>
      <w:r>
        <w:rPr>
          <w:rFonts w:ascii="Arial" w:hAnsi="Arial" w:cs="Arial"/>
          <w:b/>
          <w:bCs/>
          <w:sz w:val="22"/>
          <w:szCs w:val="22"/>
        </w:rPr>
        <w:t xml:space="preserve"> 0,03%</w:t>
      </w:r>
      <w:r>
        <w:rPr>
          <w:rFonts w:ascii="Arial" w:hAnsi="Arial" w:cs="Arial"/>
          <w:sz w:val="22"/>
          <w:szCs w:val="22"/>
        </w:rPr>
        <w:t xml:space="preserve"> wynagrodzenia netto określonego w § 10 ust. 1, za każdy rozpoczęty dzień opóźnienia licząc od dnia następującego po terminie zakończenia umowy, określonego w § 3 ust. 2,</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za opóźnienie </w:t>
      </w:r>
      <w:bookmarkStart w:id="1" w:name="_GoBack"/>
      <w:bookmarkEnd w:id="1"/>
      <w:r>
        <w:rPr>
          <w:rFonts w:ascii="Arial" w:hAnsi="Arial" w:cs="Arial"/>
          <w:sz w:val="22"/>
          <w:szCs w:val="22"/>
        </w:rPr>
        <w:t xml:space="preserve">w terminie, o którym mowa w § 9 i § 13 dot. przystąpienia do usuwania wadi usterek w wysokości </w:t>
      </w:r>
      <w:r>
        <w:rPr>
          <w:rFonts w:ascii="Arial" w:hAnsi="Arial" w:cs="Arial"/>
          <w:b/>
          <w:bCs/>
          <w:sz w:val="22"/>
          <w:szCs w:val="22"/>
        </w:rPr>
        <w:t xml:space="preserve">0,03% </w:t>
      </w:r>
      <w:r>
        <w:rPr>
          <w:rFonts w:ascii="Arial" w:hAnsi="Arial" w:cs="Arial"/>
          <w:sz w:val="22"/>
          <w:szCs w:val="22"/>
        </w:rPr>
        <w:t>wynagrodzenia umownego określonego w § 10 ust. 1, za każdy rozpoczęty dzień opóźnienia,</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za opóźnienie w usunięciu wad i usterek stwierdzonych przy odbiorze końcowym i gwarancyjnym, (a także stwierdzonych w okresie gwarancji, rękojmi za wady) w wysokości </w:t>
      </w:r>
      <w:r>
        <w:rPr>
          <w:rFonts w:ascii="Arial" w:hAnsi="Arial" w:cs="Arial"/>
          <w:b/>
          <w:bCs/>
          <w:sz w:val="22"/>
          <w:szCs w:val="22"/>
        </w:rPr>
        <w:t>0,03%</w:t>
      </w:r>
      <w:r>
        <w:rPr>
          <w:rFonts w:ascii="Arial" w:hAnsi="Arial" w:cs="Arial"/>
          <w:sz w:val="22"/>
          <w:szCs w:val="22"/>
        </w:rPr>
        <w:t xml:space="preserve"> wynagrodzenia umownego netto określonego w § 10 ust. 1, za każdy rozpoczęty dzień opóźnienia liczony od dnia wyznaczonego na usunięcie wad,</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za brak zapłaty lub za nieterminową zapłatę wynagrodzenia należnego podwykonawcom lub dalszym podwykonawcom w wysokości </w:t>
      </w:r>
      <w:r>
        <w:rPr>
          <w:rFonts w:ascii="Arial" w:hAnsi="Arial" w:cs="Arial"/>
          <w:b/>
          <w:sz w:val="22"/>
          <w:szCs w:val="22"/>
        </w:rPr>
        <w:t>0,05%</w:t>
      </w:r>
      <w:r>
        <w:rPr>
          <w:rFonts w:ascii="Arial" w:hAnsi="Arial" w:cs="Arial"/>
          <w:sz w:val="22"/>
          <w:szCs w:val="22"/>
        </w:rPr>
        <w:t xml:space="preserve"> wynagrodzenia umownego netto określonego w § 10 ust. 1 za każde dokonanie przez Zamawiającego bezpośredniej płatności na rzecz podwykonawców i dalszych podwykonawców,</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za nieprzedłożenie do zaakceptowania projektu umowy o podwykonawstwo, której przedmiotem są roboty budowlane, lub projektu jej zmiany w wysokości </w:t>
      </w:r>
      <w:r>
        <w:rPr>
          <w:rFonts w:ascii="Arial" w:hAnsi="Arial" w:cs="Arial"/>
          <w:b/>
          <w:sz w:val="22"/>
          <w:szCs w:val="22"/>
        </w:rPr>
        <w:t>0,05%</w:t>
      </w:r>
      <w:r>
        <w:rPr>
          <w:rFonts w:ascii="Arial" w:hAnsi="Arial" w:cs="Arial"/>
          <w:sz w:val="22"/>
          <w:szCs w:val="22"/>
        </w:rPr>
        <w:t xml:space="preserve"> wynagrodzenia umownego netto określonego w § 10 ust. 1, za każdy nieprzedłożony do zaakceptowania projekt umowy lub jej zmiany, </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za nieprzedłożenie poświadczonej za zgodność z oryginałem kopii umowy o podwykonawstwo lub jej zmiany w wysokości </w:t>
      </w:r>
      <w:r>
        <w:rPr>
          <w:rFonts w:ascii="Arial" w:hAnsi="Arial" w:cs="Arial"/>
          <w:b/>
          <w:sz w:val="22"/>
          <w:szCs w:val="22"/>
        </w:rPr>
        <w:t>0,05%</w:t>
      </w:r>
      <w:r>
        <w:rPr>
          <w:rFonts w:ascii="Arial" w:hAnsi="Arial" w:cs="Arial"/>
          <w:sz w:val="22"/>
          <w:szCs w:val="22"/>
        </w:rPr>
        <w:t xml:space="preserve"> wynagrodzenia umownego netto określonego w § 10 ust. 1, za każdy taki przypadek, </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w przypadku braku zmiany umowy o podwykonawstwo w zakresie terminu zapłaty w wysokości </w:t>
      </w:r>
      <w:r>
        <w:rPr>
          <w:rFonts w:ascii="Arial" w:hAnsi="Arial" w:cs="Arial"/>
          <w:b/>
          <w:sz w:val="22"/>
          <w:szCs w:val="22"/>
        </w:rPr>
        <w:t>0,03%</w:t>
      </w:r>
      <w:r>
        <w:rPr>
          <w:rFonts w:ascii="Arial" w:hAnsi="Arial" w:cs="Arial"/>
          <w:sz w:val="22"/>
          <w:szCs w:val="22"/>
        </w:rPr>
        <w:t xml:space="preserve"> wynagrodzenia umownego netto określonego w § 10 ust. 1, za każdy rozpoczęty dzień opóźnienia, </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za dopuszczenie do wykonywania robót budowlanych objętych przedmiotem umowy innego podmiotu niż Wykonawca lub zaakceptowany przez Zamawiającego podwykonawca skierowany do ich wykonania zgodnie z zasadami określonymi umową w wysokości </w:t>
      </w:r>
      <w:r>
        <w:rPr>
          <w:rFonts w:ascii="Arial" w:hAnsi="Arial" w:cs="Arial"/>
          <w:b/>
          <w:sz w:val="22"/>
          <w:szCs w:val="22"/>
        </w:rPr>
        <w:t>0,05%</w:t>
      </w:r>
      <w:r>
        <w:rPr>
          <w:rFonts w:ascii="Arial" w:hAnsi="Arial" w:cs="Arial"/>
          <w:sz w:val="22"/>
          <w:szCs w:val="22"/>
        </w:rPr>
        <w:t xml:space="preserve"> wynagrodzenia umownego netto określonego w § 10 ust. 1, za każdy taki przypadek, </w:t>
      </w:r>
    </w:p>
    <w:p w:rsidR="00CC105E" w:rsidRDefault="00CC105E" w:rsidP="00CC105E">
      <w:pPr>
        <w:pStyle w:val="ListParagraph"/>
        <w:numPr>
          <w:ilvl w:val="3"/>
          <w:numId w:val="4"/>
        </w:numPr>
        <w:spacing w:line="276" w:lineRule="auto"/>
        <w:ind w:left="567" w:hanging="283"/>
        <w:rPr>
          <w:rFonts w:ascii="Arial" w:hAnsi="Arial" w:cs="Arial"/>
          <w:sz w:val="22"/>
          <w:szCs w:val="22"/>
        </w:rPr>
      </w:pPr>
      <w:r>
        <w:rPr>
          <w:rFonts w:ascii="Arial" w:hAnsi="Arial" w:cs="Arial"/>
          <w:sz w:val="22"/>
          <w:szCs w:val="22"/>
        </w:rPr>
        <w:t xml:space="preserve">za opóźnienie w dostarczeniu zaktualizowanych dokumentów gwarancyjnych, o których mowa w § 14 ust. 10 w wysokości </w:t>
      </w:r>
      <w:r>
        <w:rPr>
          <w:rFonts w:ascii="Arial" w:hAnsi="Arial" w:cs="Arial"/>
          <w:b/>
          <w:sz w:val="22"/>
          <w:szCs w:val="22"/>
        </w:rPr>
        <w:t>0,03%</w:t>
      </w:r>
      <w:r>
        <w:rPr>
          <w:rFonts w:ascii="Arial" w:hAnsi="Arial" w:cs="Arial"/>
          <w:sz w:val="22"/>
          <w:szCs w:val="22"/>
        </w:rPr>
        <w:t xml:space="preserve"> wynagrodzenia umownego netto określonego w § 10 ust. 1, za każdy rozpoczęty dzień opóźnienia,</w:t>
      </w:r>
    </w:p>
    <w:p w:rsidR="00CC105E" w:rsidRDefault="00CC105E" w:rsidP="00CC105E">
      <w:pPr>
        <w:pStyle w:val="ListParagraph"/>
        <w:numPr>
          <w:ilvl w:val="3"/>
          <w:numId w:val="4"/>
        </w:numPr>
        <w:spacing w:line="276" w:lineRule="auto"/>
        <w:ind w:left="567" w:hanging="425"/>
        <w:rPr>
          <w:rFonts w:ascii="Arial" w:hAnsi="Arial" w:cs="Arial"/>
          <w:sz w:val="22"/>
          <w:szCs w:val="22"/>
        </w:rPr>
      </w:pPr>
      <w:r>
        <w:rPr>
          <w:rFonts w:ascii="Arial" w:hAnsi="Arial" w:cs="Arial"/>
          <w:sz w:val="22"/>
          <w:szCs w:val="22"/>
        </w:rPr>
        <w:t xml:space="preserve">za rozwiązanie umowy z przyczyn zależnych od Wykonawcy w wysokości </w:t>
      </w:r>
      <w:r>
        <w:rPr>
          <w:rFonts w:ascii="Arial" w:hAnsi="Arial" w:cs="Arial"/>
          <w:b/>
          <w:bCs/>
          <w:sz w:val="22"/>
          <w:szCs w:val="22"/>
        </w:rPr>
        <w:t>20%</w:t>
      </w:r>
      <w:r>
        <w:rPr>
          <w:rFonts w:ascii="Arial" w:hAnsi="Arial" w:cs="Arial"/>
          <w:sz w:val="22"/>
          <w:szCs w:val="22"/>
        </w:rPr>
        <w:t xml:space="preserve"> wynagrodzenia netto określonego w § 10 ust. 1,</w:t>
      </w:r>
    </w:p>
    <w:p w:rsidR="00CC105E" w:rsidRDefault="00CC105E" w:rsidP="00CC105E">
      <w:pPr>
        <w:pStyle w:val="ListParagraph"/>
        <w:numPr>
          <w:ilvl w:val="3"/>
          <w:numId w:val="4"/>
        </w:numPr>
        <w:spacing w:line="276" w:lineRule="auto"/>
        <w:ind w:left="567" w:hanging="425"/>
        <w:rPr>
          <w:rFonts w:ascii="Arial" w:hAnsi="Arial" w:cs="Arial"/>
          <w:sz w:val="22"/>
          <w:szCs w:val="22"/>
        </w:rPr>
      </w:pPr>
      <w:r>
        <w:rPr>
          <w:rFonts w:ascii="Arial" w:hAnsi="Arial" w:cs="Arial"/>
          <w:sz w:val="22"/>
          <w:szCs w:val="22"/>
        </w:rPr>
        <w:lastRenderedPageBreak/>
        <w:t xml:space="preserve">za brak wykonania badań, o których mowa w § 2 ust. 2 w terminie wyznaczonym przez Zamawiającego, w wysokości </w:t>
      </w:r>
      <w:r>
        <w:rPr>
          <w:rFonts w:ascii="Arial" w:hAnsi="Arial" w:cs="Arial"/>
          <w:b/>
          <w:sz w:val="22"/>
          <w:szCs w:val="22"/>
        </w:rPr>
        <w:t>0,03%</w:t>
      </w:r>
      <w:r>
        <w:rPr>
          <w:rFonts w:ascii="Arial" w:hAnsi="Arial" w:cs="Arial"/>
          <w:sz w:val="22"/>
          <w:szCs w:val="22"/>
        </w:rPr>
        <w:t xml:space="preserve"> wynagrodzenia umownego netto określonego w § 10 ust. 1, za każdy rozpoczęty dzień opóźnienia (kara należna będzie odrębnie dla każdego z badań),</w:t>
      </w:r>
    </w:p>
    <w:p w:rsidR="00CC105E" w:rsidRDefault="00CC105E" w:rsidP="00CC105E">
      <w:pPr>
        <w:pStyle w:val="ListParagraph"/>
        <w:numPr>
          <w:ilvl w:val="3"/>
          <w:numId w:val="4"/>
        </w:numPr>
        <w:spacing w:line="276" w:lineRule="auto"/>
        <w:ind w:left="567" w:hanging="425"/>
        <w:rPr>
          <w:rFonts w:ascii="Arial" w:hAnsi="Arial" w:cs="Arial"/>
          <w:sz w:val="22"/>
          <w:szCs w:val="22"/>
        </w:rPr>
      </w:pPr>
      <w:r>
        <w:rPr>
          <w:rFonts w:ascii="Arial" w:hAnsi="Arial" w:cs="Arial"/>
          <w:sz w:val="22"/>
          <w:szCs w:val="22"/>
        </w:rPr>
        <w:t xml:space="preserve">za brak przeprowadzenia szkolenia lub wykonania schematu/instrukcji, o których mowa w § 5 </w:t>
      </w:r>
      <w:proofErr w:type="spellStart"/>
      <w:r>
        <w:rPr>
          <w:rFonts w:ascii="Arial" w:hAnsi="Arial" w:cs="Arial"/>
          <w:sz w:val="22"/>
          <w:szCs w:val="22"/>
        </w:rPr>
        <w:t>pkt</w:t>
      </w:r>
      <w:proofErr w:type="spellEnd"/>
      <w:r>
        <w:rPr>
          <w:rFonts w:ascii="Arial" w:hAnsi="Arial" w:cs="Arial"/>
          <w:sz w:val="22"/>
          <w:szCs w:val="22"/>
        </w:rPr>
        <w:t xml:space="preserve"> 21, w wysokości </w:t>
      </w:r>
      <w:r>
        <w:rPr>
          <w:rFonts w:ascii="Arial" w:hAnsi="Arial" w:cs="Arial"/>
          <w:b/>
          <w:sz w:val="22"/>
          <w:szCs w:val="22"/>
        </w:rPr>
        <w:t>0,01%</w:t>
      </w:r>
      <w:r>
        <w:rPr>
          <w:rFonts w:ascii="Arial" w:hAnsi="Arial" w:cs="Arial"/>
          <w:sz w:val="22"/>
          <w:szCs w:val="22"/>
        </w:rPr>
        <w:t xml:space="preserve"> wynagrodzenia umownego netto określonego w § 10 ust. 1, za każdy rozpoczęty dzień opóźnienia w stosunku do dnia wyznaczonego przez Zamawiającego,</w:t>
      </w:r>
    </w:p>
    <w:p w:rsidR="00CC105E" w:rsidRDefault="00CC105E" w:rsidP="00CC105E">
      <w:pPr>
        <w:pStyle w:val="ListParagraph"/>
        <w:numPr>
          <w:ilvl w:val="3"/>
          <w:numId w:val="4"/>
        </w:numPr>
        <w:spacing w:line="276" w:lineRule="auto"/>
        <w:ind w:left="567" w:hanging="425"/>
        <w:rPr>
          <w:rFonts w:ascii="Arial" w:hAnsi="Arial" w:cs="Arial"/>
          <w:sz w:val="22"/>
          <w:szCs w:val="22"/>
        </w:rPr>
      </w:pPr>
      <w:r>
        <w:rPr>
          <w:rFonts w:ascii="Arial" w:hAnsi="Arial" w:cs="Arial"/>
          <w:sz w:val="22"/>
          <w:szCs w:val="22"/>
        </w:rPr>
        <w:t>za brak zawarcia przez Zamawiającego umowy ubezpieczenia i przedłożenia jej kopii zamawiającemu w terminie, o którym mowa w § 15 ust. 7, w wysokości 5% wynagrodzenia umownego netto określonego w § 10 ust. 1.</w:t>
      </w:r>
    </w:p>
    <w:p w:rsidR="00CC105E" w:rsidRDefault="00CC105E" w:rsidP="00CC105E">
      <w:pPr>
        <w:pStyle w:val="Akapitzlist1"/>
        <w:numPr>
          <w:ilvl w:val="0"/>
          <w:numId w:val="46"/>
        </w:numPr>
        <w:suppressAutoHyphens/>
        <w:spacing w:after="0"/>
        <w:ind w:left="567" w:hanging="567"/>
        <w:rPr>
          <w:rFonts w:ascii="Arial" w:hAnsi="Arial" w:cs="Arial"/>
          <w:lang w:eastAsia="pl-PL"/>
        </w:rPr>
      </w:pPr>
      <w:r>
        <w:rPr>
          <w:rFonts w:ascii="Arial" w:hAnsi="Arial" w:cs="Arial"/>
          <w:lang w:eastAsia="pl-PL"/>
        </w:rPr>
        <w:t xml:space="preserve">Wykonawca może naliczyć Zamawiającemu kary umowne za opóźnienie w przekazaniu placu budowy w wysokości </w:t>
      </w:r>
      <w:r>
        <w:rPr>
          <w:rFonts w:ascii="Arial" w:hAnsi="Arial" w:cs="Arial"/>
          <w:b/>
          <w:bCs/>
          <w:lang w:eastAsia="pl-PL"/>
        </w:rPr>
        <w:t>0,1%</w:t>
      </w:r>
      <w:r>
        <w:rPr>
          <w:rFonts w:ascii="Arial" w:hAnsi="Arial" w:cs="Arial"/>
          <w:lang w:eastAsia="pl-PL"/>
        </w:rPr>
        <w:t xml:space="preserve"> wynagrodzenia umownego netto określonego w § 10 ust. 1, za każdy dzień opóźnienia.</w:t>
      </w:r>
    </w:p>
    <w:p w:rsidR="00CC105E" w:rsidRDefault="00CC105E" w:rsidP="00CC105E">
      <w:pPr>
        <w:numPr>
          <w:ilvl w:val="0"/>
          <w:numId w:val="46"/>
        </w:numPr>
        <w:spacing w:line="276" w:lineRule="auto"/>
        <w:ind w:left="567" w:hanging="567"/>
        <w:rPr>
          <w:rFonts w:ascii="Arial" w:hAnsi="Arial" w:cs="Arial"/>
          <w:sz w:val="22"/>
          <w:szCs w:val="22"/>
        </w:rPr>
      </w:pPr>
      <w:r>
        <w:rPr>
          <w:rFonts w:ascii="Arial" w:hAnsi="Arial" w:cs="Arial"/>
          <w:sz w:val="22"/>
          <w:szCs w:val="22"/>
        </w:rPr>
        <w:t>Brak szkody nie wyłącza prawa Zamawiającego do żądania zapłaty kar umownych. Kary umowne mogą podlegać łączeniu i sumowaniu.</w:t>
      </w:r>
    </w:p>
    <w:p w:rsidR="00CC105E" w:rsidRDefault="00CC105E" w:rsidP="00CC105E">
      <w:pPr>
        <w:numPr>
          <w:ilvl w:val="0"/>
          <w:numId w:val="46"/>
        </w:numPr>
        <w:spacing w:line="276" w:lineRule="auto"/>
        <w:ind w:left="567" w:hanging="567"/>
        <w:rPr>
          <w:rFonts w:ascii="Arial" w:hAnsi="Arial" w:cs="Arial"/>
          <w:sz w:val="22"/>
          <w:szCs w:val="22"/>
        </w:rPr>
      </w:pPr>
      <w:r>
        <w:rPr>
          <w:rFonts w:ascii="Arial" w:hAnsi="Arial" w:cs="Arial"/>
          <w:sz w:val="22"/>
          <w:szCs w:val="22"/>
        </w:rPr>
        <w:t>Zamawiający może potrącić należne kary umowne określone w ust. 1 z wynagrodzenia Wykonawcy lub zabezpieczenia należytego wykonania umowy.</w:t>
      </w:r>
    </w:p>
    <w:p w:rsidR="00CC105E" w:rsidRDefault="00CC105E" w:rsidP="00CC105E">
      <w:pPr>
        <w:numPr>
          <w:ilvl w:val="0"/>
          <w:numId w:val="46"/>
        </w:numPr>
        <w:spacing w:line="276" w:lineRule="auto"/>
        <w:ind w:left="567" w:hanging="567"/>
        <w:rPr>
          <w:rFonts w:ascii="Arial" w:hAnsi="Arial" w:cs="Arial"/>
          <w:sz w:val="22"/>
          <w:szCs w:val="22"/>
        </w:rPr>
      </w:pPr>
      <w:r>
        <w:rPr>
          <w:rFonts w:ascii="Arial" w:hAnsi="Arial" w:cs="Arial"/>
          <w:sz w:val="22"/>
          <w:szCs w:val="22"/>
        </w:rPr>
        <w:t>Zamawiający zastrzega sobie prawo do dochodzenia odszkodowania uzupełniającego, przewyższającego wysokość kar umownych do rzeczywiście poniesionej szkody.</w:t>
      </w:r>
    </w:p>
    <w:p w:rsidR="00CC105E" w:rsidRDefault="00CC105E" w:rsidP="00CC105E">
      <w:pPr>
        <w:numPr>
          <w:ilvl w:val="0"/>
          <w:numId w:val="46"/>
        </w:numPr>
        <w:spacing w:line="276" w:lineRule="auto"/>
        <w:ind w:left="567" w:hanging="567"/>
        <w:rPr>
          <w:rFonts w:ascii="Arial" w:hAnsi="Arial" w:cs="Arial"/>
          <w:sz w:val="22"/>
          <w:szCs w:val="22"/>
        </w:rPr>
      </w:pPr>
      <w:r>
        <w:rPr>
          <w:rFonts w:ascii="Arial" w:hAnsi="Arial" w:cs="Arial"/>
          <w:sz w:val="22"/>
          <w:szCs w:val="22"/>
        </w:rPr>
        <w:t xml:space="preserve">W ustalaniu zasad odszkodowania za niewykonanie lub nienależyte wykonanie umowy Strony opierać się będą o przepisy Kodeksu cywilnego. </w:t>
      </w:r>
    </w:p>
    <w:p w:rsidR="00CC105E" w:rsidRDefault="00CC105E" w:rsidP="00CC105E">
      <w:pPr>
        <w:spacing w:line="276" w:lineRule="auto"/>
        <w:jc w:val="center"/>
        <w:rPr>
          <w:rFonts w:ascii="Arial" w:hAnsi="Arial" w:cs="Arial"/>
          <w:b/>
          <w:bCs/>
          <w:sz w:val="22"/>
          <w:szCs w:val="22"/>
        </w:rPr>
      </w:pP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13</w:t>
      </w:r>
    </w:p>
    <w:p w:rsidR="00CC105E" w:rsidRDefault="00CC105E" w:rsidP="00CC105E">
      <w:pPr>
        <w:numPr>
          <w:ilvl w:val="0"/>
          <w:numId w:val="47"/>
        </w:numPr>
        <w:spacing w:line="276" w:lineRule="auto"/>
        <w:ind w:left="426" w:hanging="426"/>
        <w:rPr>
          <w:rFonts w:ascii="Arial" w:hAnsi="Arial" w:cs="Arial"/>
          <w:sz w:val="22"/>
          <w:szCs w:val="22"/>
        </w:rPr>
      </w:pPr>
      <w:r>
        <w:rPr>
          <w:rFonts w:ascii="Arial" w:hAnsi="Arial" w:cs="Arial"/>
          <w:sz w:val="22"/>
          <w:szCs w:val="22"/>
        </w:rPr>
        <w:t xml:space="preserve">Niezależnie od rękojmi Wykonawca udziela gwarancji Zamawiającemu na zrealizowany przedmiot umowy. </w:t>
      </w:r>
    </w:p>
    <w:p w:rsidR="00CC105E" w:rsidRDefault="00CC105E" w:rsidP="00CC105E">
      <w:pPr>
        <w:numPr>
          <w:ilvl w:val="0"/>
          <w:numId w:val="47"/>
        </w:numPr>
        <w:spacing w:line="276" w:lineRule="auto"/>
        <w:ind w:left="426" w:hanging="426"/>
        <w:rPr>
          <w:rFonts w:ascii="Arial" w:hAnsi="Arial" w:cs="Arial"/>
          <w:sz w:val="22"/>
          <w:szCs w:val="22"/>
        </w:rPr>
      </w:pPr>
      <w:r>
        <w:rPr>
          <w:rFonts w:ascii="Arial" w:hAnsi="Arial" w:cs="Arial"/>
          <w:sz w:val="22"/>
          <w:szCs w:val="22"/>
        </w:rPr>
        <w:t xml:space="preserve">Okres gwarancji wynosi: </w:t>
      </w:r>
    </w:p>
    <w:p w:rsidR="00CC105E" w:rsidRDefault="00CC105E" w:rsidP="00CC105E">
      <w:pPr>
        <w:numPr>
          <w:ilvl w:val="0"/>
          <w:numId w:val="48"/>
        </w:numPr>
        <w:spacing w:line="276" w:lineRule="auto"/>
        <w:rPr>
          <w:rFonts w:ascii="Arial" w:hAnsi="Arial" w:cs="Arial"/>
          <w:sz w:val="22"/>
          <w:szCs w:val="22"/>
        </w:rPr>
      </w:pPr>
      <w:r>
        <w:rPr>
          <w:rFonts w:ascii="Arial" w:hAnsi="Arial" w:cs="Arial"/>
          <w:b/>
          <w:sz w:val="22"/>
          <w:szCs w:val="22"/>
        </w:rPr>
        <w:t>60 miesięcy</w:t>
      </w:r>
      <w:r>
        <w:rPr>
          <w:rFonts w:ascii="Arial" w:hAnsi="Arial" w:cs="Arial"/>
          <w:sz w:val="22"/>
          <w:szCs w:val="22"/>
        </w:rPr>
        <w:t xml:space="preserve"> licząc od daty odbioru końcowego robót stanowiących przedmiot zamówienia </w:t>
      </w:r>
      <w:r>
        <w:rPr>
          <w:rFonts w:ascii="Arial" w:hAnsi="Arial" w:cs="Arial"/>
          <w:b/>
          <w:sz w:val="22"/>
          <w:szCs w:val="22"/>
        </w:rPr>
        <w:t>na</w:t>
      </w:r>
      <w:r>
        <w:rPr>
          <w:rFonts w:ascii="Arial" w:hAnsi="Arial" w:cs="Arial"/>
          <w:sz w:val="22"/>
          <w:szCs w:val="22"/>
        </w:rPr>
        <w:t xml:space="preserve"> </w:t>
      </w:r>
      <w:r>
        <w:rPr>
          <w:rFonts w:ascii="Arial" w:hAnsi="Arial" w:cs="Arial"/>
          <w:b/>
          <w:sz w:val="22"/>
          <w:szCs w:val="22"/>
        </w:rPr>
        <w:t>pokrycia dachowe i izolacje</w:t>
      </w:r>
      <w:r>
        <w:rPr>
          <w:rFonts w:ascii="Arial" w:hAnsi="Arial" w:cs="Arial"/>
          <w:sz w:val="22"/>
          <w:szCs w:val="22"/>
        </w:rPr>
        <w:t>, przy czym w przypadku, gdy termin gwarancji producenta jest dłuższy Wykonawca zobowiązany jest do przeniesienia na Zamawiającego cesją praw wynikających z ww. gwarancji,</w:t>
      </w:r>
    </w:p>
    <w:p w:rsidR="00CC105E" w:rsidRDefault="00CC105E" w:rsidP="00CC105E">
      <w:pPr>
        <w:numPr>
          <w:ilvl w:val="0"/>
          <w:numId w:val="48"/>
        </w:numPr>
        <w:spacing w:line="276" w:lineRule="auto"/>
        <w:rPr>
          <w:rFonts w:ascii="Arial" w:hAnsi="Arial" w:cs="Arial"/>
          <w:sz w:val="22"/>
          <w:szCs w:val="22"/>
        </w:rPr>
      </w:pPr>
      <w:r>
        <w:rPr>
          <w:rFonts w:ascii="Arial" w:hAnsi="Arial" w:cs="Arial"/>
          <w:b/>
          <w:sz w:val="22"/>
          <w:szCs w:val="22"/>
        </w:rPr>
        <w:t>60 miesiące</w:t>
      </w:r>
      <w:r>
        <w:rPr>
          <w:rFonts w:ascii="Arial" w:hAnsi="Arial" w:cs="Arial"/>
          <w:sz w:val="22"/>
          <w:szCs w:val="22"/>
        </w:rPr>
        <w:t xml:space="preserve"> licząc od daty odbioru końcowego robót stanowiących przedmiot zamówienia </w:t>
      </w:r>
      <w:r>
        <w:rPr>
          <w:rFonts w:ascii="Arial" w:hAnsi="Arial" w:cs="Arial"/>
          <w:b/>
          <w:sz w:val="22"/>
          <w:szCs w:val="22"/>
        </w:rPr>
        <w:t xml:space="preserve">na podłogi i posadzki oraz stolarkę okienną i drzwiową, </w:t>
      </w:r>
      <w:r>
        <w:rPr>
          <w:rFonts w:ascii="Arial" w:hAnsi="Arial" w:cs="Arial"/>
          <w:sz w:val="22"/>
          <w:szCs w:val="22"/>
        </w:rPr>
        <w:t>przy czym w przypadku, gdy termin gwarancji producenta jest dłuższy Wykonawca zobowiązany jest do przeniesienia na Zamawiającego cesją praw wynikających z ww. gwarancji,</w:t>
      </w:r>
      <w:r>
        <w:rPr>
          <w:rFonts w:ascii="Arial" w:hAnsi="Arial" w:cs="Arial"/>
          <w:b/>
          <w:sz w:val="22"/>
          <w:szCs w:val="22"/>
        </w:rPr>
        <w:t xml:space="preserve"> </w:t>
      </w:r>
    </w:p>
    <w:p w:rsidR="00CC105E" w:rsidRDefault="00CC105E" w:rsidP="00CC105E">
      <w:pPr>
        <w:numPr>
          <w:ilvl w:val="0"/>
          <w:numId w:val="48"/>
        </w:numPr>
        <w:spacing w:line="276" w:lineRule="auto"/>
        <w:rPr>
          <w:rFonts w:ascii="Arial" w:hAnsi="Arial" w:cs="Arial"/>
          <w:sz w:val="22"/>
          <w:szCs w:val="22"/>
        </w:rPr>
      </w:pPr>
      <w:r>
        <w:rPr>
          <w:rFonts w:ascii="Arial" w:hAnsi="Arial" w:cs="Arial"/>
          <w:b/>
          <w:sz w:val="22"/>
          <w:szCs w:val="22"/>
        </w:rPr>
        <w:t>60 miesięcy</w:t>
      </w:r>
      <w:r>
        <w:rPr>
          <w:rFonts w:ascii="Arial" w:hAnsi="Arial" w:cs="Arial"/>
          <w:sz w:val="22"/>
          <w:szCs w:val="22"/>
        </w:rPr>
        <w:t xml:space="preserve"> licząc od daty odbioru końcowego robót </w:t>
      </w:r>
      <w:r>
        <w:rPr>
          <w:rFonts w:ascii="Arial" w:hAnsi="Arial" w:cs="Arial"/>
          <w:b/>
          <w:sz w:val="22"/>
          <w:szCs w:val="22"/>
        </w:rPr>
        <w:t xml:space="preserve">na pozostały przedmiot zamówienia (m.in. roboty budowlane, urządzenia, materiały, wyposażenie), </w:t>
      </w:r>
    </w:p>
    <w:p w:rsidR="00CC105E" w:rsidRDefault="00CC105E" w:rsidP="00CC105E">
      <w:pPr>
        <w:spacing w:line="276" w:lineRule="auto"/>
        <w:ind w:left="567"/>
        <w:rPr>
          <w:rFonts w:ascii="Arial" w:hAnsi="Arial" w:cs="Arial"/>
          <w:sz w:val="22"/>
          <w:szCs w:val="22"/>
        </w:rPr>
      </w:pPr>
      <w:r>
        <w:rPr>
          <w:rFonts w:ascii="Arial" w:hAnsi="Arial" w:cs="Arial"/>
          <w:b/>
          <w:sz w:val="22"/>
          <w:szCs w:val="22"/>
        </w:rPr>
        <w:t>Przy czym w odniesieniu do urządzeń, których termin gwarancji producenta jest dłuższy niż 5 lat Wykonawca zobowiązany jest do przeniesienia na Zamawiającego, po zakończeniu okresu gwarancji, o którym mowa w niniejszym punkcie - cesją praw wynikających z ww. gwarancji.</w:t>
      </w:r>
      <w:r>
        <w:rPr>
          <w:rFonts w:ascii="Arial" w:hAnsi="Arial" w:cs="Arial"/>
        </w:rPr>
        <w:t xml:space="preserve"> </w:t>
      </w:r>
      <w:r>
        <w:rPr>
          <w:rFonts w:ascii="Arial" w:hAnsi="Arial" w:cs="Arial"/>
          <w:b/>
          <w:sz w:val="22"/>
          <w:szCs w:val="22"/>
        </w:rPr>
        <w:t>W takim przypadku obowiązująca jest gwarancja producenta.</w:t>
      </w:r>
    </w:p>
    <w:p w:rsidR="00CC105E" w:rsidRDefault="00CC105E" w:rsidP="00CC105E">
      <w:pPr>
        <w:numPr>
          <w:ilvl w:val="0"/>
          <w:numId w:val="49"/>
        </w:numPr>
        <w:spacing w:line="276" w:lineRule="auto"/>
        <w:ind w:left="567" w:hanging="567"/>
        <w:rPr>
          <w:rFonts w:ascii="Arial" w:hAnsi="Arial" w:cs="Arial"/>
          <w:sz w:val="22"/>
          <w:szCs w:val="22"/>
        </w:rPr>
      </w:pPr>
      <w:r>
        <w:rPr>
          <w:rFonts w:ascii="Arial" w:hAnsi="Arial" w:cs="Arial"/>
          <w:sz w:val="22"/>
          <w:szCs w:val="22"/>
        </w:rPr>
        <w:t>Bieg okresu rękojmi rozpoczyna się:</w:t>
      </w:r>
    </w:p>
    <w:p w:rsidR="00CC105E" w:rsidRDefault="00CC105E" w:rsidP="00CC105E">
      <w:pPr>
        <w:numPr>
          <w:ilvl w:val="0"/>
          <w:numId w:val="50"/>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Pr>
          <w:rFonts w:ascii="Arial" w:hAnsi="Arial" w:cs="Arial"/>
          <w:sz w:val="22"/>
          <w:szCs w:val="22"/>
        </w:rPr>
        <w:t>w przypadku stwierdzenia wad przy odbiorze końcowym, o którym mowa w § 9 ust. 8 w dniu następnym licząc od daty potwierdzenia usunięcia wad stwierdzonych przy odbiorze końcowym,</w:t>
      </w:r>
    </w:p>
    <w:p w:rsidR="00CC105E" w:rsidRDefault="00CC105E" w:rsidP="00CC105E">
      <w:pPr>
        <w:numPr>
          <w:ilvl w:val="0"/>
          <w:numId w:val="50"/>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Pr>
          <w:rFonts w:ascii="Arial" w:hAnsi="Arial" w:cs="Arial"/>
          <w:sz w:val="22"/>
          <w:szCs w:val="22"/>
        </w:rPr>
        <w:lastRenderedPageBreak/>
        <w:t>w przypadku stwierdzenia wad przy odbiorach końcowych, o których mowa w § 9 ust. 8 i odmowy usunięcia wad przez Wykonawcę – w dniu następnym po sporządzeniu przez Zamawiającego protokołu, o którym mowa w § 9 ust. 15,</w:t>
      </w:r>
    </w:p>
    <w:p w:rsidR="00CC105E" w:rsidRDefault="00CC105E" w:rsidP="00CC105E">
      <w:pPr>
        <w:numPr>
          <w:ilvl w:val="0"/>
          <w:numId w:val="50"/>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Pr>
          <w:rFonts w:ascii="Arial" w:hAnsi="Arial" w:cs="Arial"/>
          <w:sz w:val="22"/>
          <w:szCs w:val="22"/>
        </w:rPr>
        <w:t xml:space="preserve">w przypadku braku stwierdzenia wad przy odbiorze końcowym, o którym mowa w </w:t>
      </w:r>
    </w:p>
    <w:p w:rsidR="00CC105E" w:rsidRDefault="00CC105E" w:rsidP="00CC105E">
      <w:p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Pr>
          <w:rFonts w:ascii="Arial" w:hAnsi="Arial" w:cs="Arial"/>
          <w:sz w:val="22"/>
          <w:szCs w:val="22"/>
        </w:rPr>
        <w:t>§ 9 ust. 8 w dniu następnym licząc od daty odbioru końcowego,</w:t>
      </w:r>
    </w:p>
    <w:p w:rsidR="00CC105E" w:rsidRDefault="00CC105E" w:rsidP="00CC105E">
      <w:pPr>
        <w:numPr>
          <w:ilvl w:val="0"/>
          <w:numId w:val="50"/>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Pr>
          <w:rFonts w:ascii="Arial" w:hAnsi="Arial" w:cs="Arial"/>
          <w:sz w:val="22"/>
          <w:szCs w:val="22"/>
        </w:rPr>
        <w:t>dla wymienionych materiałów i urządzeń z dniem ich wymiany.</w:t>
      </w:r>
    </w:p>
    <w:p w:rsidR="00CC105E" w:rsidRDefault="00CC105E" w:rsidP="00CC105E">
      <w:pPr>
        <w:numPr>
          <w:ilvl w:val="0"/>
          <w:numId w:val="51"/>
        </w:numPr>
        <w:overflowPunct w:val="0"/>
        <w:autoSpaceDE w:val="0"/>
        <w:autoSpaceDN w:val="0"/>
        <w:adjustRightInd w:val="0"/>
        <w:spacing w:line="276" w:lineRule="auto"/>
        <w:textAlignment w:val="baseline"/>
        <w:rPr>
          <w:rFonts w:ascii="Arial" w:hAnsi="Arial" w:cs="Arial"/>
          <w:sz w:val="22"/>
          <w:szCs w:val="22"/>
        </w:rPr>
      </w:pPr>
      <w:r>
        <w:rPr>
          <w:rFonts w:ascii="Arial" w:hAnsi="Arial" w:cs="Arial"/>
          <w:sz w:val="22"/>
          <w:szCs w:val="22"/>
        </w:rPr>
        <w:t xml:space="preserve">Okres rękojmi wynosi </w:t>
      </w:r>
      <w:r>
        <w:rPr>
          <w:rFonts w:ascii="Arial" w:hAnsi="Arial" w:cs="Arial"/>
          <w:b/>
          <w:bCs/>
          <w:sz w:val="22"/>
          <w:szCs w:val="22"/>
        </w:rPr>
        <w:t xml:space="preserve">……. miesiące </w:t>
      </w:r>
      <w:r>
        <w:rPr>
          <w:rFonts w:ascii="Arial" w:hAnsi="Arial" w:cs="Arial"/>
          <w:sz w:val="22"/>
          <w:szCs w:val="22"/>
        </w:rPr>
        <w:t>licząc od daty wystąpienia zdarzeń wskazanych w ust. 3.</w:t>
      </w:r>
    </w:p>
    <w:p w:rsidR="00CC105E" w:rsidRDefault="00CC105E" w:rsidP="00CC105E">
      <w:pPr>
        <w:numPr>
          <w:ilvl w:val="0"/>
          <w:numId w:val="52"/>
        </w:numPr>
        <w:spacing w:line="276" w:lineRule="auto"/>
        <w:rPr>
          <w:rFonts w:ascii="Arial" w:hAnsi="Arial" w:cs="Arial"/>
          <w:sz w:val="22"/>
          <w:szCs w:val="22"/>
        </w:rPr>
      </w:pPr>
      <w:r>
        <w:rPr>
          <w:rFonts w:ascii="Arial" w:hAnsi="Arial" w:cs="Arial"/>
          <w:sz w:val="22"/>
          <w:szCs w:val="22"/>
        </w:rPr>
        <w:t>Zamawiający wyznacza przegląd gwarancyjny robót budowlanych przed upływem terminu gwarancji ustalonego w umowie oraz termin na protokolarne stwierdzenie usunięcia wad przed upływem okresu gwarancji (Protokół odbioru ostatecznego).</w:t>
      </w:r>
    </w:p>
    <w:p w:rsidR="00CC105E" w:rsidRDefault="00CC105E" w:rsidP="00CC105E">
      <w:pPr>
        <w:numPr>
          <w:ilvl w:val="0"/>
          <w:numId w:val="52"/>
        </w:numPr>
        <w:suppressAutoHyphens w:val="0"/>
        <w:spacing w:line="276" w:lineRule="auto"/>
        <w:ind w:left="357" w:hanging="357"/>
        <w:rPr>
          <w:rFonts w:ascii="Arial" w:hAnsi="Arial" w:cs="Arial"/>
          <w:sz w:val="22"/>
          <w:szCs w:val="22"/>
        </w:rPr>
      </w:pPr>
      <w:r>
        <w:rPr>
          <w:rFonts w:ascii="Arial" w:hAnsi="Arial" w:cs="Arial"/>
          <w:sz w:val="22"/>
          <w:szCs w:val="22"/>
        </w:rPr>
        <w:t xml:space="preserve">Przegląd gwarancyjny polega na ocenie robót związanych z usunięciem wad ujawnionych w okresie gwarancji jakości. </w:t>
      </w:r>
    </w:p>
    <w:p w:rsidR="00CC105E" w:rsidRDefault="00CC105E" w:rsidP="00CC105E">
      <w:pPr>
        <w:numPr>
          <w:ilvl w:val="0"/>
          <w:numId w:val="52"/>
        </w:numPr>
        <w:suppressAutoHyphens w:val="0"/>
        <w:spacing w:line="276" w:lineRule="auto"/>
        <w:ind w:left="357" w:hanging="357"/>
        <w:rPr>
          <w:rFonts w:ascii="Arial" w:hAnsi="Arial" w:cs="Arial"/>
          <w:sz w:val="22"/>
          <w:szCs w:val="22"/>
        </w:rPr>
      </w:pPr>
      <w:r>
        <w:rPr>
          <w:rFonts w:ascii="Arial" w:hAnsi="Arial" w:cs="Arial"/>
          <w:sz w:val="22"/>
          <w:szCs w:val="22"/>
          <w:lang w:eastAsia="en-US"/>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rsidR="00CC105E" w:rsidRDefault="00CC105E" w:rsidP="00CC105E">
      <w:pPr>
        <w:numPr>
          <w:ilvl w:val="0"/>
          <w:numId w:val="53"/>
        </w:numPr>
        <w:suppressAutoHyphens w:val="0"/>
        <w:spacing w:line="276" w:lineRule="auto"/>
        <w:rPr>
          <w:rFonts w:ascii="Arial" w:hAnsi="Arial" w:cs="Arial"/>
          <w:sz w:val="22"/>
          <w:szCs w:val="22"/>
        </w:rPr>
      </w:pPr>
      <w:r>
        <w:rPr>
          <w:rFonts w:ascii="Arial" w:hAnsi="Arial" w:cs="Arial"/>
          <w:sz w:val="22"/>
          <w:szCs w:val="22"/>
        </w:rPr>
        <w:t>W przypadku braku usunięcia przez Wykonawcę wad stwierdzonych po przeglądzie gwarancyjnym, pomimo obowiązku wynikającego z ust. 12, Zamawiający sporządzi na tę okoliczność stosowny protokół.</w:t>
      </w:r>
    </w:p>
    <w:p w:rsidR="00CC105E" w:rsidRDefault="00CC105E" w:rsidP="00CC105E">
      <w:pPr>
        <w:numPr>
          <w:ilvl w:val="0"/>
          <w:numId w:val="53"/>
        </w:numPr>
        <w:suppressAutoHyphens w:val="0"/>
        <w:spacing w:line="276" w:lineRule="auto"/>
        <w:ind w:left="357" w:hanging="357"/>
        <w:rPr>
          <w:rFonts w:ascii="Arial" w:hAnsi="Arial" w:cs="Arial"/>
          <w:sz w:val="22"/>
          <w:szCs w:val="22"/>
        </w:rPr>
      </w:pPr>
      <w:r>
        <w:rPr>
          <w:rFonts w:ascii="Arial" w:hAnsi="Arial" w:cs="Arial"/>
          <w:sz w:val="22"/>
          <w:szCs w:val="22"/>
          <w:lang w:eastAsia="en-US"/>
        </w:rPr>
        <w:t>O terminie przeglądu gwarancyjnego Wykonawca ma obowiązek poinformowania podwykonawców, przy udziale których wykonał przedmiot umowy.</w:t>
      </w:r>
    </w:p>
    <w:p w:rsidR="00CC105E" w:rsidRDefault="00CC105E" w:rsidP="00CC105E">
      <w:pPr>
        <w:numPr>
          <w:ilvl w:val="0"/>
          <w:numId w:val="53"/>
        </w:numPr>
        <w:suppressAutoHyphens w:val="0"/>
        <w:spacing w:line="276" w:lineRule="auto"/>
        <w:ind w:left="357" w:hanging="357"/>
        <w:rPr>
          <w:rFonts w:ascii="Arial" w:hAnsi="Arial" w:cs="Arial"/>
          <w:sz w:val="22"/>
          <w:szCs w:val="22"/>
        </w:rPr>
      </w:pPr>
      <w:r>
        <w:rPr>
          <w:rFonts w:ascii="Arial" w:hAnsi="Arial" w:cs="Arial"/>
          <w:sz w:val="22"/>
          <w:szCs w:val="22"/>
          <w:lang w:eastAsia="en-US"/>
        </w:rPr>
        <w:t xml:space="preserve">Za dzień faktycznego odbioru ostatecznego, o którym mowa w ust. 17, uznaje się dzień podpisania przez upoważnionych przedstawicieli Stron umowy </w:t>
      </w:r>
      <w:r>
        <w:rPr>
          <w:rFonts w:ascii="Arial" w:hAnsi="Arial" w:cs="Arial"/>
          <w:sz w:val="22"/>
          <w:szCs w:val="22"/>
          <w:u w:val="single"/>
          <w:lang w:eastAsia="en-US"/>
        </w:rPr>
        <w:t>protokołu ostatecznego</w:t>
      </w:r>
      <w:r>
        <w:rPr>
          <w:rFonts w:ascii="Arial" w:hAnsi="Arial" w:cs="Arial"/>
          <w:sz w:val="22"/>
          <w:szCs w:val="22"/>
          <w:lang w:eastAsia="en-US"/>
        </w:rPr>
        <w:t xml:space="preserve">. </w:t>
      </w:r>
    </w:p>
    <w:p w:rsidR="00CC105E" w:rsidRDefault="00CC105E" w:rsidP="00CC105E">
      <w:pPr>
        <w:numPr>
          <w:ilvl w:val="0"/>
          <w:numId w:val="53"/>
        </w:numPr>
        <w:tabs>
          <w:tab w:val="left" w:pos="426"/>
          <w:tab w:val="left" w:pos="567"/>
        </w:tabs>
        <w:suppressAutoHyphens w:val="0"/>
        <w:spacing w:line="276" w:lineRule="auto"/>
        <w:rPr>
          <w:rFonts w:ascii="Arial" w:hAnsi="Arial" w:cs="Arial"/>
          <w:sz w:val="22"/>
          <w:szCs w:val="22"/>
        </w:rPr>
      </w:pPr>
      <w:r>
        <w:rPr>
          <w:rFonts w:ascii="Arial" w:hAnsi="Arial" w:cs="Arial"/>
          <w:sz w:val="22"/>
          <w:szCs w:val="22"/>
        </w:rPr>
        <w:t>W razie stwierdzenia podczas przeglądu gwarancyjnego robót budowlanych wad i usterek przed upływem terminów gwarancji, Zamawiający wyznacza termin usunięcia tych wad, a obowiązek zawarty w ust. 13-15 oraz uprawnienie przewidziane w ust. 16 stosuje się odpowiednio.</w:t>
      </w:r>
    </w:p>
    <w:p w:rsidR="00CC105E" w:rsidRDefault="00CC105E" w:rsidP="00CC105E">
      <w:pPr>
        <w:numPr>
          <w:ilvl w:val="0"/>
          <w:numId w:val="53"/>
        </w:numPr>
        <w:spacing w:line="276" w:lineRule="auto"/>
        <w:rPr>
          <w:rFonts w:ascii="Arial" w:hAnsi="Arial" w:cs="Arial"/>
          <w:sz w:val="22"/>
          <w:szCs w:val="22"/>
        </w:rPr>
      </w:pPr>
      <w:r>
        <w:rPr>
          <w:rFonts w:ascii="Arial" w:hAnsi="Arial" w:cs="Arial"/>
          <w:sz w:val="22"/>
          <w:szCs w:val="22"/>
        </w:rPr>
        <w:t>Niezależnie od obowiązku usunięcia wad po przeglądzie gwarancyjnym, Wykonawca w całym okresie udzielonej gwarancji i rękojmi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rsidR="00CC105E" w:rsidRDefault="00CC105E" w:rsidP="00CC105E">
      <w:pPr>
        <w:numPr>
          <w:ilvl w:val="0"/>
          <w:numId w:val="53"/>
        </w:numPr>
        <w:spacing w:line="276" w:lineRule="auto"/>
        <w:ind w:left="426" w:hanging="426"/>
        <w:rPr>
          <w:rFonts w:ascii="Arial" w:hAnsi="Arial" w:cs="Arial"/>
          <w:sz w:val="22"/>
          <w:szCs w:val="22"/>
        </w:rPr>
      </w:pPr>
      <w:r>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rsidR="00CC105E" w:rsidRDefault="00CC105E" w:rsidP="00CC105E">
      <w:pPr>
        <w:numPr>
          <w:ilvl w:val="0"/>
          <w:numId w:val="53"/>
        </w:numPr>
        <w:spacing w:line="276" w:lineRule="auto"/>
        <w:ind w:left="426" w:hanging="426"/>
        <w:rPr>
          <w:rFonts w:ascii="Arial" w:hAnsi="Arial" w:cs="Arial"/>
          <w:sz w:val="22"/>
          <w:szCs w:val="22"/>
        </w:rPr>
      </w:pPr>
      <w:r>
        <w:rPr>
          <w:rFonts w:ascii="Arial" w:hAnsi="Arial" w:cs="Arial"/>
          <w:sz w:val="22"/>
          <w:szCs w:val="22"/>
        </w:rPr>
        <w:t>Zamawiający wyznacza termin odbioru, o którym mowa w ust. 13, z którego zostanie sporządzony protokół odbioru.</w:t>
      </w:r>
    </w:p>
    <w:p w:rsidR="00CC105E" w:rsidRDefault="00CC105E" w:rsidP="00CC105E">
      <w:pPr>
        <w:numPr>
          <w:ilvl w:val="0"/>
          <w:numId w:val="53"/>
        </w:numPr>
        <w:spacing w:line="276" w:lineRule="auto"/>
        <w:ind w:left="426" w:hanging="426"/>
        <w:rPr>
          <w:rFonts w:ascii="Arial" w:hAnsi="Arial" w:cs="Arial"/>
          <w:sz w:val="22"/>
          <w:szCs w:val="22"/>
        </w:rPr>
      </w:pPr>
      <w:r>
        <w:rPr>
          <w:rFonts w:ascii="Arial" w:hAnsi="Arial" w:cs="Arial"/>
          <w:sz w:val="22"/>
          <w:szCs w:val="22"/>
        </w:rPr>
        <w:t xml:space="preserve">W przypadku stwierdzenia wad i usterek w okresie gwarancji i rękojmi i ich nie usunięcia przez Wykonawcę w terminie określonym przez Zamawiającego, Zamawiający zleci zastępcze usunięcie stwierdzonych wad i usterek (z zastrzeżeniem § 14 ust. 14), a Wykonawca zobowiązany jest do pokrycia w całości wszystkich kosztów dotyczących ich </w:t>
      </w:r>
      <w:r>
        <w:rPr>
          <w:rFonts w:ascii="Arial" w:hAnsi="Arial" w:cs="Arial"/>
          <w:sz w:val="22"/>
          <w:szCs w:val="22"/>
        </w:rPr>
        <w:lastRenderedPageBreak/>
        <w:t>usunięcia. Niezależnie od powyższego Zamawiającemu przysługują uprawnienia z tytułu gwarancji i rękojmi określone w przepisach Kodeksu cywilnego.</w:t>
      </w:r>
    </w:p>
    <w:p w:rsidR="00CC105E" w:rsidRDefault="00CC105E" w:rsidP="00CC105E">
      <w:pPr>
        <w:tabs>
          <w:tab w:val="left" w:pos="567"/>
        </w:tabs>
        <w:suppressAutoHyphens w:val="0"/>
        <w:spacing w:line="276" w:lineRule="auto"/>
        <w:ind w:left="426" w:hanging="426"/>
        <w:rPr>
          <w:rFonts w:ascii="Arial" w:hAnsi="Arial" w:cs="Arial"/>
          <w:sz w:val="22"/>
          <w:szCs w:val="22"/>
          <w:lang w:eastAsia="en-US"/>
        </w:rPr>
      </w:pPr>
      <w:r>
        <w:rPr>
          <w:rFonts w:ascii="Arial" w:hAnsi="Arial" w:cs="Arial"/>
          <w:sz w:val="22"/>
          <w:szCs w:val="22"/>
          <w:lang w:eastAsia="en-US"/>
        </w:rPr>
        <w:tab/>
        <w:t xml:space="preserve">Zamawiający zastrzega sobie możliwość zmiany terminu usunięcia wad i usterek ujawnionych w okresie gwarancji i rękojmi, uwzględniając możliwości techniczne lub technologiczne dotyczące usunięcia wady. </w:t>
      </w:r>
    </w:p>
    <w:p w:rsidR="00CC105E" w:rsidRDefault="00CC105E" w:rsidP="00CC105E">
      <w:pPr>
        <w:numPr>
          <w:ilvl w:val="0"/>
          <w:numId w:val="53"/>
        </w:numPr>
        <w:spacing w:line="276" w:lineRule="auto"/>
        <w:ind w:left="426" w:hanging="426"/>
        <w:rPr>
          <w:rFonts w:ascii="Arial" w:hAnsi="Arial" w:cs="Arial"/>
          <w:sz w:val="22"/>
          <w:szCs w:val="22"/>
        </w:rPr>
      </w:pPr>
      <w:r>
        <w:rPr>
          <w:rFonts w:ascii="Arial" w:hAnsi="Arial" w:cs="Arial"/>
          <w:sz w:val="22"/>
          <w:szCs w:val="22"/>
        </w:rPr>
        <w:t>Przegląd gwarancyjny celem dokonania odbioru ostatecznego przeprowadzany jest na 2 miesiące przed upływem okresu gwarancji jakości.</w:t>
      </w:r>
    </w:p>
    <w:p w:rsidR="00CC105E" w:rsidRDefault="00CC105E" w:rsidP="00CC105E">
      <w:pPr>
        <w:numPr>
          <w:ilvl w:val="0"/>
          <w:numId w:val="53"/>
        </w:numPr>
        <w:spacing w:line="276" w:lineRule="auto"/>
        <w:ind w:left="426" w:hanging="426"/>
        <w:rPr>
          <w:rFonts w:ascii="Arial" w:hAnsi="Arial" w:cs="Arial"/>
          <w:sz w:val="22"/>
          <w:szCs w:val="22"/>
        </w:rPr>
      </w:pPr>
      <w:r>
        <w:rPr>
          <w:rFonts w:ascii="Arial" w:hAnsi="Arial" w:cs="Arial"/>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CC105E" w:rsidRDefault="00CC105E" w:rsidP="00CC105E">
      <w:pPr>
        <w:numPr>
          <w:ilvl w:val="0"/>
          <w:numId w:val="53"/>
        </w:numPr>
        <w:spacing w:line="276" w:lineRule="auto"/>
        <w:ind w:left="426" w:hanging="426"/>
        <w:rPr>
          <w:rFonts w:ascii="Arial" w:hAnsi="Arial" w:cs="Arial"/>
          <w:sz w:val="22"/>
          <w:szCs w:val="22"/>
        </w:rPr>
      </w:pPr>
      <w:r>
        <w:rPr>
          <w:rFonts w:ascii="Arial" w:hAnsi="Arial" w:cs="Arial"/>
          <w:sz w:val="22"/>
          <w:szCs w:val="22"/>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rsidR="00CC105E" w:rsidRDefault="00CC105E" w:rsidP="00CC105E">
      <w:pPr>
        <w:spacing w:line="276" w:lineRule="auto"/>
        <w:jc w:val="center"/>
        <w:rPr>
          <w:rFonts w:ascii="Arial" w:hAnsi="Arial" w:cs="Arial"/>
          <w:b/>
          <w:bCs/>
          <w:sz w:val="22"/>
          <w:szCs w:val="22"/>
        </w:rPr>
      </w:pP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14</w:t>
      </w:r>
    </w:p>
    <w:p w:rsidR="00CC105E" w:rsidRDefault="00CC105E" w:rsidP="00CC105E">
      <w:pPr>
        <w:numPr>
          <w:ilvl w:val="0"/>
          <w:numId w:val="54"/>
        </w:numPr>
        <w:tabs>
          <w:tab w:val="clear" w:pos="360"/>
          <w:tab w:val="num" w:pos="426"/>
        </w:tabs>
        <w:spacing w:line="276" w:lineRule="auto"/>
        <w:ind w:left="425" w:hanging="425"/>
        <w:rPr>
          <w:rFonts w:ascii="Arial" w:hAnsi="Arial" w:cs="Arial"/>
          <w:sz w:val="22"/>
          <w:szCs w:val="22"/>
        </w:rPr>
      </w:pPr>
      <w:r>
        <w:rPr>
          <w:rFonts w:ascii="Arial" w:hAnsi="Arial" w:cs="Arial"/>
          <w:sz w:val="22"/>
          <w:szCs w:val="22"/>
        </w:rPr>
        <w:t>Warunkiem zawarcia umowy zgodnie z postanowieniami SIWZ jest wniesienie zabezpieczenia należytego wykonania umowy.</w:t>
      </w:r>
    </w:p>
    <w:p w:rsidR="00CC105E" w:rsidRDefault="00CC105E" w:rsidP="00CC105E">
      <w:pPr>
        <w:numPr>
          <w:ilvl w:val="0"/>
          <w:numId w:val="54"/>
        </w:numPr>
        <w:tabs>
          <w:tab w:val="clear" w:pos="360"/>
          <w:tab w:val="num" w:pos="426"/>
        </w:tabs>
        <w:spacing w:line="276" w:lineRule="auto"/>
        <w:ind w:left="426" w:hanging="426"/>
        <w:rPr>
          <w:rFonts w:ascii="Arial" w:hAnsi="Arial" w:cs="Arial"/>
          <w:b/>
          <w:sz w:val="22"/>
          <w:szCs w:val="22"/>
        </w:rPr>
      </w:pPr>
      <w:r>
        <w:rPr>
          <w:rFonts w:ascii="Arial" w:hAnsi="Arial" w:cs="Arial"/>
          <w:b/>
          <w:sz w:val="22"/>
          <w:szCs w:val="22"/>
        </w:rPr>
        <w:t xml:space="preserve">Wykonawca wniósł zabezpieczenie należytego wykonania umowy w kwocie: …………… zł </w:t>
      </w:r>
      <w:r>
        <w:rPr>
          <w:rFonts w:ascii="Arial" w:hAnsi="Arial" w:cs="Arial"/>
          <w:b/>
          <w:i/>
          <w:iCs/>
          <w:sz w:val="22"/>
          <w:szCs w:val="22"/>
        </w:rPr>
        <w:t>(słownie: ……………… zł …/100)</w:t>
      </w:r>
      <w:r>
        <w:rPr>
          <w:rFonts w:ascii="Arial" w:hAnsi="Arial" w:cs="Arial"/>
          <w:b/>
          <w:sz w:val="22"/>
          <w:szCs w:val="22"/>
        </w:rPr>
        <w:t xml:space="preserve"> w formie …………………...</w:t>
      </w:r>
    </w:p>
    <w:p w:rsidR="00CC105E" w:rsidRDefault="00CC105E" w:rsidP="00CC105E">
      <w:pPr>
        <w:numPr>
          <w:ilvl w:val="0"/>
          <w:numId w:val="54"/>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 xml:space="preserve">W trakcie realizacji umowy Wykonawca może dokonać zmiany formy zabezpieczenia na jedną lub kilka form, o których mowa w </w:t>
      </w:r>
      <w:proofErr w:type="spellStart"/>
      <w:r>
        <w:rPr>
          <w:rFonts w:ascii="Arial" w:hAnsi="Arial" w:cs="Arial"/>
          <w:sz w:val="22"/>
          <w:szCs w:val="22"/>
        </w:rPr>
        <w:t>pkt</w:t>
      </w:r>
      <w:proofErr w:type="spellEnd"/>
      <w:r>
        <w:rPr>
          <w:rFonts w:ascii="Arial" w:hAnsi="Arial" w:cs="Arial"/>
          <w:sz w:val="22"/>
          <w:szCs w:val="22"/>
        </w:rPr>
        <w:t xml:space="preserve"> 16.3 SIWZ.</w:t>
      </w:r>
    </w:p>
    <w:p w:rsidR="00CC105E" w:rsidRDefault="00CC105E" w:rsidP="00CC105E">
      <w:pPr>
        <w:numPr>
          <w:ilvl w:val="0"/>
          <w:numId w:val="54"/>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 xml:space="preserve">Kopia dowodu wniesienia zabezpieczenia należytego wykonania umowy stanowi Załącznik Nr 2 do umowy. </w:t>
      </w:r>
    </w:p>
    <w:p w:rsidR="00CC105E" w:rsidRDefault="00CC105E" w:rsidP="00CC105E">
      <w:pPr>
        <w:numPr>
          <w:ilvl w:val="0"/>
          <w:numId w:val="54"/>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 xml:space="preserve">Kwota, o której mowa w ust. 2 stanowi </w:t>
      </w:r>
      <w:r>
        <w:rPr>
          <w:rFonts w:ascii="Arial" w:hAnsi="Arial" w:cs="Arial"/>
          <w:b/>
          <w:bCs/>
          <w:sz w:val="22"/>
          <w:szCs w:val="22"/>
        </w:rPr>
        <w:t>5%</w:t>
      </w:r>
      <w:r>
        <w:rPr>
          <w:rFonts w:ascii="Arial" w:hAnsi="Arial" w:cs="Arial"/>
          <w:sz w:val="22"/>
          <w:szCs w:val="22"/>
        </w:rPr>
        <w:t xml:space="preserve"> ceny całkowitej zawartej w ofercie Wykonawcy tj. wartości brutto wynagrodzenia określonego w umowie.</w:t>
      </w:r>
    </w:p>
    <w:p w:rsidR="00CC105E" w:rsidRDefault="00CC105E" w:rsidP="00CC105E">
      <w:pPr>
        <w:numPr>
          <w:ilvl w:val="0"/>
          <w:numId w:val="54"/>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Zabezpieczenie służy pokryciu roszczeń z tytułu niewykonania lub nienależytego wykonania umowy oraz z tytułu kar umownych oraz z tytułu rękojmi za wady.</w:t>
      </w:r>
    </w:p>
    <w:p w:rsidR="00CC105E" w:rsidRDefault="00CC105E" w:rsidP="00CC105E">
      <w:pPr>
        <w:numPr>
          <w:ilvl w:val="0"/>
          <w:numId w:val="54"/>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 xml:space="preserve">Zamawiający zwraca </w:t>
      </w:r>
      <w:r>
        <w:rPr>
          <w:rFonts w:ascii="Arial" w:hAnsi="Arial" w:cs="Arial"/>
          <w:b/>
          <w:bCs/>
          <w:sz w:val="22"/>
          <w:szCs w:val="22"/>
        </w:rPr>
        <w:t xml:space="preserve">70% </w:t>
      </w:r>
      <w:r>
        <w:rPr>
          <w:rFonts w:ascii="Arial" w:hAnsi="Arial" w:cs="Arial"/>
          <w:sz w:val="22"/>
          <w:szCs w:val="22"/>
        </w:rPr>
        <w:t xml:space="preserve">kwoty wniesionego zabezpieczenia tj. kwota w wysokości: </w:t>
      </w:r>
      <w:r>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zł</w:t>
      </w:r>
      <w:r>
        <w:rPr>
          <w:rFonts w:ascii="Arial" w:hAnsi="Arial" w:cs="Arial"/>
          <w:sz w:val="22"/>
          <w:szCs w:val="22"/>
        </w:rPr>
        <w:t xml:space="preserve"> </w:t>
      </w:r>
      <w:r>
        <w:rPr>
          <w:rFonts w:ascii="Arial" w:hAnsi="Arial" w:cs="Arial"/>
          <w:i/>
          <w:iCs/>
          <w:sz w:val="22"/>
          <w:szCs w:val="22"/>
        </w:rPr>
        <w:t>(słownie: ……………………………. zł …/100)</w:t>
      </w:r>
      <w:r>
        <w:rPr>
          <w:rFonts w:ascii="Arial" w:hAnsi="Arial" w:cs="Arial"/>
          <w:sz w:val="22"/>
          <w:szCs w:val="22"/>
        </w:rPr>
        <w:t xml:space="preserve"> w terminie 30 dni od dnia wykonania przedmiotu umowy i uznania przez Zamawiającego za należycie wykonany, z uwzględnieniem ust. 11.</w:t>
      </w:r>
    </w:p>
    <w:p w:rsidR="00CC105E" w:rsidRDefault="00CC105E" w:rsidP="00CC105E">
      <w:pPr>
        <w:numPr>
          <w:ilvl w:val="0"/>
          <w:numId w:val="54"/>
        </w:numPr>
        <w:tabs>
          <w:tab w:val="clear" w:pos="360"/>
          <w:tab w:val="num" w:pos="426"/>
        </w:tabs>
        <w:spacing w:line="276" w:lineRule="auto"/>
        <w:ind w:left="426" w:hanging="426"/>
        <w:rPr>
          <w:rFonts w:ascii="Arial" w:hAnsi="Arial" w:cs="Arial"/>
          <w:sz w:val="22"/>
          <w:szCs w:val="22"/>
        </w:rPr>
      </w:pPr>
      <w:r>
        <w:rPr>
          <w:rFonts w:ascii="Arial" w:hAnsi="Arial" w:cs="Arial"/>
          <w:b/>
          <w:bCs/>
          <w:sz w:val="22"/>
          <w:szCs w:val="22"/>
        </w:rPr>
        <w:t>30 %</w:t>
      </w:r>
      <w:r>
        <w:rPr>
          <w:rFonts w:ascii="Arial" w:hAnsi="Arial" w:cs="Arial"/>
          <w:sz w:val="22"/>
          <w:szCs w:val="22"/>
        </w:rPr>
        <w:t xml:space="preserve"> kwoty wniesionego zabezpieczenia, tj. kwota: </w:t>
      </w:r>
      <w:r>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zł</w:t>
      </w:r>
      <w:r>
        <w:rPr>
          <w:rFonts w:ascii="Arial" w:hAnsi="Arial" w:cs="Arial"/>
          <w:sz w:val="22"/>
          <w:szCs w:val="22"/>
        </w:rPr>
        <w:t xml:space="preserve"> </w:t>
      </w:r>
      <w:r>
        <w:rPr>
          <w:rFonts w:ascii="Arial" w:hAnsi="Arial" w:cs="Arial"/>
          <w:i/>
          <w:iCs/>
          <w:sz w:val="22"/>
          <w:szCs w:val="22"/>
        </w:rPr>
        <w:t xml:space="preserve">(słownie: ………………………………. zł …../100) </w:t>
      </w:r>
      <w:r>
        <w:rPr>
          <w:rFonts w:ascii="Arial" w:hAnsi="Arial" w:cs="Arial"/>
          <w:sz w:val="22"/>
          <w:szCs w:val="22"/>
        </w:rPr>
        <w:t>zostaje pozostawiona na zabezpieczenie roszczeń z tytułu rękojmi za wady.</w:t>
      </w:r>
    </w:p>
    <w:p w:rsidR="00CC105E" w:rsidRDefault="00CC105E" w:rsidP="00CC105E">
      <w:pPr>
        <w:numPr>
          <w:ilvl w:val="0"/>
          <w:numId w:val="54"/>
        </w:numPr>
        <w:spacing w:line="276" w:lineRule="auto"/>
        <w:ind w:left="567" w:hanging="567"/>
        <w:rPr>
          <w:rFonts w:ascii="Arial" w:hAnsi="Arial" w:cs="Arial"/>
          <w:sz w:val="22"/>
          <w:szCs w:val="22"/>
        </w:rPr>
      </w:pPr>
      <w:r>
        <w:rPr>
          <w:rFonts w:ascii="Arial" w:hAnsi="Arial" w:cs="Arial"/>
          <w:sz w:val="22"/>
          <w:szCs w:val="22"/>
        </w:rPr>
        <w:t>Kwota, o której mowa w ust. 8, jest zwracana nie później niż 15 dni po upływie okresu rękojmi za wady, z uwzględnieniem ust. 11.</w:t>
      </w:r>
    </w:p>
    <w:p w:rsidR="00CC105E" w:rsidRDefault="00CC105E" w:rsidP="00CC105E">
      <w:pPr>
        <w:numPr>
          <w:ilvl w:val="0"/>
          <w:numId w:val="54"/>
        </w:numPr>
        <w:spacing w:line="276" w:lineRule="auto"/>
        <w:ind w:left="567" w:hanging="567"/>
        <w:rPr>
          <w:rFonts w:ascii="Arial" w:hAnsi="Arial" w:cs="Arial"/>
          <w:sz w:val="22"/>
          <w:szCs w:val="22"/>
        </w:rPr>
      </w:pPr>
      <w:r>
        <w:rPr>
          <w:rFonts w:ascii="Arial" w:hAnsi="Arial" w:cs="Arial"/>
          <w:sz w:val="22"/>
          <w:szCs w:val="22"/>
        </w:rPr>
        <w:t xml:space="preserve">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t>
      </w:r>
      <w:r>
        <w:rPr>
          <w:rFonts w:ascii="Arial" w:hAnsi="Arial" w:cs="Arial"/>
          <w:sz w:val="22"/>
          <w:szCs w:val="22"/>
        </w:rPr>
        <w:br/>
        <w:t>w celu zapewnienia ciągłości ich obowiązywania oraz dostarczyć je w terminie do 3 dni od dnia wezwania przez Zamawiającego.</w:t>
      </w:r>
    </w:p>
    <w:p w:rsidR="00CC105E" w:rsidRDefault="00CC105E" w:rsidP="00CC105E">
      <w:pPr>
        <w:numPr>
          <w:ilvl w:val="0"/>
          <w:numId w:val="55"/>
        </w:numPr>
        <w:spacing w:line="276" w:lineRule="auto"/>
        <w:ind w:left="567" w:hanging="567"/>
        <w:rPr>
          <w:rFonts w:ascii="Arial" w:hAnsi="Arial" w:cs="Arial"/>
          <w:sz w:val="22"/>
          <w:szCs w:val="22"/>
        </w:rPr>
      </w:pPr>
      <w:r>
        <w:rPr>
          <w:rFonts w:ascii="Arial" w:hAnsi="Arial" w:cs="Arial"/>
          <w:sz w:val="22"/>
          <w:szCs w:val="22"/>
        </w:rPr>
        <w:lastRenderedPageBreak/>
        <w:t>W razie zaniechania przez Wykonawcę obowiązku, o którym mowa w ust. 10, Zamawiający uprawniony jest do potrącenia zabezpieczenia należytego wykonania umowy z wynagrodzenia Wykonawcy.</w:t>
      </w:r>
    </w:p>
    <w:p w:rsidR="00CC105E" w:rsidRDefault="00CC105E" w:rsidP="00CC105E">
      <w:pPr>
        <w:numPr>
          <w:ilvl w:val="0"/>
          <w:numId w:val="55"/>
        </w:numPr>
        <w:spacing w:line="276" w:lineRule="auto"/>
        <w:ind w:left="567" w:hanging="567"/>
        <w:rPr>
          <w:rFonts w:ascii="Arial" w:hAnsi="Arial" w:cs="Arial"/>
          <w:sz w:val="22"/>
          <w:szCs w:val="22"/>
        </w:rPr>
      </w:pPr>
      <w:r>
        <w:rPr>
          <w:rFonts w:ascii="Arial" w:hAnsi="Arial" w:cs="Arial"/>
          <w:sz w:val="22"/>
          <w:szCs w:val="22"/>
        </w:rPr>
        <w:t>Wykonawca ma obowiązek uzgodnić z Zamawiającym ostateczną treść dokumentów gwarancyjnych, także w przypadku przedkładanych aktualizacji pod rygorem odmowy zapłaty wynagrodzenia.</w:t>
      </w:r>
    </w:p>
    <w:p w:rsidR="00CC105E" w:rsidRDefault="00CC105E" w:rsidP="00CC105E">
      <w:pPr>
        <w:numPr>
          <w:ilvl w:val="0"/>
          <w:numId w:val="55"/>
        </w:numPr>
        <w:spacing w:line="276" w:lineRule="auto"/>
        <w:ind w:left="567" w:hanging="567"/>
        <w:rPr>
          <w:rFonts w:ascii="Arial" w:hAnsi="Arial" w:cs="Arial"/>
          <w:sz w:val="22"/>
          <w:szCs w:val="22"/>
        </w:rPr>
      </w:pPr>
      <w:r>
        <w:rPr>
          <w:rFonts w:ascii="Arial" w:hAnsi="Arial" w:cs="Arial"/>
          <w:sz w:val="22"/>
          <w:szCs w:val="22"/>
        </w:rPr>
        <w:t>Zabezpieczenie wniesione w pieniądzu Zamawiający przechowuje na rachunku bankowym i zwraca je wraz z odsetkami wynikającymi z umowy tego rachunku, pomniejszone o koszty prowadzenia rachunku oraz prowizji bankowej za przelew pieniędzy na rachunek Wykonawcy.</w:t>
      </w:r>
    </w:p>
    <w:p w:rsidR="00CC105E" w:rsidRDefault="00CC105E" w:rsidP="00CC105E">
      <w:pPr>
        <w:numPr>
          <w:ilvl w:val="0"/>
          <w:numId w:val="55"/>
        </w:numPr>
        <w:spacing w:line="276" w:lineRule="auto"/>
        <w:ind w:left="567" w:hanging="567"/>
        <w:rPr>
          <w:rFonts w:ascii="Arial" w:hAnsi="Arial" w:cs="Arial"/>
          <w:sz w:val="22"/>
          <w:szCs w:val="22"/>
        </w:rPr>
      </w:pPr>
      <w:r>
        <w:rPr>
          <w:rFonts w:ascii="Arial" w:hAnsi="Arial" w:cs="Arial"/>
          <w:sz w:val="22"/>
          <w:szCs w:val="22"/>
        </w:rPr>
        <w:t>W przypadku nienależytego wykonania umowy, po upływie terminów ustalonych na wykonanie, na usunięcie usterek, reklamacji (terminy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rsidR="00CC105E" w:rsidRDefault="00CC105E" w:rsidP="00CC105E">
      <w:pPr>
        <w:spacing w:line="276" w:lineRule="auto"/>
        <w:rPr>
          <w:rFonts w:ascii="Arial" w:hAnsi="Arial" w:cs="Arial"/>
          <w:b/>
          <w:bCs/>
          <w:sz w:val="22"/>
          <w:szCs w:val="22"/>
        </w:rPr>
      </w:pP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15</w:t>
      </w:r>
    </w:p>
    <w:p w:rsidR="00CC105E" w:rsidRDefault="00CC105E" w:rsidP="00CC105E">
      <w:pPr>
        <w:pStyle w:val="ListParagraph"/>
        <w:numPr>
          <w:ilvl w:val="3"/>
          <w:numId w:val="55"/>
        </w:numPr>
        <w:spacing w:line="276" w:lineRule="auto"/>
        <w:ind w:left="567" w:hanging="567"/>
        <w:rPr>
          <w:rFonts w:ascii="Arial" w:hAnsi="Arial" w:cs="Arial"/>
          <w:sz w:val="22"/>
          <w:szCs w:val="22"/>
        </w:rPr>
      </w:pPr>
      <w:r>
        <w:rPr>
          <w:rFonts w:ascii="Arial" w:hAnsi="Arial" w:cs="Arial"/>
          <w:sz w:val="22"/>
          <w:szCs w:val="22"/>
        </w:rPr>
        <w:t xml:space="preserve">W przypadku naruszenia przez Wykonawcę warunków umowy lub stwierdzenia, że roboty budowlane wykonywane są niezgodnie z obowiązującymi przepisami oraz w sytuacji określonej w § 2 ust. 7, Zamawiający może odmówić zapłaty i odstąpić od umowy z winy Wykonawcy z naliczeniem kary wskazanej w § 12 ust. 1 </w:t>
      </w:r>
      <w:proofErr w:type="spellStart"/>
      <w:r>
        <w:rPr>
          <w:rFonts w:ascii="Arial" w:hAnsi="Arial" w:cs="Arial"/>
          <w:sz w:val="22"/>
          <w:szCs w:val="22"/>
        </w:rPr>
        <w:t>pkt</w:t>
      </w:r>
      <w:proofErr w:type="spellEnd"/>
      <w:r>
        <w:rPr>
          <w:rFonts w:ascii="Arial" w:hAnsi="Arial" w:cs="Arial"/>
          <w:sz w:val="22"/>
          <w:szCs w:val="22"/>
        </w:rPr>
        <w:t xml:space="preserve"> 10. Nadto Zamawiający może odstąpić od umowy na każdym etapie jej realizacji oraz po jej wykonaniu, wraz z naliczeniem kary umownej, o której mowa powyżej w sytuacji braku posiadania przez Wykonawcę aktualnej polisy ubezpieczeniowej (jednej lub więcej), o której mowa w ust. 7 i 8.</w:t>
      </w:r>
    </w:p>
    <w:p w:rsidR="00CC105E" w:rsidRDefault="00CC105E" w:rsidP="00CC105E">
      <w:pPr>
        <w:pStyle w:val="ListParagraph"/>
        <w:numPr>
          <w:ilvl w:val="3"/>
          <w:numId w:val="55"/>
        </w:numPr>
        <w:spacing w:line="276" w:lineRule="auto"/>
        <w:ind w:left="567" w:hanging="567"/>
        <w:rPr>
          <w:rFonts w:ascii="Arial" w:hAnsi="Arial" w:cs="Arial"/>
          <w:sz w:val="22"/>
          <w:szCs w:val="22"/>
        </w:rPr>
      </w:pPr>
      <w:r>
        <w:rPr>
          <w:rFonts w:ascii="Arial" w:hAnsi="Arial" w:cs="Arial"/>
          <w:sz w:val="22"/>
          <w:szCs w:val="22"/>
        </w:rPr>
        <w:t>Poza przypadkami wskazanymi w ust. 1 powyżej, Zamawiający zastrzega sobie prawo odstąpienia od umowy z przyczyn leżących po stronie Wykonawcy w następujących przypadkach:</w:t>
      </w:r>
    </w:p>
    <w:p w:rsidR="00CC105E" w:rsidRDefault="00CC105E" w:rsidP="00CC105E">
      <w:pPr>
        <w:numPr>
          <w:ilvl w:val="0"/>
          <w:numId w:val="56"/>
        </w:numPr>
        <w:tabs>
          <w:tab w:val="clear" w:pos="644"/>
          <w:tab w:val="num" w:pos="567"/>
          <w:tab w:val="num" w:pos="851"/>
        </w:tabs>
        <w:spacing w:line="276" w:lineRule="auto"/>
        <w:ind w:left="567" w:hanging="283"/>
        <w:rPr>
          <w:rFonts w:ascii="Arial" w:hAnsi="Arial" w:cs="Arial"/>
          <w:sz w:val="22"/>
          <w:szCs w:val="22"/>
        </w:rPr>
      </w:pPr>
      <w:r>
        <w:rPr>
          <w:rFonts w:ascii="Arial" w:hAnsi="Arial" w:cs="Arial"/>
          <w:sz w:val="22"/>
          <w:szCs w:val="22"/>
        </w:rPr>
        <w:t>gdy Wykonawca nie rozpoczął robót bez uzasadnionych przyczyn lub zaprzestał ich wykonywania oraz nie kontynuuje ich pomimo wezwania Zamawiającego złożonego na piśmie,</w:t>
      </w:r>
    </w:p>
    <w:p w:rsidR="00CC105E" w:rsidRDefault="00CC105E" w:rsidP="00CC105E">
      <w:pPr>
        <w:numPr>
          <w:ilvl w:val="0"/>
          <w:numId w:val="56"/>
        </w:numPr>
        <w:tabs>
          <w:tab w:val="clear" w:pos="644"/>
          <w:tab w:val="num" w:pos="567"/>
          <w:tab w:val="num" w:pos="851"/>
        </w:tabs>
        <w:spacing w:line="276" w:lineRule="auto"/>
        <w:ind w:left="567" w:hanging="283"/>
        <w:rPr>
          <w:rFonts w:ascii="Arial" w:hAnsi="Arial" w:cs="Arial"/>
          <w:sz w:val="22"/>
          <w:szCs w:val="22"/>
        </w:rPr>
      </w:pPr>
      <w:r>
        <w:rPr>
          <w:rFonts w:ascii="Arial" w:hAnsi="Arial" w:cs="Arial"/>
          <w:sz w:val="22"/>
          <w:szCs w:val="22"/>
        </w:rPr>
        <w:t>wydania nakazu zajęcia majątku Wykonawcy w szczególności zajęcia wierzytelności z tytułu wykonania umowy.</w:t>
      </w:r>
    </w:p>
    <w:p w:rsidR="00CC105E" w:rsidRDefault="00CC105E" w:rsidP="00CC105E">
      <w:pPr>
        <w:numPr>
          <w:ilvl w:val="0"/>
          <w:numId w:val="57"/>
        </w:numPr>
        <w:spacing w:line="276" w:lineRule="auto"/>
        <w:ind w:left="426" w:hanging="426"/>
        <w:rPr>
          <w:rFonts w:ascii="Arial" w:hAnsi="Arial" w:cs="Arial"/>
          <w:sz w:val="22"/>
          <w:szCs w:val="22"/>
        </w:rPr>
      </w:pPr>
      <w:r>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CC105E" w:rsidRDefault="00CC105E" w:rsidP="00CC105E">
      <w:pPr>
        <w:numPr>
          <w:ilvl w:val="0"/>
          <w:numId w:val="57"/>
        </w:numPr>
        <w:spacing w:line="276" w:lineRule="auto"/>
        <w:ind w:left="426" w:hanging="426"/>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rsidR="00CC105E" w:rsidRDefault="00CC105E" w:rsidP="00CC105E">
      <w:pPr>
        <w:numPr>
          <w:ilvl w:val="0"/>
          <w:numId w:val="57"/>
        </w:numPr>
        <w:spacing w:line="276" w:lineRule="auto"/>
        <w:ind w:left="426" w:hanging="426"/>
        <w:rPr>
          <w:rFonts w:ascii="Arial" w:hAnsi="Arial" w:cs="Arial"/>
          <w:sz w:val="22"/>
          <w:szCs w:val="22"/>
        </w:rPr>
      </w:pPr>
      <w:r>
        <w:rPr>
          <w:rFonts w:ascii="Arial" w:hAnsi="Arial" w:cs="Arial"/>
          <w:sz w:val="22"/>
          <w:szCs w:val="22"/>
        </w:rPr>
        <w:t>W przypadku odstąpienia od umowy Wykonawcę oraz Zamawiającego obciążają następujące obowiązki szczegółowe:</w:t>
      </w:r>
    </w:p>
    <w:p w:rsidR="00CC105E" w:rsidRDefault="00CC105E" w:rsidP="00CC105E">
      <w:pPr>
        <w:numPr>
          <w:ilvl w:val="0"/>
          <w:numId w:val="58"/>
        </w:numPr>
        <w:tabs>
          <w:tab w:val="num" w:pos="567"/>
        </w:tabs>
        <w:spacing w:line="276" w:lineRule="auto"/>
        <w:ind w:left="567" w:hanging="283"/>
        <w:rPr>
          <w:rFonts w:ascii="Arial" w:hAnsi="Arial" w:cs="Arial"/>
          <w:sz w:val="22"/>
          <w:szCs w:val="22"/>
        </w:rPr>
      </w:pPr>
      <w:r>
        <w:rPr>
          <w:rFonts w:ascii="Arial" w:hAnsi="Arial" w:cs="Arial"/>
          <w:sz w:val="22"/>
          <w:szCs w:val="22"/>
        </w:rPr>
        <w:lastRenderedPageBreak/>
        <w:t>w terminie 7 dni od daty odstąpienia od umowy Wykonawca przy udziale Zamawiającego sporządzi szczegółowy protokół inwentaryzacji robót w toku według stanu na dzień odstąpienia,</w:t>
      </w:r>
    </w:p>
    <w:p w:rsidR="00CC105E" w:rsidRDefault="00CC105E" w:rsidP="00CC105E">
      <w:pPr>
        <w:numPr>
          <w:ilvl w:val="0"/>
          <w:numId w:val="58"/>
        </w:numPr>
        <w:tabs>
          <w:tab w:val="num" w:pos="567"/>
        </w:tabs>
        <w:spacing w:line="276" w:lineRule="auto"/>
        <w:ind w:left="567" w:hanging="283"/>
        <w:rPr>
          <w:rFonts w:ascii="Arial" w:hAnsi="Arial" w:cs="Arial"/>
          <w:sz w:val="22"/>
          <w:szCs w:val="22"/>
        </w:rPr>
      </w:pPr>
      <w:r>
        <w:rPr>
          <w:rFonts w:ascii="Arial" w:hAnsi="Arial" w:cs="Arial"/>
          <w:sz w:val="22"/>
          <w:szCs w:val="22"/>
        </w:rPr>
        <w:t>Wykonawca zabezpieczy przerwane roboty w zakresie obustronnie uzgodnionym na koszt tej Strony, która spowodowała odstąpienie od umowy,</w:t>
      </w:r>
    </w:p>
    <w:p w:rsidR="00CC105E" w:rsidRDefault="00CC105E" w:rsidP="00CC105E">
      <w:pPr>
        <w:numPr>
          <w:ilvl w:val="0"/>
          <w:numId w:val="58"/>
        </w:numPr>
        <w:tabs>
          <w:tab w:val="num" w:pos="567"/>
        </w:tabs>
        <w:spacing w:line="276" w:lineRule="auto"/>
        <w:ind w:left="567" w:hanging="283"/>
        <w:rPr>
          <w:rFonts w:ascii="Arial" w:hAnsi="Arial" w:cs="Arial"/>
          <w:sz w:val="22"/>
          <w:szCs w:val="22"/>
        </w:rPr>
      </w:pPr>
      <w:r>
        <w:rPr>
          <w:rFonts w:ascii="Arial" w:hAnsi="Arial" w:cs="Arial"/>
          <w:sz w:val="22"/>
          <w:szCs w:val="22"/>
        </w:rPr>
        <w:t>Wykonawca niezwłocznie, a najpóźniej w terminie 30 dni usunie z terenu budowy urządzenie zaplecza przez niego dostarczone lub wzniesione, na koszt Strony, która spowodowała odstąpienie od umowy.</w:t>
      </w:r>
    </w:p>
    <w:p w:rsidR="00CC105E" w:rsidRDefault="00CC105E" w:rsidP="00CC105E">
      <w:pPr>
        <w:numPr>
          <w:ilvl w:val="0"/>
          <w:numId w:val="57"/>
        </w:numPr>
        <w:tabs>
          <w:tab w:val="num" w:pos="426"/>
        </w:tabs>
        <w:spacing w:line="276" w:lineRule="auto"/>
        <w:ind w:left="426" w:hanging="426"/>
        <w:rPr>
          <w:rFonts w:ascii="Arial" w:hAnsi="Arial" w:cs="Arial"/>
          <w:sz w:val="22"/>
          <w:szCs w:val="22"/>
        </w:rPr>
      </w:pPr>
      <w:r>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rsidR="00CC105E" w:rsidRDefault="00CC105E" w:rsidP="00CC105E">
      <w:pPr>
        <w:numPr>
          <w:ilvl w:val="0"/>
          <w:numId w:val="57"/>
        </w:numPr>
        <w:tabs>
          <w:tab w:val="num" w:pos="426"/>
        </w:tabs>
        <w:spacing w:line="276" w:lineRule="auto"/>
        <w:ind w:left="426" w:hanging="426"/>
        <w:rPr>
          <w:rFonts w:ascii="Arial" w:hAnsi="Arial" w:cs="Arial"/>
          <w:sz w:val="22"/>
          <w:szCs w:val="22"/>
        </w:rPr>
      </w:pPr>
      <w:r>
        <w:rPr>
          <w:rFonts w:ascii="Arial" w:hAnsi="Arial" w:cs="Arial"/>
          <w:sz w:val="22"/>
          <w:szCs w:val="22"/>
        </w:rPr>
        <w:t xml:space="preserve">Wykonawca </w:t>
      </w:r>
      <w:r>
        <w:rPr>
          <w:rFonts w:ascii="Arial" w:hAnsi="Arial" w:cs="Arial"/>
          <w:bCs/>
          <w:sz w:val="22"/>
          <w:szCs w:val="22"/>
        </w:rPr>
        <w:t>zobowiązany jest do zawarcia umowy ubezpieczenia dotyczącego wszystkich ryzyk budowy, prowadzonej na podstawie niniejszej umowy. W terminie do 30 dni od dnia zawarcia niniejszej umowy Wykonawca zobowiązany jest przedłożyć Zamawiającemu kopię zawartej umowy ubezpieczenia.</w:t>
      </w:r>
    </w:p>
    <w:p w:rsidR="00CC105E" w:rsidRDefault="00CC105E" w:rsidP="00CC105E">
      <w:pPr>
        <w:numPr>
          <w:ilvl w:val="0"/>
          <w:numId w:val="57"/>
        </w:numPr>
        <w:tabs>
          <w:tab w:val="num" w:pos="426"/>
        </w:tabs>
        <w:spacing w:line="276" w:lineRule="auto"/>
        <w:ind w:left="426" w:hanging="426"/>
        <w:rPr>
          <w:rFonts w:ascii="Arial" w:hAnsi="Arial" w:cs="Arial"/>
          <w:sz w:val="22"/>
          <w:szCs w:val="22"/>
        </w:rPr>
      </w:pPr>
      <w:r>
        <w:rPr>
          <w:rFonts w:ascii="Arial" w:hAnsi="Arial" w:cs="Arial"/>
          <w:sz w:val="22"/>
          <w:szCs w:val="22"/>
        </w:rPr>
        <w:t>Zakres polisy ubezpieczeniowej wszystkich ryzyk budowy winien obejmować:</w:t>
      </w:r>
    </w:p>
    <w:p w:rsidR="00CC105E" w:rsidRDefault="00CC105E" w:rsidP="00CC105E">
      <w:pPr>
        <w:pStyle w:val="Adresodbiorcywlicie"/>
        <w:numPr>
          <w:ilvl w:val="4"/>
          <w:numId w:val="59"/>
        </w:numPr>
        <w:tabs>
          <w:tab w:val="left" w:pos="709"/>
          <w:tab w:val="num" w:pos="1080"/>
        </w:tabs>
        <w:spacing w:line="276" w:lineRule="auto"/>
        <w:ind w:left="1080"/>
        <w:jc w:val="left"/>
        <w:rPr>
          <w:rFonts w:ascii="Arial" w:hAnsi="Arial" w:cs="Arial"/>
          <w:bCs/>
          <w:sz w:val="22"/>
          <w:szCs w:val="22"/>
        </w:rPr>
      </w:pPr>
      <w:r>
        <w:rPr>
          <w:rFonts w:ascii="Arial" w:hAnsi="Arial" w:cs="Arial"/>
          <w:sz w:val="22"/>
          <w:szCs w:val="22"/>
        </w:rPr>
        <w:t>Przedmiot ubezpieczenia:</w:t>
      </w:r>
    </w:p>
    <w:p w:rsidR="00CC105E" w:rsidRDefault="00CC105E" w:rsidP="00CC105E">
      <w:pPr>
        <w:pStyle w:val="Adresodbiorcywlicie"/>
        <w:spacing w:line="276" w:lineRule="auto"/>
        <w:ind w:left="709"/>
        <w:jc w:val="left"/>
        <w:rPr>
          <w:rFonts w:ascii="Arial" w:hAnsi="Arial" w:cs="Arial"/>
          <w:sz w:val="22"/>
          <w:szCs w:val="22"/>
        </w:rPr>
      </w:pPr>
      <w:r>
        <w:rPr>
          <w:rFonts w:ascii="Arial" w:hAnsi="Arial" w:cs="Arial"/>
          <w:sz w:val="22"/>
          <w:szCs w:val="22"/>
        </w:rPr>
        <w:t>Przedmiotem ubezpieczenia winny być roboty budowlane objęte umową dot</w:t>
      </w:r>
      <w:r>
        <w:rPr>
          <w:rFonts w:ascii="Arial" w:hAnsi="Arial" w:cs="Arial"/>
          <w:b/>
          <w:sz w:val="22"/>
          <w:szCs w:val="22"/>
        </w:rPr>
        <w:t xml:space="preserve">. rozbudowy Szkoły Podstawowej w miejscowości Kończewo dz. nr 49/1, 48/1 oraz 49/4 i 49/3 (powstałe w wyniku podziału dz. nr 49/2), </w:t>
      </w:r>
      <w:proofErr w:type="spellStart"/>
      <w:r>
        <w:rPr>
          <w:rFonts w:ascii="Arial" w:hAnsi="Arial" w:cs="Arial"/>
          <w:b/>
          <w:sz w:val="22"/>
          <w:szCs w:val="22"/>
        </w:rPr>
        <w:t>obr</w:t>
      </w:r>
      <w:proofErr w:type="spellEnd"/>
      <w:r>
        <w:rPr>
          <w:rFonts w:ascii="Arial" w:hAnsi="Arial" w:cs="Arial"/>
          <w:b/>
          <w:sz w:val="22"/>
          <w:szCs w:val="22"/>
        </w:rPr>
        <w:t>. Kończewo, gm. Kobylnica poprzez dobudowę do istniejącej szkoły podstawowej obiektu szkolnego z elementami funkcjonalnymi szkoły wraz z wykonaniem charakterystyki energetycznej, badań termowizyjnych, inwentaryzacji geodezyjnej powykonawczej oraz dokumentacji odbiorowej,</w:t>
      </w:r>
      <w:r>
        <w:rPr>
          <w:rFonts w:ascii="Arial" w:hAnsi="Arial" w:cs="Arial"/>
          <w:b/>
          <w:bCs/>
          <w:sz w:val="22"/>
          <w:szCs w:val="22"/>
        </w:rPr>
        <w:t xml:space="preserve"> </w:t>
      </w:r>
      <w:r>
        <w:rPr>
          <w:rFonts w:ascii="Arial" w:hAnsi="Arial" w:cs="Arial"/>
          <w:sz w:val="22"/>
          <w:szCs w:val="22"/>
        </w:rPr>
        <w:t>od wszelkich ryzyk mogących wystąpić w trakcie budowy.</w:t>
      </w:r>
    </w:p>
    <w:p w:rsidR="00CC105E" w:rsidRDefault="00CC105E" w:rsidP="00CC105E">
      <w:pPr>
        <w:spacing w:line="276" w:lineRule="auto"/>
        <w:ind w:left="709"/>
        <w:rPr>
          <w:rFonts w:ascii="Arial" w:hAnsi="Arial" w:cs="Arial"/>
          <w:sz w:val="22"/>
          <w:szCs w:val="22"/>
        </w:rPr>
      </w:pPr>
      <w:r>
        <w:rPr>
          <w:rFonts w:ascii="Arial" w:hAnsi="Arial" w:cs="Arial"/>
          <w:sz w:val="22"/>
          <w:szCs w:val="22"/>
        </w:rPr>
        <w:t>Ochrona ubezpieczeniowa winna obejmować personel własny, podwykonawców, osoby trzecie, obiekty w czasie budowy oraz materiały i sprzęt przyjęte do przerobu oraz mienie należące do Zamawiającego, a będące pod kontrolą Wykonawcy, w tym szkody powstałe w wyniku realizacji przedmiotu umowy u Zamawiającego, lub osób trzecich.</w:t>
      </w:r>
    </w:p>
    <w:p w:rsidR="00CC105E" w:rsidRDefault="00CC105E" w:rsidP="00CC105E">
      <w:pPr>
        <w:pStyle w:val="Adresodbiorcywlicie"/>
        <w:numPr>
          <w:ilvl w:val="4"/>
          <w:numId w:val="59"/>
        </w:numPr>
        <w:tabs>
          <w:tab w:val="num" w:pos="1080"/>
        </w:tabs>
        <w:spacing w:line="276" w:lineRule="auto"/>
        <w:ind w:left="1080"/>
        <w:jc w:val="left"/>
        <w:rPr>
          <w:rFonts w:ascii="Arial" w:hAnsi="Arial" w:cs="Arial"/>
          <w:sz w:val="22"/>
          <w:szCs w:val="22"/>
        </w:rPr>
      </w:pPr>
      <w:r>
        <w:rPr>
          <w:rFonts w:ascii="Arial" w:hAnsi="Arial" w:cs="Arial"/>
          <w:sz w:val="22"/>
          <w:szCs w:val="22"/>
        </w:rPr>
        <w:t>Suma ubezpieczenia:</w:t>
      </w:r>
    </w:p>
    <w:p w:rsidR="00CC105E" w:rsidRDefault="00CC105E" w:rsidP="00CC105E">
      <w:pPr>
        <w:spacing w:line="276" w:lineRule="auto"/>
        <w:ind w:left="709"/>
        <w:rPr>
          <w:rFonts w:ascii="Arial" w:hAnsi="Arial" w:cs="Arial"/>
          <w:sz w:val="22"/>
          <w:szCs w:val="22"/>
        </w:rPr>
      </w:pPr>
      <w:r>
        <w:rPr>
          <w:rFonts w:ascii="Arial" w:hAnsi="Arial" w:cs="Arial"/>
          <w:sz w:val="22"/>
          <w:szCs w:val="22"/>
        </w:rPr>
        <w:t>Dla robót objętych umową suma ubezpieczenia powinna obejmować pełną wartość odtworzeniową robót, powiększoną o pokrycie kosztów rozbiórki i uprzątnięcia pozostałości po uszkodzeniach, pełną wartość materiałów, robocizny, frachtu, cła i innych kosztów, które należy ponieść w celu terminowego zakończenia budowy oraz innych materiałów przekazanych przez Zamawiającego.</w:t>
      </w:r>
    </w:p>
    <w:p w:rsidR="00CC105E" w:rsidRDefault="00CC105E" w:rsidP="00CC105E">
      <w:pPr>
        <w:pStyle w:val="Adresodbiorcywlicie"/>
        <w:numPr>
          <w:ilvl w:val="4"/>
          <w:numId w:val="59"/>
        </w:numPr>
        <w:tabs>
          <w:tab w:val="num" w:pos="1080"/>
        </w:tabs>
        <w:spacing w:line="276" w:lineRule="auto"/>
        <w:ind w:left="1080"/>
        <w:jc w:val="left"/>
        <w:rPr>
          <w:rFonts w:ascii="Arial" w:hAnsi="Arial" w:cs="Arial"/>
          <w:sz w:val="22"/>
          <w:szCs w:val="22"/>
        </w:rPr>
      </w:pPr>
      <w:r>
        <w:rPr>
          <w:rFonts w:ascii="Arial" w:hAnsi="Arial" w:cs="Arial"/>
          <w:sz w:val="22"/>
          <w:szCs w:val="22"/>
        </w:rPr>
        <w:t>Zakres ubezpieczenia:</w:t>
      </w:r>
    </w:p>
    <w:p w:rsidR="00CC105E" w:rsidRDefault="00CC105E" w:rsidP="00CC105E">
      <w:pPr>
        <w:pStyle w:val="Adresodbiorcywlicie"/>
        <w:spacing w:line="276" w:lineRule="auto"/>
        <w:ind w:left="709"/>
        <w:jc w:val="left"/>
        <w:rPr>
          <w:rFonts w:ascii="Arial" w:hAnsi="Arial" w:cs="Arial"/>
          <w:sz w:val="22"/>
          <w:szCs w:val="22"/>
        </w:rPr>
      </w:pPr>
      <w:r>
        <w:rPr>
          <w:rFonts w:ascii="Arial" w:hAnsi="Arial" w:cs="Arial"/>
          <w:sz w:val="22"/>
          <w:szCs w:val="22"/>
        </w:rPr>
        <w:t xml:space="preserve">Umowy ubezpieczenia zawarte przez Wykonawcę winny chronić realizowane roboty objęte umową od wszelkich nieprzewidzianych zdarzeń (All </w:t>
      </w:r>
      <w:proofErr w:type="spellStart"/>
      <w:r>
        <w:rPr>
          <w:rFonts w:ascii="Arial" w:hAnsi="Arial" w:cs="Arial"/>
          <w:sz w:val="22"/>
          <w:szCs w:val="22"/>
        </w:rPr>
        <w:t>Risks</w:t>
      </w:r>
      <w:proofErr w:type="spellEnd"/>
      <w:r>
        <w:rPr>
          <w:rFonts w:ascii="Arial" w:hAnsi="Arial" w:cs="Arial"/>
          <w:sz w:val="22"/>
          <w:szCs w:val="22"/>
        </w:rPr>
        <w:t>). Ubezpieczenie to obejmować powinno szkody rzeczowe polegające na nagłej przypadkowej i nieprzewidzianej utracie, uszkodzeniu lub zniszczeniu ubezpieczonego mienia i wykonanych robót, powstałe na skutek jakichkolwiek przyczyn oraz szkody mogące powstać u osób trzecich.</w:t>
      </w:r>
    </w:p>
    <w:p w:rsidR="00CC105E" w:rsidRDefault="00CC105E" w:rsidP="00CC105E">
      <w:pPr>
        <w:numPr>
          <w:ilvl w:val="4"/>
          <w:numId w:val="59"/>
        </w:numPr>
        <w:tabs>
          <w:tab w:val="left" w:pos="709"/>
          <w:tab w:val="num" w:pos="1080"/>
        </w:tabs>
        <w:spacing w:line="276" w:lineRule="auto"/>
        <w:ind w:left="1080"/>
        <w:rPr>
          <w:rFonts w:ascii="Arial" w:hAnsi="Arial" w:cs="Arial"/>
          <w:sz w:val="22"/>
          <w:szCs w:val="22"/>
        </w:rPr>
      </w:pPr>
      <w:r>
        <w:rPr>
          <w:rFonts w:ascii="Arial" w:hAnsi="Arial" w:cs="Arial"/>
          <w:sz w:val="22"/>
          <w:szCs w:val="22"/>
        </w:rPr>
        <w:t>Okres trwania umowy ubezpieczenia.</w:t>
      </w:r>
    </w:p>
    <w:p w:rsidR="00CC105E" w:rsidRDefault="00CC105E" w:rsidP="00CC105E">
      <w:pPr>
        <w:spacing w:line="276" w:lineRule="auto"/>
        <w:ind w:left="709"/>
        <w:rPr>
          <w:rFonts w:ascii="Arial" w:hAnsi="Arial" w:cs="Arial"/>
          <w:sz w:val="22"/>
          <w:szCs w:val="22"/>
        </w:rPr>
      </w:pPr>
      <w:r>
        <w:rPr>
          <w:rFonts w:ascii="Arial" w:hAnsi="Arial" w:cs="Arial"/>
          <w:sz w:val="22"/>
          <w:szCs w:val="22"/>
        </w:rPr>
        <w:t>Umowa ubezpieczenia powinna być zawarta na czas trwania umowy dotyczącej realizacji przedmiotu umowy oraz w okresie gwarancji i rękojmi.</w:t>
      </w:r>
    </w:p>
    <w:p w:rsidR="00CC105E" w:rsidRDefault="00CC105E" w:rsidP="00CC105E">
      <w:pPr>
        <w:spacing w:line="276" w:lineRule="auto"/>
        <w:ind w:left="426"/>
        <w:rPr>
          <w:rFonts w:ascii="Arial" w:hAnsi="Arial" w:cs="Arial"/>
          <w:sz w:val="22"/>
          <w:szCs w:val="22"/>
        </w:rPr>
      </w:pP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16</w:t>
      </w:r>
    </w:p>
    <w:p w:rsidR="00CC105E" w:rsidRDefault="00CC105E" w:rsidP="00CC105E">
      <w:pPr>
        <w:pStyle w:val="ListParagraph"/>
        <w:numPr>
          <w:ilvl w:val="0"/>
          <w:numId w:val="60"/>
        </w:numPr>
        <w:tabs>
          <w:tab w:val="num" w:pos="567"/>
        </w:tabs>
        <w:spacing w:line="276" w:lineRule="auto"/>
        <w:ind w:left="567" w:hanging="425"/>
        <w:rPr>
          <w:rFonts w:ascii="Arial" w:hAnsi="Arial" w:cs="Arial"/>
          <w:sz w:val="22"/>
          <w:szCs w:val="22"/>
        </w:rPr>
      </w:pPr>
      <w:r>
        <w:rPr>
          <w:rFonts w:ascii="Arial" w:hAnsi="Arial" w:cs="Arial"/>
          <w:sz w:val="22"/>
          <w:szCs w:val="22"/>
        </w:rPr>
        <w:t>Z zastrzeżeniem wyjątków przewidzianych umową zmiany treści umowy wymagają pod rygorem nieważności zgody obu Stron, z zachowaniem formy pisemnej.</w:t>
      </w:r>
    </w:p>
    <w:p w:rsidR="00CC105E" w:rsidRDefault="00CC105E" w:rsidP="00CC105E">
      <w:pPr>
        <w:numPr>
          <w:ilvl w:val="0"/>
          <w:numId w:val="60"/>
        </w:numPr>
        <w:spacing w:line="276" w:lineRule="auto"/>
        <w:ind w:left="567" w:hanging="426"/>
        <w:rPr>
          <w:rFonts w:ascii="Arial" w:hAnsi="Arial" w:cs="Arial"/>
          <w:sz w:val="22"/>
          <w:szCs w:val="22"/>
        </w:rPr>
      </w:pPr>
      <w:r>
        <w:rPr>
          <w:rFonts w:ascii="Arial" w:hAnsi="Arial" w:cs="Arial"/>
          <w:sz w:val="22"/>
          <w:szCs w:val="22"/>
        </w:rPr>
        <w:t>Wniosek z propozycją zmiany treści umowy złożony przez jedną ze Stron winien zawierać określenie zmiany, uzasadnienie zmiany oraz czasu wykonania zmiany.</w:t>
      </w:r>
    </w:p>
    <w:p w:rsidR="00CC105E" w:rsidRDefault="00CC105E" w:rsidP="00CC105E">
      <w:pPr>
        <w:numPr>
          <w:ilvl w:val="0"/>
          <w:numId w:val="60"/>
        </w:numPr>
        <w:spacing w:line="276" w:lineRule="auto"/>
        <w:ind w:left="567" w:hanging="426"/>
        <w:rPr>
          <w:rFonts w:ascii="Arial" w:hAnsi="Arial" w:cs="Arial"/>
          <w:sz w:val="22"/>
          <w:szCs w:val="22"/>
        </w:rPr>
      </w:pPr>
      <w:r>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SIWZ oraz Strony umowy wyraziły zgodę na wprowadzenie zmian, tj.:</w:t>
      </w:r>
    </w:p>
    <w:p w:rsidR="00CC105E" w:rsidRDefault="00CC105E" w:rsidP="00CC105E">
      <w:pPr>
        <w:numPr>
          <w:ilvl w:val="1"/>
          <w:numId w:val="61"/>
        </w:numPr>
        <w:tabs>
          <w:tab w:val="num" w:pos="709"/>
        </w:tabs>
        <w:spacing w:line="276" w:lineRule="auto"/>
        <w:ind w:left="709" w:hanging="283"/>
        <w:rPr>
          <w:rFonts w:ascii="Arial" w:hAnsi="Arial" w:cs="Arial"/>
          <w:sz w:val="22"/>
          <w:szCs w:val="22"/>
        </w:rPr>
      </w:pPr>
      <w:r>
        <w:rPr>
          <w:rFonts w:ascii="Arial" w:hAnsi="Arial" w:cs="Arial"/>
          <w:sz w:val="22"/>
          <w:szCs w:val="22"/>
        </w:rPr>
        <w:t>zmiany dotyczą osób wskazanych w § 4 umowy, pod warunkiem posiadania przez nowe osoby co najmniej takich samych uprawnień budowlanych, przy czym w przypadku określonym w § 4 ust. 1, 9 i 10 Wykonawca ma bezwzględny obowiązek wyrażenia zgody na zmianę zaproponowaną przez Zamawiającego,</w:t>
      </w:r>
    </w:p>
    <w:p w:rsidR="00CC105E" w:rsidRDefault="00CC105E" w:rsidP="00CC105E">
      <w:pPr>
        <w:numPr>
          <w:ilvl w:val="1"/>
          <w:numId w:val="61"/>
        </w:numPr>
        <w:tabs>
          <w:tab w:val="num" w:pos="709"/>
        </w:tabs>
        <w:autoSpaceDE w:val="0"/>
        <w:autoSpaceDN w:val="0"/>
        <w:adjustRightInd w:val="0"/>
        <w:spacing w:line="276" w:lineRule="auto"/>
        <w:ind w:left="709" w:hanging="283"/>
        <w:rPr>
          <w:rFonts w:ascii="Arial" w:hAnsi="Arial" w:cs="Arial"/>
          <w:sz w:val="22"/>
          <w:szCs w:val="22"/>
        </w:rPr>
      </w:pPr>
      <w:r>
        <w:rPr>
          <w:rFonts w:ascii="Arial" w:hAnsi="Arial" w:cs="Arial"/>
          <w:sz w:val="22"/>
          <w:szCs w:val="22"/>
        </w:rPr>
        <w:t>zmiany dotyczą terminu zakończenia przedmiotu umowy:</w:t>
      </w:r>
    </w:p>
    <w:p w:rsidR="00CC105E" w:rsidRDefault="00CC105E" w:rsidP="00CC105E">
      <w:pPr>
        <w:numPr>
          <w:ilvl w:val="0"/>
          <w:numId w:val="62"/>
        </w:numPr>
        <w:autoSpaceDE w:val="0"/>
        <w:autoSpaceDN w:val="0"/>
        <w:adjustRightInd w:val="0"/>
        <w:spacing w:line="276" w:lineRule="auto"/>
        <w:ind w:left="1066" w:hanging="357"/>
        <w:rPr>
          <w:rFonts w:ascii="Arial" w:hAnsi="Arial" w:cs="Arial"/>
          <w:sz w:val="22"/>
          <w:szCs w:val="22"/>
        </w:rPr>
      </w:pPr>
      <w:r>
        <w:rPr>
          <w:rFonts w:ascii="Arial" w:hAnsi="Arial" w:cs="Arial"/>
          <w:sz w:val="22"/>
          <w:szCs w:val="22"/>
        </w:rPr>
        <w:t>w okolicznościach wskazanych w § 3 ust. 4, tj. w przypadku wystąpienia wyjątkowo niesprzyjających warunków atmosferycznych odbiegających od typowych (np. długotrwałe, obfite opady deszczu, śniegu, gradu, niskie temperatury w dzień i w nocy, przymrozki i inne), uniemożliwiające wykonanie przedmiotu zamówienia – termin ulega wydłużeniu maksymalnie o liczbę dni wystąpienia niekorzystnych warunków atmosferycznych,</w:t>
      </w:r>
    </w:p>
    <w:p w:rsidR="00CC105E" w:rsidRDefault="00CC105E" w:rsidP="00CC105E">
      <w:pPr>
        <w:numPr>
          <w:ilvl w:val="0"/>
          <w:numId w:val="62"/>
        </w:numPr>
        <w:autoSpaceDE w:val="0"/>
        <w:autoSpaceDN w:val="0"/>
        <w:adjustRightInd w:val="0"/>
        <w:spacing w:line="276" w:lineRule="auto"/>
        <w:rPr>
          <w:rFonts w:ascii="Arial" w:hAnsi="Arial" w:cs="Arial"/>
          <w:sz w:val="22"/>
          <w:szCs w:val="22"/>
        </w:rPr>
      </w:pPr>
      <w:r>
        <w:rPr>
          <w:rFonts w:ascii="Arial" w:hAnsi="Arial" w:cs="Arial"/>
          <w:sz w:val="22"/>
          <w:szCs w:val="22"/>
        </w:rPr>
        <w:t xml:space="preserve">w przypadku zlecenia wykonania robót budowlanych w trybie art. 144 ust. 1 </w:t>
      </w:r>
      <w:proofErr w:type="spellStart"/>
      <w:r>
        <w:rPr>
          <w:rFonts w:ascii="Arial" w:hAnsi="Arial" w:cs="Arial"/>
          <w:sz w:val="22"/>
          <w:szCs w:val="22"/>
        </w:rPr>
        <w:t>pkt</w:t>
      </w:r>
      <w:proofErr w:type="spellEnd"/>
      <w:r>
        <w:rPr>
          <w:rFonts w:ascii="Arial" w:hAnsi="Arial" w:cs="Arial"/>
          <w:sz w:val="22"/>
          <w:szCs w:val="22"/>
        </w:rPr>
        <w:t xml:space="preserve"> 6 PZP,</w:t>
      </w:r>
    </w:p>
    <w:p w:rsidR="00CC105E" w:rsidRDefault="00CC105E" w:rsidP="00CC105E">
      <w:pPr>
        <w:numPr>
          <w:ilvl w:val="0"/>
          <w:numId w:val="62"/>
        </w:numPr>
        <w:autoSpaceDE w:val="0"/>
        <w:autoSpaceDN w:val="0"/>
        <w:adjustRightInd w:val="0"/>
        <w:spacing w:line="276" w:lineRule="auto"/>
        <w:rPr>
          <w:rFonts w:ascii="Arial" w:hAnsi="Arial" w:cs="Arial"/>
          <w:sz w:val="22"/>
          <w:szCs w:val="22"/>
        </w:rPr>
      </w:pPr>
      <w:r>
        <w:rPr>
          <w:rFonts w:ascii="Arial" w:hAnsi="Arial" w:cs="Arial"/>
          <w:sz w:val="22"/>
          <w:szCs w:val="22"/>
        </w:rPr>
        <w:t>w przypadku wystąpienia okoliczności siły wyższej,</w:t>
      </w:r>
    </w:p>
    <w:p w:rsidR="00CC105E" w:rsidRDefault="00CC105E" w:rsidP="00CC105E">
      <w:pPr>
        <w:numPr>
          <w:ilvl w:val="0"/>
          <w:numId w:val="62"/>
        </w:numPr>
        <w:autoSpaceDE w:val="0"/>
        <w:autoSpaceDN w:val="0"/>
        <w:adjustRightInd w:val="0"/>
        <w:spacing w:line="276" w:lineRule="auto"/>
        <w:rPr>
          <w:rFonts w:ascii="Arial" w:hAnsi="Arial" w:cs="Arial"/>
          <w:sz w:val="22"/>
          <w:szCs w:val="22"/>
        </w:rPr>
      </w:pPr>
      <w:r>
        <w:rPr>
          <w:rFonts w:ascii="Arial" w:hAnsi="Arial" w:cs="Arial"/>
          <w:sz w:val="22"/>
          <w:szCs w:val="22"/>
        </w:rPr>
        <w:t>w przypadku wystąpienia innych przeszkód uniemożliwiających prowadzenie robót,</w:t>
      </w:r>
    </w:p>
    <w:p w:rsidR="00CC105E" w:rsidRDefault="00CC105E" w:rsidP="00CC105E">
      <w:pPr>
        <w:numPr>
          <w:ilvl w:val="0"/>
          <w:numId w:val="62"/>
        </w:numPr>
        <w:autoSpaceDE w:val="0"/>
        <w:autoSpaceDN w:val="0"/>
        <w:adjustRightInd w:val="0"/>
        <w:spacing w:line="276" w:lineRule="auto"/>
        <w:rPr>
          <w:rFonts w:ascii="Arial" w:hAnsi="Arial" w:cs="Arial"/>
          <w:sz w:val="22"/>
          <w:szCs w:val="22"/>
        </w:rPr>
      </w:pPr>
      <w:r>
        <w:rPr>
          <w:rFonts w:ascii="Arial" w:hAnsi="Arial" w:cs="Arial"/>
          <w:sz w:val="22"/>
          <w:szCs w:val="22"/>
        </w:rPr>
        <w:t>w przypadku przedłużających się procesów administracyjnych,</w:t>
      </w:r>
    </w:p>
    <w:p w:rsidR="00CC105E" w:rsidRDefault="00CC105E" w:rsidP="00CC105E">
      <w:pPr>
        <w:numPr>
          <w:ilvl w:val="0"/>
          <w:numId w:val="62"/>
        </w:numPr>
        <w:autoSpaceDE w:val="0"/>
        <w:autoSpaceDN w:val="0"/>
        <w:adjustRightInd w:val="0"/>
        <w:spacing w:line="276" w:lineRule="auto"/>
        <w:rPr>
          <w:rFonts w:ascii="Arial" w:hAnsi="Arial" w:cs="Arial"/>
          <w:sz w:val="22"/>
          <w:szCs w:val="22"/>
        </w:rPr>
      </w:pPr>
      <w:r>
        <w:rPr>
          <w:rFonts w:ascii="Arial" w:hAnsi="Arial" w:cs="Arial"/>
          <w:sz w:val="22"/>
          <w:szCs w:val="22"/>
        </w:rPr>
        <w:t>w przypadku odkrycia obiektów archeologicznych i przyrodniczych podlegających obowiązkowi badania,</w:t>
      </w:r>
    </w:p>
    <w:p w:rsidR="00CC105E" w:rsidRDefault="00CC105E" w:rsidP="00CC105E">
      <w:pPr>
        <w:numPr>
          <w:ilvl w:val="0"/>
          <w:numId w:val="62"/>
        </w:numPr>
        <w:autoSpaceDE w:val="0"/>
        <w:autoSpaceDN w:val="0"/>
        <w:adjustRightInd w:val="0"/>
        <w:spacing w:line="276" w:lineRule="auto"/>
        <w:rPr>
          <w:rFonts w:ascii="Arial" w:hAnsi="Arial" w:cs="Arial"/>
          <w:sz w:val="22"/>
          <w:szCs w:val="22"/>
        </w:rPr>
      </w:pPr>
      <w:r>
        <w:rPr>
          <w:rFonts w:ascii="Arial" w:hAnsi="Arial" w:cs="Arial"/>
          <w:sz w:val="22"/>
          <w:szCs w:val="22"/>
        </w:rPr>
        <w:t>w przypadkach, o których mowa w punktach 3 oraz 6 – 8 poniżej.</w:t>
      </w:r>
    </w:p>
    <w:p w:rsidR="00CC105E" w:rsidRDefault="00CC105E" w:rsidP="00CC105E">
      <w:pPr>
        <w:widowControl w:val="0"/>
        <w:numPr>
          <w:ilvl w:val="1"/>
          <w:numId w:val="61"/>
        </w:numPr>
        <w:tabs>
          <w:tab w:val="num" w:pos="284"/>
          <w:tab w:val="num" w:pos="644"/>
          <w:tab w:val="num" w:pos="709"/>
        </w:tabs>
        <w:suppressAutoHyphens w:val="0"/>
        <w:spacing w:line="276" w:lineRule="auto"/>
        <w:ind w:left="709" w:hanging="425"/>
        <w:rPr>
          <w:rFonts w:ascii="Arial" w:hAnsi="Arial" w:cs="Arial"/>
          <w:sz w:val="22"/>
          <w:szCs w:val="22"/>
        </w:rPr>
      </w:pPr>
      <w:r>
        <w:rPr>
          <w:rFonts w:ascii="Arial" w:hAnsi="Arial" w:cs="Arial"/>
          <w:sz w:val="22"/>
          <w:szCs w:val="22"/>
        </w:rPr>
        <w:t>zmiany dotyczą okoliczności, określonych w art. 142 ust. 5 PZP, tj.:</w:t>
      </w:r>
    </w:p>
    <w:p w:rsidR="00CC105E" w:rsidRDefault="00CC105E" w:rsidP="00CC105E">
      <w:pPr>
        <w:pStyle w:val="Akapitzlist1"/>
        <w:widowControl w:val="0"/>
        <w:numPr>
          <w:ilvl w:val="0"/>
          <w:numId w:val="63"/>
        </w:numPr>
        <w:spacing w:after="0"/>
        <w:rPr>
          <w:rFonts w:ascii="Arial" w:hAnsi="Arial" w:cs="Arial"/>
        </w:rPr>
      </w:pPr>
      <w:r>
        <w:rPr>
          <w:rFonts w:ascii="Arial" w:hAnsi="Arial" w:cs="Arial"/>
        </w:rPr>
        <w:t>zmiany stawki podatku od towarów i usług,</w:t>
      </w:r>
    </w:p>
    <w:p w:rsidR="00CC105E" w:rsidRDefault="00CC105E" w:rsidP="00CC105E">
      <w:pPr>
        <w:pStyle w:val="Akapitzlist1"/>
        <w:widowControl w:val="0"/>
        <w:numPr>
          <w:ilvl w:val="0"/>
          <w:numId w:val="63"/>
        </w:numPr>
        <w:spacing w:after="0"/>
        <w:rPr>
          <w:rFonts w:ascii="Arial" w:hAnsi="Arial" w:cs="Arial"/>
        </w:rPr>
      </w:pPr>
      <w:r>
        <w:rPr>
          <w:rFonts w:ascii="Arial" w:hAnsi="Arial" w:cs="Arial"/>
        </w:rPr>
        <w:t>zmiany wysokości minimalnego wynagrodzenia za pracę albo wysokości minimalnej stawki godzinowej ustalonych na podstawie przepisów ustawowych,</w:t>
      </w:r>
    </w:p>
    <w:p w:rsidR="00CC105E" w:rsidRDefault="00CC105E" w:rsidP="00CC105E">
      <w:pPr>
        <w:pStyle w:val="Akapitzlist1"/>
        <w:widowControl w:val="0"/>
        <w:numPr>
          <w:ilvl w:val="0"/>
          <w:numId w:val="63"/>
        </w:numPr>
        <w:spacing w:after="0"/>
        <w:rPr>
          <w:rFonts w:ascii="Arial" w:hAnsi="Arial" w:cs="Arial"/>
        </w:rPr>
      </w:pPr>
      <w:r>
        <w:rPr>
          <w:rFonts w:ascii="Arial" w:hAnsi="Arial" w:cs="Arial"/>
        </w:rPr>
        <w:t>zmiany zasad podlegania ubezpieczeniom społecznym lub ubezpieczeniu zdrowotnemu lub wysokości stawki składki na ubezpieczenie społeczne i zdrowotne,</w:t>
      </w:r>
    </w:p>
    <w:p w:rsidR="00CC105E" w:rsidRDefault="00CC105E" w:rsidP="00CC105E">
      <w:pPr>
        <w:pStyle w:val="Akapitzlist1"/>
        <w:numPr>
          <w:ilvl w:val="1"/>
          <w:numId w:val="61"/>
        </w:numPr>
        <w:tabs>
          <w:tab w:val="num" w:pos="567"/>
        </w:tabs>
        <w:suppressAutoHyphens/>
        <w:spacing w:after="0"/>
        <w:ind w:left="567" w:hanging="283"/>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rsidR="00CC105E" w:rsidRDefault="00CC105E" w:rsidP="00CC105E">
      <w:pPr>
        <w:numPr>
          <w:ilvl w:val="0"/>
          <w:numId w:val="64"/>
        </w:numPr>
        <w:tabs>
          <w:tab w:val="num" w:pos="720"/>
        </w:tabs>
        <w:spacing w:line="276" w:lineRule="auto"/>
        <w:ind w:left="567" w:hanging="283"/>
        <w:rPr>
          <w:rFonts w:ascii="Arial" w:hAnsi="Arial" w:cs="Arial"/>
          <w:sz w:val="22"/>
          <w:szCs w:val="22"/>
        </w:rPr>
      </w:pPr>
      <w:r>
        <w:rPr>
          <w:rFonts w:ascii="Arial" w:hAnsi="Arial" w:cs="Arial"/>
          <w:sz w:val="22"/>
          <w:szCs w:val="22"/>
        </w:rPr>
        <w:t>zmiany zakresu podwykonawstwa w porównaniu do wskazanego w ofercie Wykonawcy,</w:t>
      </w:r>
    </w:p>
    <w:p w:rsidR="00CC105E" w:rsidRDefault="00CC105E" w:rsidP="00CC105E">
      <w:pPr>
        <w:numPr>
          <w:ilvl w:val="0"/>
          <w:numId w:val="64"/>
        </w:numPr>
        <w:tabs>
          <w:tab w:val="num" w:pos="720"/>
        </w:tabs>
        <w:spacing w:line="276" w:lineRule="auto"/>
        <w:ind w:left="567" w:hanging="283"/>
        <w:rPr>
          <w:rFonts w:ascii="Arial" w:hAnsi="Arial" w:cs="Arial"/>
          <w:sz w:val="22"/>
          <w:szCs w:val="22"/>
        </w:rPr>
      </w:pPr>
      <w:r>
        <w:rPr>
          <w:rFonts w:ascii="Arial" w:hAnsi="Arial" w:cs="Arial"/>
          <w:sz w:val="22"/>
          <w:szCs w:val="22"/>
        </w:rPr>
        <w:t xml:space="preserve">zmiany dotyczą wprowadzenia zamiennych materiałów, urządzeń jak również technologii wykonywania robót przedstawionych w dokumentacji projektowej stanowiącej Załącznik Nr 1 do umowy, pod warunkiem, że zmiany te będą korzystne </w:t>
      </w:r>
      <w:r>
        <w:rPr>
          <w:rFonts w:ascii="Arial" w:hAnsi="Arial" w:cs="Arial"/>
          <w:sz w:val="22"/>
          <w:szCs w:val="22"/>
        </w:rPr>
        <w:lastRenderedPageBreak/>
        <w:t xml:space="preserve">dla Zamawiającego np.: przyczynią się do obniżenia kosztów eksploatacji i konserwacji wykonywanego przedmiotu umowy; poprawienia parametrów technicznych </w:t>
      </w:r>
      <w:r>
        <w:rPr>
          <w:rFonts w:ascii="Arial" w:hAnsi="Arial" w:cs="Arial"/>
          <w:sz w:val="22"/>
          <w:szCs w:val="22"/>
        </w:rPr>
        <w:br/>
        <w:t>z zastrzeżeniem, iż roboty zamienne nie mogą powodować wzrostu ceny stanowiącej podstawę do rozliczeń,</w:t>
      </w:r>
    </w:p>
    <w:p w:rsidR="00CC105E" w:rsidRDefault="00CC105E" w:rsidP="00CC105E">
      <w:pPr>
        <w:numPr>
          <w:ilvl w:val="0"/>
          <w:numId w:val="64"/>
        </w:numPr>
        <w:tabs>
          <w:tab w:val="num" w:pos="720"/>
        </w:tabs>
        <w:spacing w:line="276" w:lineRule="auto"/>
        <w:ind w:left="567" w:hanging="283"/>
        <w:rPr>
          <w:rFonts w:ascii="Arial" w:hAnsi="Arial" w:cs="Arial"/>
          <w:sz w:val="22"/>
          <w:szCs w:val="22"/>
        </w:rPr>
      </w:pPr>
      <w:r>
        <w:rPr>
          <w:rFonts w:ascii="Arial" w:hAnsi="Arial" w:cs="Arial"/>
          <w:sz w:val="22"/>
          <w:szCs w:val="22"/>
        </w:rPr>
        <w:t>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CC105E" w:rsidRDefault="00CC105E" w:rsidP="00CC105E">
      <w:pPr>
        <w:numPr>
          <w:ilvl w:val="0"/>
          <w:numId w:val="64"/>
        </w:numPr>
        <w:tabs>
          <w:tab w:val="num" w:pos="540"/>
        </w:tabs>
        <w:spacing w:line="276" w:lineRule="auto"/>
        <w:ind w:left="567" w:hanging="283"/>
        <w:rPr>
          <w:rFonts w:ascii="Arial" w:hAnsi="Arial" w:cs="Arial"/>
          <w:sz w:val="22"/>
          <w:szCs w:val="22"/>
        </w:rPr>
      </w:pPr>
      <w:r>
        <w:rPr>
          <w:rFonts w:ascii="Arial" w:hAnsi="Arial" w:cs="Arial"/>
          <w:sz w:val="22"/>
          <w:szCs w:val="22"/>
        </w:rPr>
        <w:t>zmiany są konieczne w związku ze zmianami przepisów prawa mających związek z realizacją umowy albo zmianą zasad finansowania i rozliczania umowy przez podmioty trzecie,</w:t>
      </w:r>
    </w:p>
    <w:p w:rsidR="00CC105E" w:rsidRDefault="00CC105E" w:rsidP="00CC105E">
      <w:pPr>
        <w:numPr>
          <w:ilvl w:val="0"/>
          <w:numId w:val="64"/>
        </w:numPr>
        <w:tabs>
          <w:tab w:val="num" w:pos="540"/>
        </w:tabs>
        <w:spacing w:line="276" w:lineRule="auto"/>
        <w:ind w:left="567" w:hanging="283"/>
        <w:rPr>
          <w:rFonts w:ascii="Arial" w:hAnsi="Arial" w:cs="Arial"/>
          <w:sz w:val="22"/>
          <w:szCs w:val="22"/>
        </w:rPr>
      </w:pPr>
      <w:r>
        <w:rPr>
          <w:rFonts w:ascii="Arial" w:hAnsi="Arial" w:cs="Arial"/>
          <w:sz w:val="22"/>
          <w:szCs w:val="22"/>
        </w:rPr>
        <w:t>zmiany dotyczą terminów płatności.</w:t>
      </w:r>
    </w:p>
    <w:p w:rsidR="00CC105E" w:rsidRDefault="00CC105E" w:rsidP="00CC105E">
      <w:pPr>
        <w:pStyle w:val="Akapitzlist1"/>
        <w:numPr>
          <w:ilvl w:val="0"/>
          <w:numId w:val="65"/>
        </w:numPr>
        <w:suppressAutoHyphens/>
        <w:spacing w:after="0"/>
        <w:ind w:left="426" w:hanging="426"/>
        <w:rPr>
          <w:rFonts w:ascii="Arial" w:hAnsi="Arial" w:cs="Arial"/>
          <w:lang w:eastAsia="pl-PL"/>
        </w:rPr>
      </w:pPr>
      <w:r>
        <w:rPr>
          <w:rFonts w:ascii="Arial" w:hAnsi="Arial" w:cs="Arial"/>
          <w:lang w:eastAsia="pl-PL"/>
        </w:rPr>
        <w:t>Strony dopuszczają możliwość rozwiązania umowy za zgodnym porozumieniem Stron.</w:t>
      </w:r>
    </w:p>
    <w:p w:rsidR="00CC105E" w:rsidRDefault="00CC105E" w:rsidP="00CC105E">
      <w:pPr>
        <w:spacing w:line="276" w:lineRule="auto"/>
        <w:rPr>
          <w:rFonts w:ascii="Arial" w:hAnsi="Arial" w:cs="Arial"/>
          <w:b/>
          <w:bCs/>
          <w:sz w:val="22"/>
          <w:szCs w:val="22"/>
        </w:rPr>
      </w:pP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17</w:t>
      </w:r>
    </w:p>
    <w:p w:rsidR="00CC105E" w:rsidRDefault="00CC105E" w:rsidP="00CC105E">
      <w:pPr>
        <w:numPr>
          <w:ilvl w:val="0"/>
          <w:numId w:val="66"/>
        </w:numPr>
        <w:spacing w:line="276" w:lineRule="auto"/>
        <w:rPr>
          <w:rFonts w:ascii="Arial" w:hAnsi="Arial" w:cs="Arial"/>
          <w:sz w:val="22"/>
          <w:szCs w:val="22"/>
          <w:lang w:eastAsia="ar-SA"/>
        </w:rPr>
      </w:pPr>
      <w:r>
        <w:rPr>
          <w:rFonts w:ascii="Arial" w:hAnsi="Arial" w:cs="Arial"/>
          <w:sz w:val="22"/>
          <w:szCs w:val="22"/>
          <w:lang w:eastAsia="ar-SA"/>
        </w:rPr>
        <w:t>W sprawach nieuregulowanych umową zastosowanie mają przepisy ustawy z dnia 29 stycznia 2004 r. Prawo zamówień publicznych, aktów prawnych wydanych na jej podstawie, ustawy z dnia 7 lipca 1994 r. Prawo budowlane, przepisy ustawy z dnia 23 kwietnia 1964 r. Kodeks cywilny, a w sprawach procesowych przepisy Kodeksu postępowania cywilnego oraz:</w:t>
      </w:r>
    </w:p>
    <w:p w:rsidR="00CC105E" w:rsidRDefault="00CC105E" w:rsidP="00CC105E">
      <w:pPr>
        <w:numPr>
          <w:ilvl w:val="0"/>
          <w:numId w:val="67"/>
        </w:numPr>
        <w:tabs>
          <w:tab w:val="clear" w:pos="644"/>
          <w:tab w:val="left" w:pos="113"/>
          <w:tab w:val="num" w:pos="709"/>
        </w:tabs>
        <w:spacing w:line="276" w:lineRule="auto"/>
        <w:ind w:left="709" w:hanging="283"/>
        <w:rPr>
          <w:rFonts w:ascii="Arial" w:hAnsi="Arial" w:cs="Arial"/>
          <w:sz w:val="22"/>
          <w:szCs w:val="22"/>
        </w:rPr>
      </w:pPr>
      <w:r>
        <w:rPr>
          <w:rFonts w:ascii="Arial" w:hAnsi="Arial" w:cs="Arial"/>
          <w:sz w:val="22"/>
          <w:szCs w:val="22"/>
        </w:rPr>
        <w:t>treść SIWZ,</w:t>
      </w:r>
    </w:p>
    <w:p w:rsidR="00CC105E" w:rsidRDefault="00CC105E" w:rsidP="00CC105E">
      <w:pPr>
        <w:numPr>
          <w:ilvl w:val="0"/>
          <w:numId w:val="67"/>
        </w:numPr>
        <w:tabs>
          <w:tab w:val="clear" w:pos="644"/>
          <w:tab w:val="left" w:pos="113"/>
          <w:tab w:val="num" w:pos="709"/>
        </w:tabs>
        <w:spacing w:line="276" w:lineRule="auto"/>
        <w:ind w:left="709" w:hanging="283"/>
        <w:rPr>
          <w:rFonts w:ascii="Arial" w:hAnsi="Arial" w:cs="Arial"/>
          <w:sz w:val="22"/>
          <w:szCs w:val="22"/>
        </w:rPr>
      </w:pPr>
      <w:r>
        <w:rPr>
          <w:rFonts w:ascii="Arial" w:hAnsi="Arial" w:cs="Arial"/>
          <w:sz w:val="22"/>
          <w:szCs w:val="22"/>
        </w:rPr>
        <w:t xml:space="preserve">treść oferty złożonej przez Wykonawcę </w:t>
      </w:r>
    </w:p>
    <w:p w:rsidR="00CC105E" w:rsidRDefault="00CC105E" w:rsidP="00CC105E">
      <w:pPr>
        <w:tabs>
          <w:tab w:val="left" w:pos="113"/>
          <w:tab w:val="left" w:pos="709"/>
          <w:tab w:val="left" w:pos="2273"/>
        </w:tabs>
        <w:spacing w:line="276" w:lineRule="auto"/>
        <w:ind w:firstLine="426"/>
        <w:rPr>
          <w:rFonts w:ascii="Arial" w:hAnsi="Arial" w:cs="Arial"/>
          <w:sz w:val="22"/>
          <w:szCs w:val="22"/>
        </w:rPr>
      </w:pPr>
      <w:r>
        <w:rPr>
          <w:rFonts w:ascii="Arial" w:hAnsi="Arial" w:cs="Arial"/>
          <w:sz w:val="22"/>
          <w:szCs w:val="22"/>
        </w:rPr>
        <w:t>w przetargu, w wyniku którego zawarto umowę.</w:t>
      </w:r>
    </w:p>
    <w:p w:rsidR="00CC105E" w:rsidRDefault="00CC105E" w:rsidP="00CC105E">
      <w:pPr>
        <w:numPr>
          <w:ilvl w:val="0"/>
          <w:numId w:val="66"/>
        </w:numPr>
        <w:spacing w:line="276" w:lineRule="auto"/>
        <w:ind w:left="425" w:hanging="425"/>
        <w:rPr>
          <w:rFonts w:ascii="Arial" w:hAnsi="Arial" w:cs="Arial"/>
          <w:sz w:val="22"/>
          <w:szCs w:val="22"/>
        </w:rPr>
      </w:pPr>
      <w:r>
        <w:rPr>
          <w:rFonts w:ascii="Arial" w:hAnsi="Arial" w:cs="Arial"/>
          <w:sz w:val="22"/>
          <w:szCs w:val="22"/>
        </w:rPr>
        <w:t xml:space="preserve">Do rozpatrzenia i rozstrzygnięcia sporów wynikłych na tle realizacji umowy jest Sąd właściwy </w:t>
      </w:r>
      <w:smartTag w:uri="urn:schemas-microsoft-com:office:smarttags" w:element="PersonName">
        <w:smartTagPr>
          <w:attr w:name="ProductID" w:val="la Zamawiającego."/>
        </w:smartTagPr>
        <w:r>
          <w:rPr>
            <w:rFonts w:ascii="Arial" w:hAnsi="Arial" w:cs="Arial"/>
            <w:sz w:val="22"/>
            <w:szCs w:val="22"/>
          </w:rPr>
          <w:t>la Zamawiającego.</w:t>
        </w:r>
      </w:smartTag>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18</w:t>
      </w:r>
    </w:p>
    <w:p w:rsidR="00CC105E" w:rsidRDefault="00CC105E" w:rsidP="00CC105E">
      <w:pPr>
        <w:spacing w:line="276" w:lineRule="auto"/>
        <w:rPr>
          <w:rFonts w:ascii="Arial" w:hAnsi="Arial" w:cs="Arial"/>
          <w:sz w:val="22"/>
          <w:szCs w:val="22"/>
        </w:rPr>
      </w:pPr>
      <w:r>
        <w:rPr>
          <w:rFonts w:ascii="Arial" w:hAnsi="Arial" w:cs="Arial"/>
          <w:sz w:val="22"/>
          <w:szCs w:val="22"/>
        </w:rPr>
        <w:t>Umowę sporządzono w dwóch jednobrzmiących egzemplarzach po jednym dla każdej ze Stron.</w:t>
      </w:r>
    </w:p>
    <w:p w:rsidR="00CC105E" w:rsidRDefault="00CC105E" w:rsidP="00CC105E">
      <w:pPr>
        <w:spacing w:line="276" w:lineRule="auto"/>
        <w:jc w:val="center"/>
        <w:rPr>
          <w:rFonts w:ascii="Arial" w:hAnsi="Arial" w:cs="Arial"/>
          <w:b/>
          <w:bCs/>
          <w:sz w:val="22"/>
          <w:szCs w:val="22"/>
        </w:rPr>
      </w:pPr>
      <w:r>
        <w:rPr>
          <w:rFonts w:ascii="Arial" w:hAnsi="Arial" w:cs="Arial"/>
          <w:b/>
          <w:bCs/>
          <w:sz w:val="22"/>
          <w:szCs w:val="22"/>
        </w:rPr>
        <w:t>§ 19</w:t>
      </w:r>
    </w:p>
    <w:p w:rsidR="00CC105E" w:rsidRDefault="00CC105E" w:rsidP="00CC105E">
      <w:pPr>
        <w:spacing w:line="276" w:lineRule="auto"/>
        <w:rPr>
          <w:rFonts w:ascii="Arial" w:hAnsi="Arial" w:cs="Arial"/>
          <w:sz w:val="22"/>
          <w:szCs w:val="22"/>
        </w:rPr>
      </w:pPr>
      <w:r>
        <w:rPr>
          <w:rFonts w:ascii="Arial" w:hAnsi="Arial" w:cs="Arial"/>
          <w:sz w:val="22"/>
          <w:szCs w:val="22"/>
        </w:rPr>
        <w:t>Integralną cześć umowy stanowią następujące załączniki:</w:t>
      </w:r>
    </w:p>
    <w:p w:rsidR="00CC105E" w:rsidRDefault="00CC105E" w:rsidP="00CC105E">
      <w:pPr>
        <w:numPr>
          <w:ilvl w:val="0"/>
          <w:numId w:val="68"/>
        </w:numPr>
        <w:spacing w:line="276" w:lineRule="auto"/>
        <w:rPr>
          <w:rFonts w:ascii="Arial" w:hAnsi="Arial" w:cs="Arial"/>
          <w:sz w:val="22"/>
          <w:szCs w:val="22"/>
        </w:rPr>
      </w:pPr>
      <w:r>
        <w:rPr>
          <w:rFonts w:ascii="Arial" w:hAnsi="Arial" w:cs="Arial"/>
          <w:sz w:val="22"/>
          <w:szCs w:val="22"/>
        </w:rPr>
        <w:t xml:space="preserve">Dokumentacja projektowa i </w:t>
      </w:r>
      <w:proofErr w:type="spellStart"/>
      <w:r>
        <w:rPr>
          <w:rFonts w:ascii="Arial" w:hAnsi="Arial" w:cs="Arial"/>
          <w:sz w:val="22"/>
          <w:szCs w:val="22"/>
        </w:rPr>
        <w:t>STWiORB</w:t>
      </w:r>
      <w:proofErr w:type="spellEnd"/>
      <w:r>
        <w:rPr>
          <w:rFonts w:ascii="Arial" w:hAnsi="Arial" w:cs="Arial"/>
          <w:sz w:val="22"/>
          <w:szCs w:val="22"/>
        </w:rPr>
        <w:t xml:space="preserve"> – </w:t>
      </w:r>
      <w:r>
        <w:rPr>
          <w:rFonts w:ascii="Arial" w:hAnsi="Arial" w:cs="Arial"/>
          <w:color w:val="000000"/>
          <w:sz w:val="22"/>
          <w:szCs w:val="22"/>
        </w:rPr>
        <w:t>Załącznik Nr 1,</w:t>
      </w:r>
    </w:p>
    <w:p w:rsidR="00CC105E" w:rsidRDefault="00CC105E" w:rsidP="00CC105E">
      <w:pPr>
        <w:numPr>
          <w:ilvl w:val="0"/>
          <w:numId w:val="68"/>
        </w:numPr>
        <w:spacing w:line="276" w:lineRule="auto"/>
        <w:ind w:left="499" w:hanging="357"/>
        <w:rPr>
          <w:rFonts w:ascii="Arial" w:hAnsi="Arial" w:cs="Arial"/>
          <w:sz w:val="22"/>
          <w:szCs w:val="22"/>
        </w:rPr>
      </w:pPr>
      <w:r>
        <w:rPr>
          <w:rFonts w:ascii="Arial" w:hAnsi="Arial" w:cs="Arial"/>
          <w:sz w:val="22"/>
          <w:szCs w:val="22"/>
        </w:rPr>
        <w:t xml:space="preserve">Kopia dowodu wniesienia zabezpieczenia należytego wykonania </w:t>
      </w:r>
      <w:r>
        <w:rPr>
          <w:rFonts w:ascii="Arial" w:hAnsi="Arial" w:cs="Arial"/>
          <w:color w:val="000000"/>
          <w:sz w:val="22"/>
          <w:szCs w:val="22"/>
        </w:rPr>
        <w:t>– Załącznik Nr 2,</w:t>
      </w:r>
    </w:p>
    <w:p w:rsidR="00CC105E" w:rsidRDefault="00CC105E" w:rsidP="00CC105E">
      <w:pPr>
        <w:numPr>
          <w:ilvl w:val="0"/>
          <w:numId w:val="68"/>
        </w:numPr>
        <w:spacing w:line="276" w:lineRule="auto"/>
        <w:ind w:left="499" w:hanging="357"/>
        <w:rPr>
          <w:rFonts w:ascii="Arial" w:hAnsi="Arial" w:cs="Arial"/>
          <w:sz w:val="22"/>
          <w:szCs w:val="22"/>
        </w:rPr>
      </w:pPr>
      <w:r>
        <w:rPr>
          <w:rFonts w:ascii="Arial" w:hAnsi="Arial" w:cs="Arial"/>
          <w:color w:val="000000"/>
          <w:sz w:val="22"/>
          <w:szCs w:val="22"/>
        </w:rPr>
        <w:t>Harmonogram rzeczowo – finansowy – Załącznik Nr 3.</w:t>
      </w:r>
    </w:p>
    <w:p w:rsidR="00CC105E" w:rsidRDefault="00CC105E" w:rsidP="00CC105E">
      <w:pPr>
        <w:spacing w:line="276" w:lineRule="auto"/>
        <w:rPr>
          <w:rFonts w:ascii="Arial" w:hAnsi="Arial" w:cs="Arial"/>
          <w:b/>
          <w:bCs/>
          <w:sz w:val="22"/>
          <w:szCs w:val="22"/>
        </w:rPr>
      </w:pPr>
    </w:p>
    <w:p w:rsidR="00CC105E" w:rsidRDefault="00CC105E" w:rsidP="00CC105E">
      <w:pPr>
        <w:spacing w:line="276" w:lineRule="auto"/>
        <w:rPr>
          <w:rFonts w:ascii="Arial" w:hAnsi="Arial" w:cs="Arial"/>
          <w:b/>
          <w:bCs/>
          <w:sz w:val="22"/>
          <w:szCs w:val="22"/>
        </w:rPr>
      </w:pPr>
    </w:p>
    <w:p w:rsidR="00CC105E" w:rsidRDefault="00CC105E" w:rsidP="00CC105E">
      <w:pPr>
        <w:spacing w:line="276" w:lineRule="auto"/>
        <w:rPr>
          <w:rFonts w:ascii="Arial" w:hAnsi="Arial" w:cs="Arial"/>
          <w:b/>
          <w:sz w:val="22"/>
          <w:szCs w:val="22"/>
        </w:rPr>
      </w:pPr>
      <w:r>
        <w:rPr>
          <w:rFonts w:ascii="Arial" w:hAnsi="Arial" w:cs="Arial"/>
          <w:b/>
          <w:bCs/>
          <w:sz w:val="22"/>
          <w:szCs w:val="22"/>
        </w:rPr>
        <w:t>W Y K O N A W C A                                                     Z A M A W I A J Ą C Y</w:t>
      </w:r>
    </w:p>
    <w:p w:rsidR="00CC105E" w:rsidRDefault="00CC105E" w:rsidP="00CC105E">
      <w:pPr>
        <w:spacing w:line="276" w:lineRule="auto"/>
        <w:rPr>
          <w:rFonts w:ascii="Arial" w:hAnsi="Arial" w:cs="Arial"/>
          <w:b/>
          <w:sz w:val="22"/>
          <w:szCs w:val="22"/>
        </w:rPr>
      </w:pPr>
      <w:r>
        <w:rPr>
          <w:rFonts w:ascii="Arial" w:hAnsi="Arial" w:cs="Arial"/>
          <w:b/>
          <w:sz w:val="22"/>
          <w:szCs w:val="22"/>
        </w:rPr>
        <w:t xml:space="preserve"> </w:t>
      </w:r>
    </w:p>
    <w:p w:rsidR="00CC105E" w:rsidRDefault="00CC105E" w:rsidP="00CC105E">
      <w:pPr>
        <w:spacing w:line="276" w:lineRule="auto"/>
        <w:rPr>
          <w:rFonts w:ascii="Arial" w:hAnsi="Arial" w:cs="Arial"/>
          <w:sz w:val="22"/>
          <w:szCs w:val="22"/>
        </w:rPr>
      </w:pPr>
    </w:p>
    <w:p w:rsidR="00CC105E" w:rsidRDefault="00CC105E" w:rsidP="00CC105E">
      <w:pPr>
        <w:spacing w:line="276" w:lineRule="auto"/>
        <w:rPr>
          <w:rFonts w:ascii="Arial" w:hAnsi="Arial" w:cs="Arial"/>
          <w:sz w:val="22"/>
          <w:szCs w:val="22"/>
        </w:rPr>
      </w:pPr>
    </w:p>
    <w:p w:rsidR="00CC105E" w:rsidRDefault="00CC105E" w:rsidP="00CC105E">
      <w:pPr>
        <w:rPr>
          <w:rFonts w:ascii="Arial" w:hAnsi="Arial" w:cs="Arial"/>
          <w:sz w:val="22"/>
          <w:szCs w:val="22"/>
        </w:rPr>
      </w:pPr>
    </w:p>
    <w:p w:rsidR="00EC1D9F" w:rsidRDefault="00EC1D9F"/>
    <w:sectPr w:rsidR="00EC1D9F" w:rsidSect="00EC1D9F">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F3" w:rsidRDefault="00C342F3" w:rsidP="00303FCC">
      <w:r>
        <w:separator/>
      </w:r>
    </w:p>
  </w:endnote>
  <w:endnote w:type="continuationSeparator" w:id="0">
    <w:p w:rsidR="00C342F3" w:rsidRDefault="00C342F3" w:rsidP="00303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F3" w:rsidRDefault="00C342F3" w:rsidP="00303FCC">
      <w:r>
        <w:separator/>
      </w:r>
    </w:p>
  </w:footnote>
  <w:footnote w:type="continuationSeparator" w:id="0">
    <w:p w:rsidR="00C342F3" w:rsidRDefault="00C342F3" w:rsidP="00303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CC" w:rsidRPr="00905EF6" w:rsidRDefault="00303FCC" w:rsidP="00303FCC">
    <w:pPr>
      <w:pStyle w:val="Nagwek"/>
      <w:spacing w:before="120" w:after="360"/>
      <w:rPr>
        <w:rFonts w:ascii="Arial" w:hAnsi="Arial" w:cs="Arial"/>
        <w:b/>
        <w:bCs/>
      </w:rPr>
    </w:pPr>
    <w:r w:rsidRPr="00F52C81">
      <w:rPr>
        <w:rFonts w:ascii="Garamond" w:eastAsia="Calibri" w:hAnsi="Garamond"/>
        <w:i/>
        <w:sz w:val="20"/>
      </w:rPr>
      <w:tab/>
    </w:r>
    <w:r>
      <w:rPr>
        <w:rFonts w:ascii="Garamond" w:eastAsia="Calibri" w:hAnsi="Garamond"/>
        <w:i/>
        <w:sz w:val="20"/>
      </w:rPr>
      <w:tab/>
    </w:r>
    <w:r>
      <w:rPr>
        <w:rFonts w:ascii="Garamond" w:eastAsia="Calibri" w:hAnsi="Garamond"/>
        <w:i/>
        <w:sz w:val="20"/>
      </w:rPr>
      <w:tab/>
    </w:r>
    <w:r>
      <w:rPr>
        <w:rFonts w:ascii="Garamond" w:eastAsia="Calibri" w:hAnsi="Garamond"/>
        <w:i/>
        <w:sz w:val="20"/>
      </w:rPr>
      <w:tab/>
    </w:r>
    <w:r w:rsidRPr="00905EF6">
      <w:rPr>
        <w:rFonts w:ascii="Arial" w:hAnsi="Arial" w:cs="Arial"/>
        <w:b/>
        <w:bCs/>
      </w:rPr>
      <w:t xml:space="preserve">Znak sprawy: </w:t>
    </w:r>
    <w:bookmarkStart w:id="2" w:name="_Hlk34378417"/>
    <w:bookmarkStart w:id="3" w:name="_Hlk34378418"/>
    <w:r>
      <w:rPr>
        <w:rFonts w:ascii="Arial" w:hAnsi="Arial" w:cs="Arial"/>
        <w:b/>
        <w:bCs/>
      </w:rPr>
      <w:t>CUW-DOR.271.14</w:t>
    </w:r>
    <w:r w:rsidRPr="00905EF6">
      <w:rPr>
        <w:rFonts w:ascii="Arial" w:hAnsi="Arial" w:cs="Arial"/>
        <w:b/>
        <w:bCs/>
      </w:rPr>
      <w:t>.2020.OZ</w:t>
    </w:r>
    <w:bookmarkEnd w:id="2"/>
    <w:bookmarkEnd w:id="3"/>
  </w:p>
  <w:p w:rsidR="00303FCC" w:rsidRDefault="00303FC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82A71A4"/>
    <w:name w:val="WW8Num1"/>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283" w:hanging="283"/>
      </w:pPr>
      <w:rPr>
        <w:rFonts w:cs="Times New Roman"/>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5791087"/>
    <w:multiLevelType w:val="hybridMultilevel"/>
    <w:tmpl w:val="5358DD3E"/>
    <w:lvl w:ilvl="0" w:tplc="51023EB8">
      <w:start w:val="1"/>
      <w:numFmt w:val="decimal"/>
      <w:lvlText w:val="%1)"/>
      <w:lvlJc w:val="left"/>
      <w:pPr>
        <w:ind w:left="786" w:hanging="360"/>
      </w:pPr>
      <w:rPr>
        <w:rFonts w:ascii="Arial" w:eastAsia="Times New Roman" w:hAnsi="Arial" w:cs="Arial"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nsid w:val="09257745"/>
    <w:multiLevelType w:val="hybridMultilevel"/>
    <w:tmpl w:val="1F324B7E"/>
    <w:lvl w:ilvl="0" w:tplc="6B1C8D9E">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7">
    <w:nsid w:val="0A8E0B00"/>
    <w:multiLevelType w:val="hybridMultilevel"/>
    <w:tmpl w:val="7E82D0E6"/>
    <w:lvl w:ilvl="0" w:tplc="BB7C32C4">
      <w:start w:val="3"/>
      <w:numFmt w:val="ordin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AE228A8"/>
    <w:multiLevelType w:val="hybridMultilevel"/>
    <w:tmpl w:val="BEDC8CBE"/>
    <w:lvl w:ilvl="0" w:tplc="79A066F8">
      <w:start w:val="1"/>
      <w:numFmt w:val="bullet"/>
      <w:lvlText w:val="-"/>
      <w:lvlJc w:val="left"/>
      <w:pPr>
        <w:ind w:left="1854" w:hanging="360"/>
      </w:pPr>
      <w:rPr>
        <w:rFonts w:ascii="Courier New" w:hAnsi="Courier New"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0B95100F"/>
    <w:multiLevelType w:val="hybridMultilevel"/>
    <w:tmpl w:val="6248C24A"/>
    <w:lvl w:ilvl="0" w:tplc="04150017">
      <w:start w:val="1"/>
      <w:numFmt w:val="lowerLetter"/>
      <w:lvlText w:val="%1)"/>
      <w:lvlJc w:val="left"/>
      <w:pPr>
        <w:ind w:left="2160" w:hanging="360"/>
      </w:pPr>
      <w:rPr>
        <w:rFonts w:cs="Times New Roman"/>
      </w:rPr>
    </w:lvl>
    <w:lvl w:ilvl="1" w:tplc="04150017">
      <w:start w:val="1"/>
      <w:numFmt w:val="lowerLetter"/>
      <w:lvlText w:val="%2)"/>
      <w:lvlJc w:val="left"/>
      <w:pPr>
        <w:ind w:left="1211" w:hanging="360"/>
      </w:pPr>
      <w:rPr>
        <w:rFonts w:cs="Times New Roman"/>
      </w:rPr>
    </w:lvl>
    <w:lvl w:ilvl="2" w:tplc="8F08C6BC">
      <w:start w:val="1"/>
      <w:numFmt w:val="decimal"/>
      <w:lvlText w:val="b%3)"/>
      <w:lvlJc w:val="left"/>
      <w:pPr>
        <w:ind w:left="1882" w:hanging="180"/>
      </w:pPr>
      <w:rPr>
        <w:rFonts w:cs="Times New Roman"/>
      </w:rPr>
    </w:lvl>
    <w:lvl w:ilvl="3" w:tplc="44446414">
      <w:start w:val="1"/>
      <w:numFmt w:val="decimal"/>
      <w:lvlText w:val="%4)"/>
      <w:lvlJc w:val="left"/>
      <w:pPr>
        <w:ind w:left="4320" w:hanging="360"/>
      </w:pPr>
      <w:rPr>
        <w:rFonts w:cs="Times New Roman"/>
        <w:b w:val="0"/>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1">
    <w:nsid w:val="15156FF1"/>
    <w:multiLevelType w:val="multilevel"/>
    <w:tmpl w:val="1772E456"/>
    <w:lvl w:ilvl="0">
      <w:start w:val="2"/>
      <w:numFmt w:val="decimal"/>
      <w:suff w:val="nothing"/>
      <w:lvlText w:val="%1)"/>
      <w:lvlJc w:val="left"/>
      <w:pPr>
        <w:ind w:left="786" w:hanging="360"/>
      </w:pPr>
      <w:rPr>
        <w:rFonts w:cs="Times New Roman"/>
      </w:rPr>
    </w:lvl>
    <w:lvl w:ilvl="1">
      <w:start w:val="10"/>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2">
    <w:nsid w:val="15C134C8"/>
    <w:multiLevelType w:val="hybridMultilevel"/>
    <w:tmpl w:val="FDE01EC2"/>
    <w:lvl w:ilvl="0" w:tplc="ADEA7012">
      <w:start w:val="1"/>
      <w:numFmt w:val="decimal"/>
      <w:lvlText w:val="%1."/>
      <w:lvlJc w:val="left"/>
      <w:pPr>
        <w:tabs>
          <w:tab w:val="num" w:pos="720"/>
        </w:tabs>
        <w:ind w:left="720" w:hanging="360"/>
      </w:pPr>
      <w:rPr>
        <w:rFonts w:cs="Times New Roman"/>
      </w:rPr>
    </w:lvl>
    <w:lvl w:ilvl="1" w:tplc="6A50E4AE">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B27663B"/>
    <w:multiLevelType w:val="hybridMultilevel"/>
    <w:tmpl w:val="5BB0FB0C"/>
    <w:lvl w:ilvl="0" w:tplc="620A76AC">
      <w:start w:val="10"/>
      <w:numFmt w:val="decimal"/>
      <w:lvlText w:val="%1."/>
      <w:lvlJc w:val="left"/>
      <w:pPr>
        <w:ind w:left="360" w:hanging="360"/>
      </w:pPr>
      <w:rPr>
        <w:rFonts w:cs="Times New Roman"/>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4">
    <w:nsid w:val="1BBE7186"/>
    <w:multiLevelType w:val="hybridMultilevel"/>
    <w:tmpl w:val="D564E6E6"/>
    <w:lvl w:ilvl="0" w:tplc="BC2EB982">
      <w:start w:val="5"/>
      <w:numFmt w:val="decimal"/>
      <w:lvlText w:val="%1)"/>
      <w:lvlJc w:val="left"/>
      <w:pPr>
        <w:tabs>
          <w:tab w:val="num" w:pos="1146"/>
        </w:tabs>
        <w:ind w:left="114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DD05943"/>
    <w:multiLevelType w:val="hybridMultilevel"/>
    <w:tmpl w:val="3B94078E"/>
    <w:lvl w:ilvl="0" w:tplc="B4522AC6">
      <w:start w:val="2"/>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E0A146A"/>
    <w:multiLevelType w:val="hybridMultilevel"/>
    <w:tmpl w:val="000A01C4"/>
    <w:lvl w:ilvl="0" w:tplc="18083DFC">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7">
    <w:nsid w:val="1EE32D61"/>
    <w:multiLevelType w:val="hybridMultilevel"/>
    <w:tmpl w:val="09707316"/>
    <w:lvl w:ilvl="0" w:tplc="64F818DC">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8">
    <w:nsid w:val="21532AD6"/>
    <w:multiLevelType w:val="multilevel"/>
    <w:tmpl w:val="ADFAD1E2"/>
    <w:lvl w:ilvl="0">
      <w:start w:val="10"/>
      <w:numFmt w:val="decimal"/>
      <w:lvlText w:val="%1."/>
      <w:lvlJc w:val="left"/>
      <w:pPr>
        <w:ind w:left="480" w:hanging="480"/>
      </w:pPr>
      <w:rPr>
        <w:rFonts w:cs="Times New Roman"/>
        <w:b/>
        <w:bCs/>
        <w:sz w:val="28"/>
        <w:szCs w:val="28"/>
      </w:rPr>
    </w:lvl>
    <w:lvl w:ilvl="1">
      <w:start w:val="5"/>
      <w:numFmt w:val="ordinal"/>
      <w:lvlText w:val="%2"/>
      <w:lvlJc w:val="left"/>
      <w:pPr>
        <w:ind w:left="480" w:hanging="480"/>
      </w:pPr>
      <w:rPr>
        <w:rFonts w:cs="Times New Roman"/>
        <w:b w:val="0"/>
        <w:bCs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bCs w:val="0"/>
        <w:strike w:val="0"/>
        <w:dstrike w:val="0"/>
        <w:sz w:val="22"/>
        <w:szCs w:val="22"/>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21B00C1A"/>
    <w:multiLevelType w:val="multilevel"/>
    <w:tmpl w:val="813AEF12"/>
    <w:lvl w:ilvl="0">
      <w:start w:val="2"/>
      <w:numFmt w:val="decimal"/>
      <w:suff w:val="nothing"/>
      <w:lvlText w:val="%1)"/>
      <w:lvlJc w:val="left"/>
      <w:pPr>
        <w:ind w:left="786"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0">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2BF043DC"/>
    <w:multiLevelType w:val="hybridMultilevel"/>
    <w:tmpl w:val="E618C75A"/>
    <w:lvl w:ilvl="0" w:tplc="F900080E">
      <w:start w:val="2"/>
      <w:numFmt w:val="ordin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C392F3E"/>
    <w:multiLevelType w:val="hybridMultilevel"/>
    <w:tmpl w:val="CE50845A"/>
    <w:lvl w:ilvl="0" w:tplc="E7B239D6">
      <w:start w:val="1"/>
      <w:numFmt w:val="decimal"/>
      <w:lvlText w:val="%1)"/>
      <w:lvlJc w:val="left"/>
      <w:pPr>
        <w:ind w:left="720"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25">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26">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7">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8">
    <w:nsid w:val="3B446B6A"/>
    <w:multiLevelType w:val="multilevel"/>
    <w:tmpl w:val="2B7C9372"/>
    <w:lvl w:ilvl="0">
      <w:start w:val="1"/>
      <w:numFmt w:val="decimal"/>
      <w:lvlText w:val="%1)"/>
      <w:lvlJc w:val="left"/>
      <w:pPr>
        <w:tabs>
          <w:tab w:val="num" w:pos="644"/>
        </w:tabs>
        <w:ind w:left="644" w:hanging="360"/>
      </w:pPr>
      <w:rPr>
        <w:b w:val="0"/>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29">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38C0D1E"/>
    <w:multiLevelType w:val="hybridMultilevel"/>
    <w:tmpl w:val="C7FA3C30"/>
    <w:lvl w:ilvl="0" w:tplc="DFAA2382">
      <w:start w:val="2"/>
      <w:numFmt w:val="ordinal"/>
      <w:lvlText w:val="%1"/>
      <w:lvlJc w:val="left"/>
      <w:pPr>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31">
    <w:nsid w:val="44D72738"/>
    <w:multiLevelType w:val="hybridMultilevel"/>
    <w:tmpl w:val="A6BE6988"/>
    <w:lvl w:ilvl="0" w:tplc="08C6EF52">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471E04E1"/>
    <w:multiLevelType w:val="hybridMultilevel"/>
    <w:tmpl w:val="D25218F6"/>
    <w:lvl w:ilvl="0" w:tplc="79A066F8">
      <w:start w:val="1"/>
      <w:numFmt w:val="bullet"/>
      <w:lvlText w:val="-"/>
      <w:lvlJc w:val="left"/>
      <w:pPr>
        <w:ind w:left="1854" w:hanging="360"/>
      </w:pPr>
      <w:rPr>
        <w:rFonts w:ascii="Courier New" w:hAnsi="Courier New"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nsid w:val="483A1070"/>
    <w:multiLevelType w:val="hybridMultilevel"/>
    <w:tmpl w:val="9392BC3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34">
    <w:nsid w:val="4A2B2392"/>
    <w:multiLevelType w:val="hybridMultilevel"/>
    <w:tmpl w:val="01F2FC18"/>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5">
    <w:nsid w:val="4AEB4D23"/>
    <w:multiLevelType w:val="hybridMultilevel"/>
    <w:tmpl w:val="5CD499AE"/>
    <w:lvl w:ilvl="0" w:tplc="309E8308">
      <w:start w:val="1"/>
      <w:numFmt w:val="decimal"/>
      <w:lvlText w:val="%1)"/>
      <w:lvlJc w:val="left"/>
      <w:pPr>
        <w:ind w:left="720" w:hanging="360"/>
      </w:pPr>
      <w:rPr>
        <w:rFonts w:ascii="Arial" w:eastAsia="Times New Roman" w:hAnsi="Arial" w:cs="Arial" w:hint="default"/>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4D075213"/>
    <w:multiLevelType w:val="multilevel"/>
    <w:tmpl w:val="8B944A1C"/>
    <w:lvl w:ilvl="0">
      <w:start w:val="5"/>
      <w:numFmt w:val="decimal"/>
      <w:lvlText w:val="%1."/>
      <w:lvlJc w:val="left"/>
      <w:pPr>
        <w:ind w:left="360" w:hanging="360"/>
      </w:pPr>
      <w:rPr>
        <w:rFonts w:cs="Times New Roman"/>
        <w:b w:val="0"/>
        <w:bCs w:val="0"/>
      </w:rPr>
    </w:lvl>
    <w:lvl w:ilvl="1">
      <w:start w:val="1"/>
      <w:numFmt w:val="decimal"/>
      <w:lvlText w:val="%2."/>
      <w:lvlJc w:val="left"/>
      <w:pPr>
        <w:ind w:left="425" w:hanging="283"/>
      </w:pPr>
      <w:rPr>
        <w:rFonts w:cs="Times New Roman"/>
        <w:b w:val="0"/>
        <w:bCs w:val="0"/>
        <w:color w:val="auto"/>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7">
    <w:nsid w:val="4D381D53"/>
    <w:multiLevelType w:val="multilevel"/>
    <w:tmpl w:val="50BC9A5C"/>
    <w:lvl w:ilvl="0">
      <w:start w:val="10"/>
      <w:numFmt w:val="decimal"/>
      <w:lvlText w:val="%1."/>
      <w:lvlJc w:val="left"/>
      <w:pPr>
        <w:ind w:left="480" w:hanging="480"/>
      </w:pPr>
      <w:rPr>
        <w:rFonts w:cs="Times New Roman"/>
        <w:b/>
        <w:bCs/>
        <w:sz w:val="28"/>
        <w:szCs w:val="28"/>
      </w:rPr>
    </w:lvl>
    <w:lvl w:ilvl="1">
      <w:start w:val="1"/>
      <w:numFmt w:val="ordinal"/>
      <w:lvlText w:val="%2"/>
      <w:lvlJc w:val="left"/>
      <w:pPr>
        <w:ind w:left="480" w:hanging="480"/>
      </w:pPr>
      <w:rPr>
        <w:rFonts w:cs="Times New Roman"/>
        <w:b w:val="0"/>
        <w:bCs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bCs w:val="0"/>
        <w:strike w:val="0"/>
        <w:dstrike w:val="0"/>
        <w:sz w:val="22"/>
        <w:szCs w:val="22"/>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4DAA3279"/>
    <w:multiLevelType w:val="hybridMultilevel"/>
    <w:tmpl w:val="227E869E"/>
    <w:lvl w:ilvl="0" w:tplc="670008EC">
      <w:start w:val="5"/>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9">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0">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1">
    <w:nsid w:val="5038463F"/>
    <w:multiLevelType w:val="hybridMultilevel"/>
    <w:tmpl w:val="4D0ACFC8"/>
    <w:lvl w:ilvl="0" w:tplc="B2B8B210">
      <w:start w:val="3"/>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50842A82"/>
    <w:multiLevelType w:val="hybridMultilevel"/>
    <w:tmpl w:val="5F468D32"/>
    <w:lvl w:ilvl="0" w:tplc="5656936C">
      <w:start w:val="1"/>
      <w:numFmt w:val="lowerLetter"/>
      <w:lvlText w:val="%1)"/>
      <w:lvlJc w:val="left"/>
      <w:pPr>
        <w:ind w:left="1211"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5">
    <w:nsid w:val="52BE7D42"/>
    <w:multiLevelType w:val="multilevel"/>
    <w:tmpl w:val="9CAA9082"/>
    <w:lvl w:ilvl="0">
      <w:start w:val="1"/>
      <w:numFmt w:val="decimal"/>
      <w:lvlText w:val="%1."/>
      <w:lvlJc w:val="left"/>
      <w:pPr>
        <w:ind w:left="360" w:hanging="360"/>
      </w:pPr>
      <w:rPr>
        <w:rFonts w:cs="Times New Roman"/>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6">
    <w:nsid w:val="54AA396E"/>
    <w:multiLevelType w:val="hybridMultilevel"/>
    <w:tmpl w:val="F51CC390"/>
    <w:lvl w:ilvl="0" w:tplc="F3D4C318">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7">
    <w:nsid w:val="569F57D1"/>
    <w:multiLevelType w:val="hybridMultilevel"/>
    <w:tmpl w:val="0866850C"/>
    <w:lvl w:ilvl="0" w:tplc="5F2A6D9A">
      <w:start w:val="5"/>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5C2A7439"/>
    <w:multiLevelType w:val="hybridMultilevel"/>
    <w:tmpl w:val="D0D6284E"/>
    <w:lvl w:ilvl="0" w:tplc="9E4C7394">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9">
    <w:nsid w:val="5ECB591D"/>
    <w:multiLevelType w:val="hybridMultilevel"/>
    <w:tmpl w:val="D2D83278"/>
    <w:lvl w:ilvl="0" w:tplc="91E8FCE6">
      <w:start w:val="1"/>
      <w:numFmt w:val="decimal"/>
      <w:lvlText w:val="%1."/>
      <w:lvlJc w:val="left"/>
      <w:pPr>
        <w:ind w:left="360" w:hanging="360"/>
      </w:pPr>
      <w:rPr>
        <w:rFonts w:cs="Times New Roman"/>
        <w:b w:val="0"/>
        <w:bCs w:val="0"/>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nsid w:val="5FAF7632"/>
    <w:multiLevelType w:val="hybridMultilevel"/>
    <w:tmpl w:val="5E347516"/>
    <w:lvl w:ilvl="0" w:tplc="516E6622">
      <w:start w:val="1"/>
      <w:numFmt w:val="decimal"/>
      <w:lvlText w:val="%1)"/>
      <w:lvlJc w:val="left"/>
      <w:pPr>
        <w:ind w:left="928" w:hanging="360"/>
      </w:pPr>
      <w:rPr>
        <w:rFonts w:ascii="Arial" w:eastAsia="Times New Roman" w:hAnsi="Arial" w:cs="Arial"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51">
    <w:nsid w:val="618B5621"/>
    <w:multiLevelType w:val="hybridMultilevel"/>
    <w:tmpl w:val="B1D6DBD0"/>
    <w:lvl w:ilvl="0" w:tplc="62C45DB0">
      <w:start w:val="1"/>
      <w:numFmt w:val="lowerLetter"/>
      <w:lvlText w:val="%1)"/>
      <w:lvlJc w:val="left"/>
      <w:pPr>
        <w:ind w:left="1070" w:hanging="360"/>
      </w:pPr>
      <w:rPr>
        <w:rFonts w:ascii="Arial" w:eastAsia="Times New Roman"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52">
    <w:nsid w:val="629B27C5"/>
    <w:multiLevelType w:val="hybridMultilevel"/>
    <w:tmpl w:val="66F2D622"/>
    <w:lvl w:ilvl="0" w:tplc="61EABE44">
      <w:start w:val="1"/>
      <w:numFmt w:val="decimal"/>
      <w:lvlText w:val="%1."/>
      <w:lvlJc w:val="left"/>
      <w:pPr>
        <w:tabs>
          <w:tab w:val="num" w:pos="1068"/>
        </w:tabs>
        <w:ind w:left="1068" w:hanging="360"/>
      </w:pPr>
      <w:rPr>
        <w:rFonts w:ascii="Arial" w:eastAsia="Times New Roman" w:hAnsi="Arial" w:cs="Arial"/>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53">
    <w:nsid w:val="650A041D"/>
    <w:multiLevelType w:val="hybridMultilevel"/>
    <w:tmpl w:val="0060A4AE"/>
    <w:lvl w:ilvl="0" w:tplc="850C895A">
      <w:start w:val="14"/>
      <w:numFmt w:val="ordinal"/>
      <w:lvlText w:val="%1"/>
      <w:lvlJc w:val="left"/>
      <w:pPr>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54">
    <w:nsid w:val="68735B8A"/>
    <w:multiLevelType w:val="hybridMultilevel"/>
    <w:tmpl w:val="090C5E6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5">
    <w:nsid w:val="6953724B"/>
    <w:multiLevelType w:val="hybridMultilevel"/>
    <w:tmpl w:val="A9AEE9CA"/>
    <w:lvl w:ilvl="0" w:tplc="04150011">
      <w:start w:val="1"/>
      <w:numFmt w:val="decimal"/>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6">
    <w:nsid w:val="69A07E76"/>
    <w:multiLevelType w:val="hybridMultilevel"/>
    <w:tmpl w:val="6248C24A"/>
    <w:lvl w:ilvl="0" w:tplc="04150017">
      <w:start w:val="1"/>
      <w:numFmt w:val="lowerLetter"/>
      <w:lvlText w:val="%1)"/>
      <w:lvlJc w:val="left"/>
      <w:pPr>
        <w:ind w:left="2160" w:hanging="360"/>
      </w:pPr>
      <w:rPr>
        <w:rFonts w:cs="Times New Roman"/>
      </w:rPr>
    </w:lvl>
    <w:lvl w:ilvl="1" w:tplc="04150017">
      <w:start w:val="1"/>
      <w:numFmt w:val="lowerLetter"/>
      <w:lvlText w:val="%2)"/>
      <w:lvlJc w:val="left"/>
      <w:pPr>
        <w:ind w:left="1211" w:hanging="360"/>
      </w:pPr>
      <w:rPr>
        <w:rFonts w:cs="Times New Roman"/>
      </w:rPr>
    </w:lvl>
    <w:lvl w:ilvl="2" w:tplc="8F08C6BC">
      <w:start w:val="1"/>
      <w:numFmt w:val="decimal"/>
      <w:lvlText w:val="b%3)"/>
      <w:lvlJc w:val="left"/>
      <w:pPr>
        <w:ind w:left="1882" w:hanging="180"/>
      </w:pPr>
      <w:rPr>
        <w:rFonts w:cs="Times New Roman"/>
      </w:rPr>
    </w:lvl>
    <w:lvl w:ilvl="3" w:tplc="44446414">
      <w:start w:val="1"/>
      <w:numFmt w:val="decimal"/>
      <w:lvlText w:val="%4)"/>
      <w:lvlJc w:val="left"/>
      <w:pPr>
        <w:ind w:left="4320" w:hanging="360"/>
      </w:pPr>
      <w:rPr>
        <w:rFonts w:cs="Times New Roman"/>
        <w:b w:val="0"/>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57">
    <w:nsid w:val="6A016DAF"/>
    <w:multiLevelType w:val="hybridMultilevel"/>
    <w:tmpl w:val="6EA8B4F4"/>
    <w:lvl w:ilvl="0" w:tplc="7EA64426">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8">
    <w:nsid w:val="6F0846F6"/>
    <w:multiLevelType w:val="hybridMultilevel"/>
    <w:tmpl w:val="F9085B76"/>
    <w:lvl w:ilvl="0" w:tplc="17CA084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nsid w:val="70DA3058"/>
    <w:multiLevelType w:val="hybridMultilevel"/>
    <w:tmpl w:val="1EA05B8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786"/>
        </w:tabs>
        <w:ind w:left="786" w:hanging="360"/>
      </w:pPr>
      <w:rPr>
        <w:rFonts w:cs="Times New Roman"/>
      </w:rPr>
    </w:lvl>
    <w:lvl w:ilvl="3" w:tplc="9D926F3E">
      <w:start w:val="12"/>
      <w:numFmt w:val="decimal"/>
      <w:lvlText w:val="%4"/>
      <w:lvlJc w:val="left"/>
      <w:pPr>
        <w:tabs>
          <w:tab w:val="num" w:pos="2880"/>
        </w:tabs>
        <w:ind w:left="2880" w:hanging="360"/>
      </w:pPr>
      <w:rPr>
        <w:rFonts w:cs="Times New Roman"/>
      </w:rPr>
    </w:lvl>
    <w:lvl w:ilvl="4" w:tplc="B0460930">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0">
    <w:nsid w:val="714F28E9"/>
    <w:multiLevelType w:val="multilevel"/>
    <w:tmpl w:val="6C6A7ACA"/>
    <w:lvl w:ilvl="0">
      <w:start w:val="1"/>
      <w:numFmt w:val="decimal"/>
      <w:lvlText w:val="%1)"/>
      <w:lvlJc w:val="left"/>
      <w:pPr>
        <w:ind w:left="786" w:hanging="360"/>
      </w:pPr>
      <w:rPr>
        <w:rFonts w:cs="Times New Roman"/>
      </w:rPr>
    </w:lvl>
    <w:lvl w:ilvl="1">
      <w:start w:val="5"/>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1">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62">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3">
    <w:nsid w:val="73D45A40"/>
    <w:multiLevelType w:val="hybridMultilevel"/>
    <w:tmpl w:val="1FB23422"/>
    <w:lvl w:ilvl="0" w:tplc="6DE0B8EC">
      <w:start w:val="4"/>
      <w:numFmt w:val="ordinal"/>
      <w:lvlText w:val="%1"/>
      <w:lvlJc w:val="left"/>
      <w:pPr>
        <w:ind w:left="360" w:hanging="360"/>
      </w:pPr>
      <w:rPr>
        <w:rFonts w:cs="Times New Roman"/>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64">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74CB5155"/>
    <w:multiLevelType w:val="hybridMultilevel"/>
    <w:tmpl w:val="DA3A8EA2"/>
    <w:lvl w:ilvl="0" w:tplc="E14E0346">
      <w:start w:val="2"/>
      <w:numFmt w:val="decimal"/>
      <w:lvlText w:val="%1."/>
      <w:lvlJc w:val="left"/>
      <w:pPr>
        <w:ind w:left="360" w:hanging="360"/>
      </w:pPr>
      <w:rPr>
        <w:rFonts w:cs="Times New Roman"/>
        <w:b w:val="0"/>
        <w:bCs w:val="0"/>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66">
    <w:nsid w:val="7B2801A0"/>
    <w:multiLevelType w:val="hybridMultilevel"/>
    <w:tmpl w:val="C346FD14"/>
    <w:lvl w:ilvl="0" w:tplc="96443150">
      <w:start w:val="1"/>
      <w:numFmt w:val="decimal"/>
      <w:lvlText w:val="%1)"/>
      <w:lvlJc w:val="left"/>
      <w:pPr>
        <w:ind w:left="72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7F90086E"/>
    <w:multiLevelType w:val="hybridMultilevel"/>
    <w:tmpl w:val="2748395C"/>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C105E"/>
    <w:rsid w:val="00303FCC"/>
    <w:rsid w:val="00C342F3"/>
    <w:rsid w:val="00CC105E"/>
    <w:rsid w:val="00EC1D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05E"/>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C105E"/>
    <w:pPr>
      <w:keepNext/>
      <w:numPr>
        <w:numId w:val="1"/>
      </w:numPr>
      <w:spacing w:line="360" w:lineRule="auto"/>
      <w:jc w:val="both"/>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105E"/>
    <w:rPr>
      <w:rFonts w:ascii="Times New Roman" w:eastAsia="Times New Roman" w:hAnsi="Times New Roman" w:cs="Times New Roman"/>
      <w:b/>
      <w:sz w:val="24"/>
      <w:szCs w:val="20"/>
      <w:lang w:eastAsia="pl-PL"/>
    </w:rPr>
  </w:style>
  <w:style w:type="character" w:styleId="Hipercze">
    <w:name w:val="Hyperlink"/>
    <w:basedOn w:val="Domylnaczcionkaakapitu"/>
    <w:semiHidden/>
    <w:unhideWhenUsed/>
    <w:rsid w:val="00CC105E"/>
    <w:rPr>
      <w:color w:val="0000FF"/>
      <w:u w:val="single"/>
    </w:rPr>
  </w:style>
  <w:style w:type="character" w:customStyle="1" w:styleId="NagwekZnak">
    <w:name w:val="Nagłówek Znak"/>
    <w:aliases w:val="Nagłówek strony Znak"/>
    <w:basedOn w:val="Domylnaczcionkaakapitu"/>
    <w:link w:val="Nagwek"/>
    <w:locked/>
    <w:rsid w:val="00CC105E"/>
    <w:rPr>
      <w:rFonts w:ascii="Times New Roman" w:eastAsia="Times New Roman" w:hAnsi="Times New Roman" w:cs="Times New Roman"/>
    </w:rPr>
  </w:style>
  <w:style w:type="paragraph" w:styleId="Nagwek">
    <w:name w:val="header"/>
    <w:aliases w:val="Nagłówek strony"/>
    <w:basedOn w:val="Normalny"/>
    <w:link w:val="NagwekZnak"/>
    <w:unhideWhenUsed/>
    <w:rsid w:val="00CC105E"/>
    <w:pPr>
      <w:tabs>
        <w:tab w:val="center" w:pos="4110"/>
        <w:tab w:val="right" w:pos="8646"/>
      </w:tabs>
    </w:pPr>
    <w:rPr>
      <w:sz w:val="22"/>
      <w:szCs w:val="22"/>
      <w:lang w:eastAsia="en-US"/>
    </w:rPr>
  </w:style>
  <w:style w:type="character" w:customStyle="1" w:styleId="NagwekZnak1">
    <w:name w:val="Nagłówek Znak1"/>
    <w:basedOn w:val="Domylnaczcionkaakapitu"/>
    <w:link w:val="Nagwek"/>
    <w:uiPriority w:val="99"/>
    <w:semiHidden/>
    <w:rsid w:val="00CC105E"/>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CC105E"/>
    <w:pPr>
      <w:tabs>
        <w:tab w:val="center" w:pos="4110"/>
        <w:tab w:val="right" w:pos="8646"/>
      </w:tabs>
    </w:pPr>
    <w:rPr>
      <w:sz w:val="20"/>
    </w:rPr>
  </w:style>
  <w:style w:type="character" w:customStyle="1" w:styleId="StopkaZnak">
    <w:name w:val="Stopka Znak"/>
    <w:basedOn w:val="Domylnaczcionkaakapitu"/>
    <w:link w:val="Stopka"/>
    <w:semiHidden/>
    <w:rsid w:val="00CC105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CC105E"/>
    <w:pPr>
      <w:suppressAutoHyphens w:val="0"/>
      <w:ind w:left="600" w:hanging="600"/>
    </w:pPr>
    <w:rPr>
      <w:sz w:val="20"/>
    </w:rPr>
  </w:style>
  <w:style w:type="character" w:customStyle="1" w:styleId="Tekstpodstawowywcity3Znak">
    <w:name w:val="Tekst podstawowy wcięty 3 Znak"/>
    <w:basedOn w:val="Domylnaczcionkaakapitu"/>
    <w:link w:val="Tekstpodstawowywcity3"/>
    <w:semiHidden/>
    <w:rsid w:val="00CC105E"/>
    <w:rPr>
      <w:rFonts w:ascii="Times New Roman" w:eastAsia="Times New Roman" w:hAnsi="Times New Roman" w:cs="Times New Roman"/>
      <w:sz w:val="20"/>
      <w:szCs w:val="20"/>
      <w:lang w:eastAsia="pl-PL"/>
    </w:rPr>
  </w:style>
  <w:style w:type="paragraph" w:customStyle="1" w:styleId="Akapitzlist1">
    <w:name w:val="Akapit z listą1"/>
    <w:basedOn w:val="Normalny"/>
    <w:rsid w:val="00CC105E"/>
    <w:pPr>
      <w:suppressAutoHyphens w:val="0"/>
      <w:spacing w:after="200" w:line="276" w:lineRule="auto"/>
      <w:ind w:left="720"/>
    </w:pPr>
    <w:rPr>
      <w:rFonts w:ascii="Calibri" w:eastAsia="Calibri" w:hAnsi="Calibri" w:cs="Calibri"/>
      <w:sz w:val="22"/>
      <w:szCs w:val="22"/>
      <w:lang w:eastAsia="en-US"/>
    </w:rPr>
  </w:style>
  <w:style w:type="paragraph" w:customStyle="1" w:styleId="Adresodbiorcywlicie">
    <w:name w:val="Adres odbiorcy w liście"/>
    <w:basedOn w:val="Normalny"/>
    <w:rsid w:val="00CC105E"/>
    <w:pPr>
      <w:suppressAutoHyphens w:val="0"/>
      <w:spacing w:line="240" w:lineRule="atLeast"/>
      <w:jc w:val="both"/>
    </w:pPr>
    <w:rPr>
      <w:rFonts w:ascii="Garamond" w:eastAsia="Calibri" w:hAnsi="Garamond"/>
      <w:kern w:val="18"/>
      <w:sz w:val="20"/>
    </w:rPr>
  </w:style>
  <w:style w:type="paragraph" w:customStyle="1" w:styleId="ListParagraph">
    <w:name w:val="List Paragraph"/>
    <w:basedOn w:val="Normalny"/>
    <w:rsid w:val="00CC105E"/>
    <w:pPr>
      <w:ind w:left="720"/>
      <w:contextualSpacing/>
    </w:pPr>
  </w:style>
  <w:style w:type="character" w:customStyle="1" w:styleId="alb">
    <w:name w:val="a_lb"/>
    <w:rsid w:val="00CC105E"/>
  </w:style>
</w:styles>
</file>

<file path=word/webSettings.xml><?xml version="1.0" encoding="utf-8"?>
<w:webSettings xmlns:r="http://schemas.openxmlformats.org/officeDocument/2006/relationships" xmlns:w="http://schemas.openxmlformats.org/wordprocessingml/2006/main">
  <w:divs>
    <w:div w:id="8878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tro2004@w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wyrzykowski@poczta.onet.pl" TargetMode="External"/><Relationship Id="rId12" Type="http://schemas.openxmlformats.org/officeDocument/2006/relationships/hyperlink" Target="mailto:a.tantala@kobylnic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ontowicz@kobylnic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kruk@kobylnica.eu" TargetMode="External"/><Relationship Id="rId4" Type="http://schemas.openxmlformats.org/officeDocument/2006/relationships/webSettings" Target="webSettings.xml"/><Relationship Id="rId9" Type="http://schemas.openxmlformats.org/officeDocument/2006/relationships/hyperlink" Target="mailto:quatro2004@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9218</Words>
  <Characters>55314</Characters>
  <Application>Microsoft Office Word</Application>
  <DocSecurity>0</DocSecurity>
  <Lines>460</Lines>
  <Paragraphs>128</Paragraphs>
  <ScaleCrop>false</ScaleCrop>
  <Company/>
  <LinksUpToDate>false</LinksUpToDate>
  <CharactersWithSpaces>64404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Pierzchalska</dc:creator>
  <cp:lastModifiedBy>Katarzyna Pierzchalska</cp:lastModifiedBy>
  <cp:revision>4</cp:revision>
  <dcterms:created xsi:type="dcterms:W3CDTF">2020-08-13T06:42:00Z</dcterms:created>
  <dcterms:modified xsi:type="dcterms:W3CDTF">2020-08-13T06:46:00Z</dcterms:modified>
</cp:coreProperties>
</file>