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6E" w:rsidRPr="004E421B" w:rsidRDefault="00F251A7" w:rsidP="004E421B">
      <w:pPr>
        <w:spacing w:before="120" w:after="120"/>
        <w:ind w:left="6373" w:firstLine="8"/>
        <w:jc w:val="righ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4E421B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Kobylnica, dnia </w:t>
      </w:r>
      <w:r w:rsidR="00BF3382" w:rsidRPr="004E421B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16</w:t>
      </w:r>
      <w:bookmarkStart w:id="0" w:name="_GoBack"/>
      <w:bookmarkEnd w:id="0"/>
      <w:r w:rsidR="00D04C6E" w:rsidRPr="004E421B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.10.2020 r.</w:t>
      </w:r>
    </w:p>
    <w:p w:rsidR="00D04C6E" w:rsidRPr="004E421B" w:rsidRDefault="00D04C6E" w:rsidP="004E421B">
      <w:pPr>
        <w:tabs>
          <w:tab w:val="left" w:pos="0"/>
        </w:tabs>
        <w:spacing w:before="120" w:after="0"/>
        <w:jc w:val="left"/>
        <w:rPr>
          <w:rFonts w:ascii="Calibri" w:hAnsi="Calibri" w:cs="Calibri"/>
          <w:sz w:val="22"/>
          <w:szCs w:val="22"/>
        </w:rPr>
      </w:pPr>
      <w:r w:rsidRPr="004E421B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GIF.271.1.2020.IP</w:t>
      </w:r>
    </w:p>
    <w:p w:rsidR="00D04C6E" w:rsidRPr="004E421B" w:rsidRDefault="00D04C6E" w:rsidP="004E421B">
      <w:pPr>
        <w:tabs>
          <w:tab w:val="left" w:pos="0"/>
        </w:tabs>
        <w:spacing w:before="240" w:after="0"/>
        <w:jc w:val="left"/>
        <w:rPr>
          <w:rFonts w:ascii="Calibri" w:hAnsi="Calibri" w:cs="Calibri"/>
          <w:sz w:val="22"/>
          <w:szCs w:val="22"/>
        </w:rPr>
      </w:pPr>
      <w:r w:rsidRPr="004E421B">
        <w:rPr>
          <w:rFonts w:ascii="Calibri" w:eastAsia="Times New Roman" w:hAnsi="Calibri" w:cs="Calibri"/>
          <w:b/>
          <w:sz w:val="22"/>
          <w:szCs w:val="22"/>
          <w:lang w:eastAsia="pl-PL"/>
        </w:rPr>
        <w:t>Zamawiający:</w:t>
      </w:r>
      <w:r w:rsidR="004E421B">
        <w:rPr>
          <w:rFonts w:ascii="Calibri" w:hAnsi="Calibri" w:cs="Calibri"/>
          <w:sz w:val="22"/>
          <w:szCs w:val="22"/>
        </w:rPr>
        <w:br/>
      </w:r>
      <w:r w:rsidRPr="004E421B">
        <w:rPr>
          <w:rFonts w:ascii="Calibri" w:eastAsia="Times New Roman" w:hAnsi="Calibri" w:cs="Calibri"/>
          <w:bCs/>
          <w:sz w:val="22"/>
          <w:szCs w:val="22"/>
          <w:lang w:eastAsia="pl-PL"/>
        </w:rPr>
        <w:t>Gmina Kobylnica</w:t>
      </w:r>
      <w:r w:rsidR="004E421B">
        <w:rPr>
          <w:rFonts w:ascii="Calibri" w:eastAsia="Times New Roman" w:hAnsi="Calibri" w:cs="Calibri"/>
          <w:bCs/>
          <w:sz w:val="22"/>
          <w:szCs w:val="22"/>
          <w:lang w:eastAsia="pl-PL"/>
        </w:rPr>
        <w:br/>
      </w:r>
      <w:r w:rsidRPr="004E421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ul. Główna 20</w:t>
      </w:r>
      <w:r w:rsidR="004E421B">
        <w:rPr>
          <w:rFonts w:ascii="Calibri" w:hAnsi="Calibri" w:cs="Calibri"/>
          <w:sz w:val="22"/>
          <w:szCs w:val="22"/>
        </w:rPr>
        <w:br/>
      </w:r>
      <w:r w:rsidRPr="004E421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76 - 251 Kobylnica</w:t>
      </w:r>
      <w:r w:rsidR="004E421B">
        <w:rPr>
          <w:rFonts w:ascii="Calibri" w:hAnsi="Calibri" w:cs="Calibri"/>
          <w:sz w:val="22"/>
          <w:szCs w:val="22"/>
        </w:rPr>
        <w:br/>
      </w:r>
      <w:r w:rsidRPr="004E421B">
        <w:rPr>
          <w:rFonts w:ascii="Calibri" w:eastAsia="Times New Roman" w:hAnsi="Calibri" w:cs="Calibri"/>
          <w:b/>
          <w:bCs/>
          <w:sz w:val="22"/>
          <w:szCs w:val="22"/>
          <w:lang w:val="it-IT" w:eastAsia="pl-PL"/>
        </w:rPr>
        <w:t>tel.: 59 842-90-70 do 71</w:t>
      </w:r>
      <w:r w:rsidR="004E421B">
        <w:rPr>
          <w:rFonts w:ascii="Calibri" w:hAnsi="Calibri" w:cs="Calibri"/>
          <w:sz w:val="22"/>
          <w:szCs w:val="22"/>
        </w:rPr>
        <w:br/>
      </w:r>
      <w:r w:rsidRPr="004E421B">
        <w:rPr>
          <w:rFonts w:ascii="Calibri" w:eastAsia="Times New Roman" w:hAnsi="Calibri" w:cs="Calibri"/>
          <w:b/>
          <w:bCs/>
          <w:sz w:val="22"/>
          <w:szCs w:val="22"/>
          <w:lang w:val="it-IT" w:eastAsia="pl-PL"/>
        </w:rPr>
        <w:t>faks: 59 842-90-72</w:t>
      </w:r>
      <w:r w:rsidR="004E421B">
        <w:rPr>
          <w:rFonts w:ascii="Calibri" w:hAnsi="Calibri" w:cs="Calibri"/>
          <w:sz w:val="22"/>
          <w:szCs w:val="22"/>
        </w:rPr>
        <w:br/>
      </w:r>
      <w:r w:rsidRPr="004E421B">
        <w:rPr>
          <w:rFonts w:ascii="Calibri" w:eastAsia="Times New Roman" w:hAnsi="Calibri" w:cs="Calibri"/>
          <w:bCs/>
          <w:sz w:val="22"/>
          <w:szCs w:val="22"/>
          <w:lang w:val="it-IT" w:eastAsia="pl-PL"/>
        </w:rPr>
        <w:t xml:space="preserve">e-mail: </w:t>
      </w:r>
      <w:hyperlink r:id="rId7" w:history="1">
        <w:r w:rsidRPr="004E421B">
          <w:rPr>
            <w:rStyle w:val="Hipercze"/>
            <w:rFonts w:ascii="Calibri" w:eastAsia="Times New Roman" w:hAnsi="Calibri" w:cs="Calibri"/>
            <w:bCs/>
            <w:sz w:val="22"/>
            <w:szCs w:val="22"/>
            <w:lang w:val="it-IT" w:eastAsia="pl-PL"/>
          </w:rPr>
          <w:t>kobylnica@kobylnica.pl</w:t>
        </w:r>
      </w:hyperlink>
      <w:r w:rsidRPr="004E421B">
        <w:rPr>
          <w:rFonts w:ascii="Calibri" w:eastAsia="Times New Roman" w:hAnsi="Calibri" w:cs="Calibri"/>
          <w:bCs/>
          <w:sz w:val="22"/>
          <w:szCs w:val="22"/>
          <w:lang w:val="it-IT" w:eastAsia="pl-PL"/>
        </w:rPr>
        <w:t xml:space="preserve"> </w:t>
      </w:r>
    </w:p>
    <w:p w:rsidR="00D04C6E" w:rsidRPr="004E421B" w:rsidRDefault="00D04C6E" w:rsidP="004E421B">
      <w:pPr>
        <w:spacing w:after="360"/>
        <w:ind w:left="5670"/>
        <w:jc w:val="left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4E421B">
        <w:rPr>
          <w:rFonts w:ascii="Calibri" w:eastAsia="Times New Roman" w:hAnsi="Calibri" w:cs="Calibri"/>
          <w:b/>
          <w:sz w:val="22"/>
          <w:szCs w:val="22"/>
          <w:lang w:eastAsia="pl-PL"/>
        </w:rPr>
        <w:t>Wykonawcy ubiegający się o udzielenie niniejszego zamówienia</w:t>
      </w:r>
    </w:p>
    <w:p w:rsidR="00D04C6E" w:rsidRPr="004E421B" w:rsidRDefault="00D04C6E" w:rsidP="004E421B">
      <w:pPr>
        <w:pStyle w:val="Nagwek1"/>
        <w:jc w:val="center"/>
        <w:rPr>
          <w:rFonts w:ascii="Calibri" w:hAnsi="Calibri" w:cs="Calibri"/>
          <w:color w:val="auto"/>
          <w:sz w:val="24"/>
          <w:szCs w:val="24"/>
        </w:rPr>
      </w:pPr>
      <w:r w:rsidRPr="004E421B">
        <w:rPr>
          <w:rFonts w:ascii="Calibri" w:hAnsi="Calibri" w:cs="Calibri"/>
          <w:color w:val="auto"/>
          <w:sz w:val="24"/>
          <w:szCs w:val="24"/>
        </w:rPr>
        <w:t>INFORMACJA O WYBORZE NAJKORZYSTNIEJSZEJ OFERTY</w:t>
      </w:r>
    </w:p>
    <w:p w:rsidR="00D04C6E" w:rsidRPr="004E421B" w:rsidRDefault="00D04C6E" w:rsidP="004E421B">
      <w:pPr>
        <w:spacing w:before="120" w:after="120"/>
        <w:jc w:val="left"/>
        <w:rPr>
          <w:rFonts w:ascii="Calibri" w:hAnsi="Calibri" w:cs="Calibri"/>
          <w:b/>
          <w:bCs/>
          <w:sz w:val="22"/>
          <w:szCs w:val="22"/>
        </w:rPr>
      </w:pPr>
      <w:bookmarkStart w:id="1" w:name="_Hlk11741589"/>
      <w:bookmarkStart w:id="2" w:name="_Hlk10791084"/>
      <w:bookmarkStart w:id="3" w:name="_Hlk13220075"/>
      <w:r w:rsidRPr="004E421B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w postępowaniu o udzielenie zamówienia publicznego prowadzonego w trybie przetargu nieograniczonego </w:t>
      </w:r>
      <w:r w:rsidRPr="004E421B">
        <w:rPr>
          <w:rFonts w:ascii="Calibri" w:hAnsi="Calibri" w:cs="Calibri"/>
          <w:b/>
          <w:bCs/>
          <w:sz w:val="22"/>
          <w:szCs w:val="22"/>
        </w:rPr>
        <w:t>zgodnie z przepisami ustawy z dnia 29 stycznia 2004 r. Prawo zamówień publicznych (</w:t>
      </w:r>
      <w:proofErr w:type="spellStart"/>
      <w:r w:rsidRPr="004E421B">
        <w:rPr>
          <w:rFonts w:ascii="Calibri" w:hAnsi="Calibri" w:cs="Calibri"/>
          <w:b/>
          <w:bCs/>
          <w:sz w:val="22"/>
          <w:szCs w:val="22"/>
        </w:rPr>
        <w:t>t.j</w:t>
      </w:r>
      <w:proofErr w:type="spellEnd"/>
      <w:r w:rsidRPr="004E421B">
        <w:rPr>
          <w:rFonts w:ascii="Calibri" w:hAnsi="Calibri" w:cs="Calibri"/>
          <w:b/>
          <w:bCs/>
          <w:sz w:val="22"/>
          <w:szCs w:val="22"/>
        </w:rPr>
        <w:t xml:space="preserve">. Dz. U. z 2019 r., poz. 1843 ze zm.), o wartości szacunkowej poniżej kwoty określonej w przepisach wydanych na podstawie art. 11 ust. 8 ustawy </w:t>
      </w:r>
      <w:proofErr w:type="spellStart"/>
      <w:r w:rsidRPr="004E421B">
        <w:rPr>
          <w:rFonts w:ascii="Calibri" w:hAnsi="Calibri" w:cs="Calibri"/>
          <w:b/>
          <w:bCs/>
          <w:sz w:val="22"/>
          <w:szCs w:val="22"/>
        </w:rPr>
        <w:t>p.z.p</w:t>
      </w:r>
      <w:proofErr w:type="spellEnd"/>
      <w:r w:rsidRPr="004E421B">
        <w:rPr>
          <w:rFonts w:ascii="Calibri" w:hAnsi="Calibri" w:cs="Calibri"/>
          <w:b/>
          <w:bCs/>
          <w:sz w:val="22"/>
          <w:szCs w:val="22"/>
        </w:rPr>
        <w:t>., którego przedmiotem jest robota budowlana pn.:</w:t>
      </w:r>
    </w:p>
    <w:p w:rsidR="00D04C6E" w:rsidRPr="004E421B" w:rsidRDefault="00D04C6E" w:rsidP="004E421B">
      <w:pPr>
        <w:pStyle w:val="Stopka"/>
        <w:tabs>
          <w:tab w:val="left" w:pos="1276"/>
        </w:tabs>
        <w:spacing w:before="120" w:after="120" w:line="276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4E421B">
        <w:rPr>
          <w:rFonts w:ascii="Calibri" w:hAnsi="Calibri" w:cs="Calibri"/>
          <w:b/>
          <w:bCs/>
          <w:sz w:val="22"/>
          <w:szCs w:val="22"/>
        </w:rPr>
        <w:t>„</w:t>
      </w:r>
      <w:r w:rsidRPr="004E421B">
        <w:rPr>
          <w:rFonts w:ascii="Calibri" w:hAnsi="Calibri" w:cs="Calibri"/>
          <w:b/>
          <w:bCs/>
          <w:i/>
          <w:iCs/>
          <w:sz w:val="22"/>
          <w:szCs w:val="22"/>
        </w:rPr>
        <w:t>Zaprojektowanie i budowa energooszczędnego oświetlenia drogowego typu LED w pasach drogowych dróg gminnych dla wybranych miejscowości na terenie Gminy Kobylnica w formule partnerstwa publiczno-prywatnego wraz z jego utrzymaniem</w:t>
      </w:r>
      <w:r w:rsidRPr="004E421B">
        <w:rPr>
          <w:rFonts w:ascii="Calibri" w:hAnsi="Calibri" w:cs="Calibri"/>
          <w:b/>
          <w:bCs/>
          <w:sz w:val="22"/>
          <w:szCs w:val="22"/>
        </w:rPr>
        <w:t>” opublikowanego w BZP pod nr 538176-N-2020.</w:t>
      </w:r>
    </w:p>
    <w:bookmarkEnd w:id="1"/>
    <w:bookmarkEnd w:id="2"/>
    <w:bookmarkEnd w:id="3"/>
    <w:p w:rsidR="00D04C6E" w:rsidRPr="004E421B" w:rsidRDefault="00D04C6E" w:rsidP="004E421B">
      <w:pPr>
        <w:spacing w:after="0"/>
        <w:jc w:val="left"/>
        <w:rPr>
          <w:rFonts w:ascii="Calibri" w:hAnsi="Calibri" w:cs="Calibri"/>
          <w:b/>
          <w:i/>
          <w:sz w:val="22"/>
          <w:szCs w:val="22"/>
        </w:rPr>
      </w:pPr>
      <w:r w:rsidRPr="004E421B">
        <w:rPr>
          <w:rFonts w:ascii="Calibri" w:eastAsia="Times New Roman" w:hAnsi="Calibri" w:cs="Calibri"/>
          <w:sz w:val="22"/>
          <w:szCs w:val="22"/>
          <w:lang w:eastAsia="pl-PL"/>
        </w:rPr>
        <w:t>Gmina Kobylnica, jako Zamawiający w przedmiotowym postępowaniu o udzielenie zamówienia publicznego, działając n</w:t>
      </w:r>
      <w:r w:rsidRPr="004E421B">
        <w:rPr>
          <w:rFonts w:ascii="Calibri" w:hAnsi="Calibri" w:cs="Calibri"/>
          <w:sz w:val="22"/>
          <w:szCs w:val="22"/>
        </w:rPr>
        <w:t xml:space="preserve">a podstawie art. 92 ust. 1 </w:t>
      </w:r>
      <w:r w:rsidRPr="004E421B">
        <w:rPr>
          <w:rFonts w:ascii="Calibri" w:eastAsia="Times New Roman" w:hAnsi="Calibri" w:cs="Calibri"/>
          <w:sz w:val="22"/>
          <w:szCs w:val="22"/>
          <w:lang w:eastAsia="pl-PL"/>
        </w:rPr>
        <w:t xml:space="preserve">ustawy z dnia 29 stycznia 2004 r. – Prawo zamówień publicznych (t. j. Dz. U. z 2019 r., poz. 1843 ze zm.), zwanej dalej „Ustawą”, </w:t>
      </w:r>
      <w:r w:rsidRPr="004E421B">
        <w:rPr>
          <w:rFonts w:ascii="Calibri" w:hAnsi="Calibri" w:cs="Calibri"/>
          <w:sz w:val="22"/>
          <w:szCs w:val="22"/>
        </w:rPr>
        <w:t xml:space="preserve">zawiadamia, iż w wyniku przeprowadzonego postępowania o udzielenie zamówienia publicznego wybrana została oferta złożona przez: </w:t>
      </w:r>
    </w:p>
    <w:p w:rsidR="00D04C6E" w:rsidRPr="004E421B" w:rsidRDefault="00D04C6E" w:rsidP="004E421B">
      <w:pPr>
        <w:spacing w:after="0"/>
        <w:jc w:val="left"/>
        <w:rPr>
          <w:rFonts w:ascii="Calibri" w:hAnsi="Calibri" w:cs="Calibri"/>
          <w:b/>
          <w:sz w:val="22"/>
          <w:szCs w:val="22"/>
        </w:rPr>
      </w:pPr>
      <w:r w:rsidRPr="004E421B">
        <w:rPr>
          <w:rFonts w:ascii="Calibri" w:hAnsi="Calibri" w:cs="Calibri"/>
          <w:b/>
          <w:sz w:val="22"/>
          <w:szCs w:val="22"/>
        </w:rPr>
        <w:t>Wykonawcę:</w:t>
      </w:r>
    </w:p>
    <w:p w:rsidR="00D04C6E" w:rsidRPr="004E421B" w:rsidRDefault="00D04C6E" w:rsidP="004E421B">
      <w:pPr>
        <w:spacing w:after="0"/>
        <w:jc w:val="left"/>
        <w:rPr>
          <w:rFonts w:ascii="Calibri" w:hAnsi="Calibri" w:cs="Calibri"/>
          <w:b/>
          <w:sz w:val="22"/>
          <w:szCs w:val="22"/>
        </w:rPr>
      </w:pPr>
      <w:proofErr w:type="spellStart"/>
      <w:r w:rsidRPr="004E421B">
        <w:rPr>
          <w:rFonts w:ascii="Calibri" w:hAnsi="Calibri" w:cs="Calibri"/>
          <w:b/>
          <w:sz w:val="22"/>
          <w:szCs w:val="22"/>
        </w:rPr>
        <w:t>Izim</w:t>
      </w:r>
      <w:proofErr w:type="spellEnd"/>
      <w:r w:rsidRPr="004E421B">
        <w:rPr>
          <w:rFonts w:ascii="Calibri" w:hAnsi="Calibri" w:cs="Calibri"/>
          <w:b/>
          <w:sz w:val="22"/>
          <w:szCs w:val="22"/>
        </w:rPr>
        <w:t xml:space="preserve"> Sp. z o.o. </w:t>
      </w:r>
    </w:p>
    <w:p w:rsidR="00D04C6E" w:rsidRPr="004E421B" w:rsidRDefault="00D04C6E" w:rsidP="004E421B">
      <w:pPr>
        <w:spacing w:after="0"/>
        <w:jc w:val="left"/>
        <w:rPr>
          <w:rFonts w:ascii="Calibri" w:hAnsi="Calibri" w:cs="Calibri"/>
          <w:b/>
          <w:sz w:val="22"/>
          <w:szCs w:val="22"/>
        </w:rPr>
      </w:pPr>
      <w:r w:rsidRPr="004E421B">
        <w:rPr>
          <w:rFonts w:ascii="Calibri" w:hAnsi="Calibri" w:cs="Calibri"/>
          <w:b/>
          <w:sz w:val="22"/>
          <w:szCs w:val="22"/>
        </w:rPr>
        <w:t>ul. Krucza 50, 00 – 025 Warszawa</w:t>
      </w:r>
    </w:p>
    <w:p w:rsidR="00D04C6E" w:rsidRPr="004E421B" w:rsidRDefault="00D04C6E" w:rsidP="004E421B">
      <w:pPr>
        <w:spacing w:after="0"/>
        <w:jc w:val="left"/>
        <w:rPr>
          <w:rFonts w:ascii="Calibri" w:hAnsi="Calibri" w:cs="Calibri"/>
          <w:b/>
          <w:bCs/>
          <w:sz w:val="22"/>
          <w:szCs w:val="22"/>
        </w:rPr>
      </w:pPr>
      <w:r w:rsidRPr="004E421B">
        <w:rPr>
          <w:rFonts w:ascii="Calibri" w:hAnsi="Calibri" w:cs="Calibri"/>
          <w:sz w:val="22"/>
          <w:szCs w:val="22"/>
        </w:rPr>
        <w:t xml:space="preserve">z ceną ofertową netto – </w:t>
      </w:r>
      <w:r w:rsidRPr="004E421B">
        <w:rPr>
          <w:rFonts w:ascii="Calibri" w:hAnsi="Calibri" w:cs="Calibri"/>
          <w:b/>
          <w:bCs/>
          <w:sz w:val="22"/>
          <w:szCs w:val="22"/>
        </w:rPr>
        <w:t>10 662 687,00 zł netto,</w:t>
      </w:r>
      <w:r w:rsidRPr="004E421B">
        <w:rPr>
          <w:rFonts w:ascii="Calibri" w:hAnsi="Calibri" w:cs="Calibri"/>
          <w:sz w:val="22"/>
          <w:szCs w:val="22"/>
        </w:rPr>
        <w:t xml:space="preserve"> brutto - </w:t>
      </w:r>
      <w:r w:rsidRPr="004E421B">
        <w:rPr>
          <w:rFonts w:ascii="Calibri" w:hAnsi="Calibri" w:cs="Calibri"/>
          <w:b/>
          <w:bCs/>
          <w:sz w:val="22"/>
          <w:szCs w:val="22"/>
        </w:rPr>
        <w:t>12 008 187,00 zł brutto</w:t>
      </w:r>
    </w:p>
    <w:p w:rsidR="00D04C6E" w:rsidRPr="004E421B" w:rsidRDefault="00D04C6E" w:rsidP="004E421B">
      <w:pPr>
        <w:spacing w:after="0"/>
        <w:jc w:val="left"/>
        <w:rPr>
          <w:rFonts w:ascii="Calibri" w:hAnsi="Calibri" w:cs="Calibri"/>
          <w:sz w:val="22"/>
          <w:szCs w:val="22"/>
        </w:rPr>
      </w:pPr>
      <w:r w:rsidRPr="004E421B">
        <w:rPr>
          <w:rFonts w:ascii="Calibri" w:hAnsi="Calibri" w:cs="Calibri"/>
          <w:sz w:val="22"/>
          <w:szCs w:val="22"/>
        </w:rPr>
        <w:lastRenderedPageBreak/>
        <w:t>z terminem wykonania: 144 miesiące obowiązywania umowy o PPP, w tym 12 miesięcy Okresu Inwestycyjnego</w:t>
      </w:r>
      <w:r w:rsidRPr="004E421B">
        <w:rPr>
          <w:rFonts w:ascii="Calibri" w:hAnsi="Calibri" w:cs="Calibri"/>
          <w:sz w:val="22"/>
          <w:szCs w:val="22"/>
        </w:rPr>
        <w:tab/>
      </w:r>
    </w:p>
    <w:p w:rsidR="00D04C6E" w:rsidRPr="004E421B" w:rsidRDefault="00D04C6E" w:rsidP="004E421B">
      <w:pPr>
        <w:spacing w:after="0"/>
        <w:jc w:val="left"/>
        <w:rPr>
          <w:rFonts w:ascii="Calibri" w:hAnsi="Calibri" w:cs="Calibri"/>
          <w:sz w:val="22"/>
          <w:szCs w:val="22"/>
        </w:rPr>
      </w:pPr>
      <w:r w:rsidRPr="004E421B">
        <w:rPr>
          <w:rFonts w:ascii="Calibri" w:hAnsi="Calibri" w:cs="Calibri"/>
          <w:sz w:val="22"/>
          <w:szCs w:val="22"/>
        </w:rPr>
        <w:t>z okresem gwarancji: Gwarancja na Urządzenia oświetleniowe po zakończeniu umowy o PPP – 6   miesięcy licząc od Daty Zakończenia Umowy o PPP</w:t>
      </w:r>
    </w:p>
    <w:p w:rsidR="00D04C6E" w:rsidRPr="004E421B" w:rsidRDefault="00D04C6E" w:rsidP="004E421B">
      <w:pPr>
        <w:spacing w:after="0"/>
        <w:jc w:val="left"/>
        <w:rPr>
          <w:rFonts w:ascii="Calibri" w:hAnsi="Calibri" w:cs="Calibri"/>
          <w:b/>
          <w:bCs/>
          <w:sz w:val="22"/>
          <w:szCs w:val="22"/>
        </w:rPr>
      </w:pPr>
      <w:r w:rsidRPr="004E421B">
        <w:rPr>
          <w:rFonts w:ascii="Calibri" w:hAnsi="Calibri" w:cs="Calibri"/>
          <w:b/>
          <w:bCs/>
          <w:sz w:val="22"/>
          <w:szCs w:val="22"/>
        </w:rPr>
        <w:t xml:space="preserve">Uzasadnienie faktyczne i prawne: </w:t>
      </w:r>
    </w:p>
    <w:p w:rsidR="00D04C6E" w:rsidRPr="004E421B" w:rsidRDefault="00D04C6E" w:rsidP="004E421B">
      <w:pPr>
        <w:spacing w:after="0"/>
        <w:jc w:val="left"/>
        <w:rPr>
          <w:rFonts w:ascii="Calibri" w:hAnsi="Calibri" w:cs="Calibri"/>
          <w:b/>
          <w:sz w:val="22"/>
          <w:szCs w:val="22"/>
        </w:rPr>
      </w:pPr>
      <w:r w:rsidRPr="004E421B">
        <w:rPr>
          <w:rFonts w:ascii="Calibri" w:hAnsi="Calibri" w:cs="Calibri"/>
          <w:sz w:val="22"/>
          <w:szCs w:val="22"/>
        </w:rPr>
        <w:t xml:space="preserve">Oferta wymienionego Wykonawcy jest najkorzystniejsza, uzyskała najwyższą wartość punktową w postępowaniu – </w:t>
      </w:r>
      <w:r w:rsidR="009C0EF3" w:rsidRPr="004E421B">
        <w:rPr>
          <w:rFonts w:ascii="Calibri" w:hAnsi="Calibri" w:cs="Calibri"/>
          <w:sz w:val="22"/>
          <w:szCs w:val="22"/>
        </w:rPr>
        <w:t>6</w:t>
      </w:r>
      <w:r w:rsidR="000F5FDD" w:rsidRPr="004E421B">
        <w:rPr>
          <w:rFonts w:ascii="Calibri" w:hAnsi="Calibri" w:cs="Calibri"/>
          <w:sz w:val="22"/>
          <w:szCs w:val="22"/>
        </w:rPr>
        <w:t>7,5</w:t>
      </w:r>
      <w:r w:rsidR="009C0EF3" w:rsidRPr="004E421B">
        <w:rPr>
          <w:rFonts w:ascii="Calibri" w:hAnsi="Calibri" w:cs="Calibri"/>
          <w:sz w:val="22"/>
          <w:szCs w:val="22"/>
        </w:rPr>
        <w:t>0</w:t>
      </w:r>
      <w:r w:rsidRPr="004E421B">
        <w:rPr>
          <w:rFonts w:ascii="Calibri" w:hAnsi="Calibri" w:cs="Calibri"/>
          <w:sz w:val="22"/>
          <w:szCs w:val="22"/>
        </w:rPr>
        <w:t xml:space="preserve"> pkt, jest ważna, zgodna z treścią SIWZ, Wykonawca potwierdził spełnienie warunków udziału w postępowaniu oraz brak podstaw wykluczenia go z postępowania. Oferta nie podlega odrzuceniu, a Zamawiający może przeznaczyć środki w stosownej wielkości na sfinansowanie zamówienia. </w:t>
      </w:r>
    </w:p>
    <w:p w:rsidR="00D04C6E" w:rsidRPr="004E421B" w:rsidRDefault="00D04C6E" w:rsidP="004E421B">
      <w:pPr>
        <w:spacing w:after="0"/>
        <w:jc w:val="left"/>
        <w:rPr>
          <w:rFonts w:ascii="Calibri" w:hAnsi="Calibri" w:cs="Calibri"/>
          <w:sz w:val="22"/>
          <w:szCs w:val="22"/>
        </w:rPr>
      </w:pPr>
      <w:r w:rsidRPr="004E421B">
        <w:rPr>
          <w:rFonts w:ascii="Calibri" w:hAnsi="Calibri" w:cs="Calibri"/>
          <w:sz w:val="22"/>
          <w:szCs w:val="22"/>
        </w:rPr>
        <w:t xml:space="preserve">II. Informacja  o wykonawcach, którzy złożyli oferty, a także o punktacji przyznanej ofertom w każdym kryterium oceny ofert i łącznej punktacji:  </w:t>
      </w:r>
    </w:p>
    <w:tbl>
      <w:tblPr>
        <w:tblW w:w="13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1843"/>
        <w:gridCol w:w="1842"/>
        <w:gridCol w:w="2472"/>
        <w:gridCol w:w="2076"/>
        <w:gridCol w:w="2223"/>
        <w:gridCol w:w="2510"/>
      </w:tblGrid>
      <w:tr w:rsidR="009C0EF3" w:rsidRPr="004E421B" w:rsidTr="00B807F1">
        <w:trPr>
          <w:trHeight w:val="141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0EF3" w:rsidRPr="004E421B" w:rsidRDefault="009C0EF3" w:rsidP="004E421B">
            <w:pPr>
              <w:spacing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4E421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0EF3" w:rsidRPr="004E421B" w:rsidRDefault="009C0EF3" w:rsidP="004E421B">
            <w:pPr>
              <w:spacing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4E421B">
              <w:rPr>
                <w:rFonts w:ascii="Calibri" w:hAnsi="Calibri" w:cs="Calibr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0EF3" w:rsidRPr="004E421B" w:rsidRDefault="009C0EF3" w:rsidP="004E421B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4E421B">
              <w:rPr>
                <w:rFonts w:ascii="Calibri" w:eastAsia="Times New Roman" w:hAnsi="Calibri" w:cs="Calibri"/>
                <w:b/>
                <w:sz w:val="22"/>
                <w:szCs w:val="22"/>
              </w:rPr>
              <w:t>Liczba przyznanych punktów w Kryterium 1 -</w:t>
            </w:r>
          </w:p>
          <w:p w:rsidR="009C0EF3" w:rsidRPr="004E421B" w:rsidRDefault="009C0EF3" w:rsidP="004E421B">
            <w:pPr>
              <w:spacing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4E421B">
              <w:rPr>
                <w:rFonts w:ascii="Calibri" w:hAnsi="Calibri" w:cs="Calibri"/>
                <w:b/>
                <w:bCs/>
                <w:sz w:val="22"/>
                <w:szCs w:val="22"/>
              </w:rPr>
              <w:t>Terminy i wysokość przewidywanych płatności</w:t>
            </w:r>
            <w:r w:rsidRPr="004E421B">
              <w:rPr>
                <w:rFonts w:ascii="Calibri" w:eastAsia="Times New Roman" w:hAnsi="Calibri" w:cs="Calibri"/>
                <w:b/>
                <w:sz w:val="22"/>
                <w:szCs w:val="22"/>
              </w:rPr>
              <w:t>– 55%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0EF3" w:rsidRPr="004E421B" w:rsidRDefault="009C0EF3" w:rsidP="004E421B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4E421B">
              <w:rPr>
                <w:rFonts w:ascii="Calibri" w:eastAsia="Times New Roman" w:hAnsi="Calibri" w:cs="Calibri"/>
                <w:b/>
                <w:sz w:val="22"/>
                <w:szCs w:val="22"/>
              </w:rPr>
              <w:t>Liczba przyznanych punktów w Kryterium 2 -</w:t>
            </w:r>
          </w:p>
          <w:p w:rsidR="009C0EF3" w:rsidRPr="004E421B" w:rsidRDefault="009C0EF3" w:rsidP="004E421B">
            <w:pPr>
              <w:spacing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4E421B">
              <w:rPr>
                <w:rFonts w:ascii="Calibri" w:hAnsi="Calibri" w:cs="Calibri"/>
                <w:b/>
                <w:bCs/>
                <w:sz w:val="22"/>
                <w:szCs w:val="22"/>
              </w:rPr>
              <w:t>Podział zadań i ryzyk</w:t>
            </w:r>
            <w:r w:rsidRPr="004E421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421B">
              <w:rPr>
                <w:rFonts w:ascii="Calibri" w:hAnsi="Calibri" w:cs="Calibri"/>
                <w:b/>
                <w:bCs/>
                <w:sz w:val="22"/>
                <w:szCs w:val="22"/>
              </w:rPr>
              <w:t>związanych z przedsięwzięciem pomiędzy Podmiotem Publicznym i Partnerem Prywatnym</w:t>
            </w:r>
            <w:r w:rsidRPr="004E421B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 – 5%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0EF3" w:rsidRPr="004E421B" w:rsidRDefault="009C0EF3" w:rsidP="004E421B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4E421B">
              <w:rPr>
                <w:rFonts w:ascii="Calibri" w:eastAsia="Times New Roman" w:hAnsi="Calibri" w:cs="Calibri"/>
                <w:b/>
                <w:sz w:val="22"/>
                <w:szCs w:val="22"/>
              </w:rPr>
              <w:t>Liczba przyznanych punktów w Kryterium 3 -</w:t>
            </w:r>
          </w:p>
          <w:p w:rsidR="009C0EF3" w:rsidRPr="004E421B" w:rsidRDefault="009C0EF3" w:rsidP="004E421B">
            <w:pPr>
              <w:spacing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4E421B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Gwarancja na Urządzenia oświetleniowe po zakończeniu umowy o PPP – 20%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0EF3" w:rsidRPr="004E421B" w:rsidRDefault="009C0EF3" w:rsidP="004E421B">
            <w:pPr>
              <w:spacing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C0EF3" w:rsidRPr="004E421B" w:rsidRDefault="009C0EF3" w:rsidP="004E421B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4E421B">
              <w:rPr>
                <w:rFonts w:ascii="Calibri" w:eastAsia="Times New Roman" w:hAnsi="Calibri" w:cs="Calibri"/>
                <w:b/>
                <w:sz w:val="22"/>
                <w:szCs w:val="22"/>
              </w:rPr>
              <w:t>Liczba przyznanych punktów w Kryterium 4 -</w:t>
            </w:r>
          </w:p>
          <w:p w:rsidR="009C0EF3" w:rsidRPr="004E421B" w:rsidRDefault="009C0EF3" w:rsidP="004E421B">
            <w:pPr>
              <w:spacing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4E421B">
              <w:rPr>
                <w:rFonts w:ascii="Calibri" w:hAnsi="Calibri" w:cs="Calibri"/>
                <w:b/>
                <w:sz w:val="22"/>
                <w:szCs w:val="22"/>
              </w:rPr>
              <w:t>Rękojmia na Roboty Budowlane i Urządzenia oświetleniowe</w:t>
            </w:r>
            <w:r w:rsidRPr="004E421B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– 10%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0EF3" w:rsidRPr="004E421B" w:rsidRDefault="009C0EF3" w:rsidP="004E421B">
            <w:pPr>
              <w:spacing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4E421B">
              <w:rPr>
                <w:rFonts w:ascii="Calibri" w:hAnsi="Calibri" w:cs="Calibri"/>
                <w:b/>
                <w:sz w:val="22"/>
                <w:szCs w:val="22"/>
              </w:rPr>
              <w:t>Liczba przyznanych punktów w Kryterium 4 -</w:t>
            </w:r>
          </w:p>
          <w:p w:rsidR="009C0EF3" w:rsidRPr="004E421B" w:rsidRDefault="009C0EF3" w:rsidP="004E421B">
            <w:pPr>
              <w:spacing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4E421B">
              <w:rPr>
                <w:rFonts w:ascii="Calibri" w:hAnsi="Calibri" w:cs="Calibri"/>
                <w:b/>
                <w:sz w:val="22"/>
                <w:szCs w:val="22"/>
              </w:rPr>
              <w:t>Długość okresu inwestycyjnego, do długości okresu umowy o PPP – 10%</w:t>
            </w:r>
          </w:p>
        </w:tc>
      </w:tr>
      <w:tr w:rsidR="009C0EF3" w:rsidRPr="004E421B" w:rsidTr="00B807F1">
        <w:trPr>
          <w:trHeight w:val="41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F3" w:rsidRPr="004E421B" w:rsidRDefault="009C0EF3" w:rsidP="004E421B">
            <w:pPr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F3" w:rsidRPr="004E421B" w:rsidRDefault="009C0EF3" w:rsidP="004E421B">
            <w:pPr>
              <w:spacing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E421B">
              <w:rPr>
                <w:rFonts w:ascii="Calibri" w:hAnsi="Calibri" w:cs="Calibri"/>
                <w:b/>
                <w:sz w:val="22"/>
                <w:szCs w:val="22"/>
              </w:rPr>
              <w:t>Izim</w:t>
            </w:r>
            <w:proofErr w:type="spellEnd"/>
            <w:r w:rsidRPr="004E421B">
              <w:rPr>
                <w:rFonts w:ascii="Calibri" w:hAnsi="Calibri" w:cs="Calibri"/>
                <w:b/>
                <w:sz w:val="22"/>
                <w:szCs w:val="22"/>
              </w:rPr>
              <w:t xml:space="preserve"> Sp. z o.o. </w:t>
            </w:r>
          </w:p>
          <w:p w:rsidR="009C0EF3" w:rsidRPr="004E421B" w:rsidRDefault="009C0EF3" w:rsidP="004E421B">
            <w:pPr>
              <w:spacing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4E421B">
              <w:rPr>
                <w:rFonts w:ascii="Calibri" w:hAnsi="Calibri" w:cs="Calibri"/>
                <w:b/>
                <w:sz w:val="22"/>
                <w:szCs w:val="22"/>
              </w:rPr>
              <w:t>ul. Krucza 50, 00 – 025 Warszawa</w:t>
            </w:r>
          </w:p>
          <w:p w:rsidR="009C0EF3" w:rsidRPr="004E421B" w:rsidRDefault="009C0EF3" w:rsidP="004E421B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F3" w:rsidRPr="004E421B" w:rsidRDefault="009C0EF3" w:rsidP="004E421B">
            <w:pPr>
              <w:spacing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4E421B">
              <w:rPr>
                <w:rFonts w:ascii="Calibri" w:hAnsi="Calibri" w:cs="Calibri"/>
                <w:bCs/>
                <w:sz w:val="22"/>
                <w:szCs w:val="22"/>
              </w:rPr>
              <w:t>55,00 pkt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F3" w:rsidRPr="004E421B" w:rsidRDefault="009C0EF3" w:rsidP="004E421B">
            <w:pPr>
              <w:spacing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4E421B">
              <w:rPr>
                <w:rFonts w:ascii="Calibri" w:hAnsi="Calibri" w:cs="Calibri"/>
                <w:bCs/>
                <w:sz w:val="22"/>
                <w:szCs w:val="22"/>
              </w:rPr>
              <w:t>0,00 pkt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F3" w:rsidRPr="004E421B" w:rsidRDefault="000F5FDD" w:rsidP="004E421B">
            <w:pPr>
              <w:spacing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4E421B">
              <w:rPr>
                <w:rFonts w:ascii="Calibri" w:hAnsi="Calibri" w:cs="Calibri"/>
                <w:bCs/>
                <w:sz w:val="22"/>
                <w:szCs w:val="22"/>
              </w:rPr>
              <w:t>2,50</w:t>
            </w:r>
            <w:r w:rsidR="009C0EF3" w:rsidRPr="004E421B">
              <w:rPr>
                <w:rFonts w:ascii="Calibri" w:hAnsi="Calibri" w:cs="Calibri"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3" w:rsidRPr="004E421B" w:rsidRDefault="009C0EF3" w:rsidP="004E421B">
            <w:pPr>
              <w:spacing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4E421B">
              <w:rPr>
                <w:rFonts w:ascii="Calibri" w:hAnsi="Calibri" w:cs="Calibri"/>
                <w:bCs/>
                <w:sz w:val="22"/>
                <w:szCs w:val="22"/>
              </w:rPr>
              <w:t>0,00 pkt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3" w:rsidRPr="004E421B" w:rsidRDefault="009C0EF3" w:rsidP="004E421B">
            <w:pPr>
              <w:spacing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4E421B">
              <w:rPr>
                <w:rFonts w:ascii="Calibri" w:hAnsi="Calibri" w:cs="Calibri"/>
                <w:bCs/>
                <w:sz w:val="22"/>
                <w:szCs w:val="22"/>
              </w:rPr>
              <w:t>10,00 pkt</w:t>
            </w:r>
          </w:p>
        </w:tc>
      </w:tr>
    </w:tbl>
    <w:p w:rsidR="00D04C6E" w:rsidRPr="004E421B" w:rsidRDefault="00D04C6E" w:rsidP="004E421B">
      <w:pPr>
        <w:spacing w:after="0"/>
        <w:jc w:val="left"/>
        <w:rPr>
          <w:rFonts w:ascii="Calibri" w:hAnsi="Calibri" w:cs="Calibri"/>
          <w:b/>
          <w:bCs/>
          <w:sz w:val="22"/>
          <w:szCs w:val="22"/>
        </w:rPr>
      </w:pPr>
      <w:r w:rsidRPr="004E421B">
        <w:rPr>
          <w:rFonts w:ascii="Calibri" w:hAnsi="Calibri" w:cs="Calibri"/>
          <w:b/>
          <w:bCs/>
          <w:sz w:val="22"/>
          <w:szCs w:val="22"/>
        </w:rPr>
        <w:t xml:space="preserve">Łączna liczba przyznanych Wykonawcy punktów wynosi </w:t>
      </w:r>
      <w:r w:rsidR="000F5FDD" w:rsidRPr="004E421B">
        <w:rPr>
          <w:rFonts w:ascii="Calibri" w:hAnsi="Calibri" w:cs="Calibri"/>
          <w:b/>
          <w:bCs/>
          <w:sz w:val="22"/>
          <w:szCs w:val="22"/>
        </w:rPr>
        <w:t>67</w:t>
      </w:r>
      <w:r w:rsidR="00DA4D72" w:rsidRPr="004E421B">
        <w:rPr>
          <w:rFonts w:ascii="Calibri" w:hAnsi="Calibri" w:cs="Calibri"/>
          <w:b/>
          <w:bCs/>
          <w:sz w:val="22"/>
          <w:szCs w:val="22"/>
        </w:rPr>
        <w:t>,</w:t>
      </w:r>
      <w:r w:rsidR="000F5FDD" w:rsidRPr="004E421B">
        <w:rPr>
          <w:rFonts w:ascii="Calibri" w:hAnsi="Calibri" w:cs="Calibri"/>
          <w:b/>
          <w:bCs/>
          <w:sz w:val="22"/>
          <w:szCs w:val="22"/>
        </w:rPr>
        <w:t>5</w:t>
      </w:r>
      <w:r w:rsidR="00DA4D72" w:rsidRPr="004E421B">
        <w:rPr>
          <w:rFonts w:ascii="Calibri" w:hAnsi="Calibri" w:cs="Calibri"/>
          <w:b/>
          <w:bCs/>
          <w:sz w:val="22"/>
          <w:szCs w:val="22"/>
        </w:rPr>
        <w:t>0</w:t>
      </w:r>
      <w:r w:rsidRPr="004E421B">
        <w:rPr>
          <w:rFonts w:ascii="Calibri" w:hAnsi="Calibri" w:cs="Calibri"/>
          <w:b/>
          <w:bCs/>
          <w:sz w:val="22"/>
          <w:szCs w:val="22"/>
        </w:rPr>
        <w:t xml:space="preserve"> pkt. </w:t>
      </w:r>
    </w:p>
    <w:p w:rsidR="00D04C6E" w:rsidRPr="004E421B" w:rsidRDefault="00D04C6E" w:rsidP="004E421B">
      <w:pPr>
        <w:spacing w:after="0"/>
        <w:jc w:val="left"/>
        <w:rPr>
          <w:rFonts w:ascii="Calibri" w:hAnsi="Calibri" w:cs="Calibri"/>
          <w:b/>
          <w:bCs/>
          <w:sz w:val="22"/>
          <w:szCs w:val="22"/>
        </w:rPr>
      </w:pPr>
      <w:r w:rsidRPr="004E421B">
        <w:rPr>
          <w:rFonts w:ascii="Calibri" w:hAnsi="Calibri" w:cs="Calibri"/>
          <w:b/>
          <w:bCs/>
          <w:sz w:val="22"/>
          <w:szCs w:val="22"/>
        </w:rPr>
        <w:t>III. Wykonawcy, którzy zostali wykluczeni z postępowania:</w:t>
      </w:r>
    </w:p>
    <w:p w:rsidR="00D04C6E" w:rsidRPr="004E421B" w:rsidRDefault="00D04C6E" w:rsidP="004E421B">
      <w:pPr>
        <w:spacing w:after="0"/>
        <w:jc w:val="left"/>
        <w:rPr>
          <w:rFonts w:ascii="Calibri" w:hAnsi="Calibri" w:cs="Calibri"/>
          <w:sz w:val="22"/>
          <w:szCs w:val="22"/>
        </w:rPr>
      </w:pPr>
      <w:r w:rsidRPr="004E421B">
        <w:rPr>
          <w:rFonts w:ascii="Calibri" w:hAnsi="Calibri" w:cs="Calibri"/>
          <w:sz w:val="22"/>
          <w:szCs w:val="22"/>
        </w:rPr>
        <w:t>Z postępowania nie wykluczono żadnego wykonawcy.</w:t>
      </w:r>
    </w:p>
    <w:p w:rsidR="00D04C6E" w:rsidRPr="004E421B" w:rsidRDefault="00D04C6E" w:rsidP="004E421B">
      <w:pPr>
        <w:spacing w:after="0"/>
        <w:jc w:val="left"/>
        <w:rPr>
          <w:rFonts w:ascii="Calibri" w:hAnsi="Calibri" w:cs="Calibri"/>
          <w:b/>
          <w:bCs/>
          <w:sz w:val="22"/>
          <w:szCs w:val="22"/>
        </w:rPr>
      </w:pPr>
      <w:r w:rsidRPr="004E421B">
        <w:rPr>
          <w:rFonts w:ascii="Calibri" w:hAnsi="Calibri" w:cs="Calibri"/>
          <w:b/>
          <w:bCs/>
          <w:sz w:val="22"/>
          <w:szCs w:val="22"/>
        </w:rPr>
        <w:lastRenderedPageBreak/>
        <w:t>IV. Wykonawcy, których ofert zostały odrzucone:</w:t>
      </w:r>
    </w:p>
    <w:p w:rsidR="00D04C6E" w:rsidRPr="004E421B" w:rsidRDefault="00D04C6E" w:rsidP="004E421B">
      <w:pPr>
        <w:spacing w:after="0"/>
        <w:jc w:val="left"/>
        <w:rPr>
          <w:rFonts w:ascii="Calibri" w:hAnsi="Calibri" w:cs="Calibri"/>
          <w:sz w:val="22"/>
          <w:szCs w:val="22"/>
        </w:rPr>
      </w:pPr>
      <w:r w:rsidRPr="004E421B">
        <w:rPr>
          <w:rFonts w:ascii="Calibri" w:hAnsi="Calibri" w:cs="Calibri"/>
          <w:sz w:val="22"/>
          <w:szCs w:val="22"/>
        </w:rPr>
        <w:t>W postępowaniu nie odrzucono żadnej oferty.</w:t>
      </w:r>
    </w:p>
    <w:p w:rsidR="00D04C6E" w:rsidRPr="004E421B" w:rsidRDefault="00D04C6E" w:rsidP="004E421B">
      <w:pPr>
        <w:spacing w:after="0"/>
        <w:jc w:val="left"/>
        <w:rPr>
          <w:rFonts w:ascii="Calibri" w:hAnsi="Calibri" w:cs="Calibri"/>
          <w:b/>
          <w:bCs/>
          <w:sz w:val="22"/>
          <w:szCs w:val="22"/>
        </w:rPr>
      </w:pPr>
      <w:r w:rsidRPr="004E421B">
        <w:rPr>
          <w:rFonts w:ascii="Calibri" w:hAnsi="Calibri" w:cs="Calibri"/>
          <w:b/>
          <w:bCs/>
          <w:sz w:val="22"/>
          <w:szCs w:val="22"/>
        </w:rPr>
        <w:t>V. Termin zawarcia umowy</w:t>
      </w:r>
    </w:p>
    <w:p w:rsidR="00CE001C" w:rsidRPr="004E421B" w:rsidRDefault="00D04C6E" w:rsidP="004E421B">
      <w:pPr>
        <w:spacing w:after="0"/>
        <w:jc w:val="left"/>
        <w:rPr>
          <w:rFonts w:ascii="Calibri" w:hAnsi="Calibri" w:cs="Calibri"/>
          <w:sz w:val="22"/>
          <w:szCs w:val="22"/>
        </w:rPr>
      </w:pPr>
      <w:r w:rsidRPr="004E421B">
        <w:rPr>
          <w:rFonts w:ascii="Calibri" w:hAnsi="Calibri" w:cs="Calibri"/>
          <w:sz w:val="22"/>
          <w:szCs w:val="22"/>
        </w:rPr>
        <w:t xml:space="preserve">Umowa w sprawie zamówienia publicznego  ustawy zostanie zawarta w terminie nie krótszym niż </w:t>
      </w:r>
      <w:r w:rsidR="00B807F1" w:rsidRPr="004E421B">
        <w:rPr>
          <w:rFonts w:ascii="Calibri" w:hAnsi="Calibri" w:cs="Calibri"/>
          <w:sz w:val="22"/>
          <w:szCs w:val="22"/>
        </w:rPr>
        <w:t>5</w:t>
      </w:r>
      <w:r w:rsidRPr="004E421B">
        <w:rPr>
          <w:rFonts w:ascii="Calibri" w:hAnsi="Calibri" w:cs="Calibri"/>
          <w:sz w:val="22"/>
          <w:szCs w:val="22"/>
        </w:rPr>
        <w:t xml:space="preserve"> dni od dnia przesłania zawiadomienia o wyborze najkorzystniejszej oferty (art. 94 ust. 1 pkt 1</w:t>
      </w:r>
      <w:r w:rsidR="00B807F1" w:rsidRPr="004E421B">
        <w:rPr>
          <w:rFonts w:ascii="Calibri" w:hAnsi="Calibri" w:cs="Calibri"/>
          <w:sz w:val="22"/>
          <w:szCs w:val="22"/>
        </w:rPr>
        <w:t xml:space="preserve"> U</w:t>
      </w:r>
      <w:r w:rsidRPr="004E421B">
        <w:rPr>
          <w:rFonts w:ascii="Calibri" w:hAnsi="Calibri" w:cs="Calibri"/>
          <w:sz w:val="22"/>
          <w:szCs w:val="22"/>
        </w:rPr>
        <w:t xml:space="preserve">stawy). </w:t>
      </w:r>
    </w:p>
    <w:sectPr w:rsidR="00CE001C" w:rsidRPr="004E421B" w:rsidSect="009C0EF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C79" w:rsidRDefault="00FF5C79" w:rsidP="00D04C6E">
      <w:pPr>
        <w:spacing w:after="0" w:line="240" w:lineRule="auto"/>
      </w:pPr>
      <w:r>
        <w:separator/>
      </w:r>
    </w:p>
  </w:endnote>
  <w:endnote w:type="continuationSeparator" w:id="0">
    <w:p w:rsidR="00FF5C79" w:rsidRDefault="00FF5C79" w:rsidP="00D0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523504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9D4AD3" w:rsidRPr="00472CD6" w:rsidRDefault="00447B3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72CD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120B28" w:rsidRPr="00472CD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72CD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E421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472CD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9D4AD3" w:rsidRDefault="004E42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C79" w:rsidRDefault="00FF5C79" w:rsidP="00D04C6E">
      <w:pPr>
        <w:spacing w:after="0" w:line="240" w:lineRule="auto"/>
      </w:pPr>
      <w:r>
        <w:separator/>
      </w:r>
    </w:p>
  </w:footnote>
  <w:footnote w:type="continuationSeparator" w:id="0">
    <w:p w:rsidR="00FF5C79" w:rsidRDefault="00FF5C79" w:rsidP="00D04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F40E3"/>
    <w:multiLevelType w:val="hybridMultilevel"/>
    <w:tmpl w:val="61764A3C"/>
    <w:lvl w:ilvl="0" w:tplc="78D89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0E1B71"/>
    <w:multiLevelType w:val="hybridMultilevel"/>
    <w:tmpl w:val="DC961278"/>
    <w:lvl w:ilvl="0" w:tplc="FB86CEEC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72ABE"/>
    <w:rsid w:val="000F5FDD"/>
    <w:rsid w:val="00120B28"/>
    <w:rsid w:val="004239BE"/>
    <w:rsid w:val="00447B37"/>
    <w:rsid w:val="00472ABE"/>
    <w:rsid w:val="00472CD6"/>
    <w:rsid w:val="00476461"/>
    <w:rsid w:val="004E421B"/>
    <w:rsid w:val="00821F40"/>
    <w:rsid w:val="009C0EF3"/>
    <w:rsid w:val="00B2067D"/>
    <w:rsid w:val="00B807F1"/>
    <w:rsid w:val="00BF3382"/>
    <w:rsid w:val="00CE001C"/>
    <w:rsid w:val="00D04C6E"/>
    <w:rsid w:val="00DA4D72"/>
    <w:rsid w:val="00E17534"/>
    <w:rsid w:val="00F251A7"/>
    <w:rsid w:val="00FF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="Calibri" w:hAnsi="Calibri Light" w:cs="Calibri Light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C6E"/>
    <w:pPr>
      <w:spacing w:before="0" w:after="20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C6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D04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04C6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C6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04C6E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04C6E"/>
    <w:pPr>
      <w:widowControl w:val="0"/>
      <w:suppressAutoHyphens/>
      <w:autoSpaceDN w:val="0"/>
      <w:spacing w:before="240" w:after="480" w:line="240" w:lineRule="auto"/>
      <w:contextualSpacing/>
      <w:jc w:val="center"/>
      <w:textAlignment w:val="baseline"/>
    </w:pPr>
    <w:rPr>
      <w:rFonts w:asciiTheme="majorHAnsi" w:eastAsiaTheme="majorEastAsia" w:hAnsiTheme="majorHAnsi" w:cs="Mangal"/>
      <w:spacing w:val="-10"/>
      <w:kern w:val="28"/>
      <w:sz w:val="22"/>
      <w:szCs w:val="50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rsid w:val="00D04C6E"/>
    <w:rPr>
      <w:rFonts w:asciiTheme="majorHAnsi" w:eastAsiaTheme="majorEastAsia" w:hAnsiTheme="majorHAnsi" w:cs="Mangal"/>
      <w:spacing w:val="-10"/>
      <w:kern w:val="28"/>
      <w:szCs w:val="50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E4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bylnica@kobyl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</dc:title>
  <dc:subject/>
  <dc:creator>ISK</dc:creator>
  <cp:keywords>wybór, oferta, kobylnica</cp:keywords>
  <dc:description/>
  <cp:lastModifiedBy>UGK</cp:lastModifiedBy>
  <cp:revision>3</cp:revision>
  <dcterms:created xsi:type="dcterms:W3CDTF">2020-10-16T12:01:00Z</dcterms:created>
  <dcterms:modified xsi:type="dcterms:W3CDTF">2020-10-16T12:21:00Z</dcterms:modified>
</cp:coreProperties>
</file>