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8" w:rsidRDefault="006C1948" w:rsidP="00C428BA">
      <w:pPr>
        <w:pStyle w:val="Nagwek"/>
        <w:spacing w:before="240" w:after="0"/>
      </w:pPr>
    </w:p>
    <w:p w:rsidR="006C1948" w:rsidRDefault="00924E92" w:rsidP="00C428BA">
      <w:pPr>
        <w:pStyle w:val="Nagwek"/>
        <w:spacing w:before="240" w:after="120"/>
      </w:pPr>
      <w:r>
        <w:rPr>
          <w:rFonts w:ascii="Arial" w:hAnsi="Arial" w:cs="Arial"/>
          <w:b/>
        </w:rPr>
        <w:t>CENTRUM USŁUG WSPÓLNYCH W KOBYLNICY</w:t>
      </w:r>
    </w:p>
    <w:p w:rsidR="006C1948" w:rsidRDefault="00924E92" w:rsidP="00C428BA">
      <w:pPr>
        <w:pStyle w:val="Nagwek"/>
        <w:tabs>
          <w:tab w:val="left" w:pos="1985"/>
          <w:tab w:val="center" w:pos="4536"/>
          <w:tab w:val="right" w:pos="9072"/>
        </w:tabs>
        <w:spacing w:before="240" w:after="120"/>
      </w:pPr>
      <w:r>
        <w:rPr>
          <w:rFonts w:ascii="Arial" w:hAnsi="Arial" w:cs="Arial"/>
          <w:b/>
        </w:rPr>
        <w:t>UL.WODNA 20/2 76-251 KOBYLNICA</w:t>
      </w:r>
    </w:p>
    <w:p w:rsidR="006C1948" w:rsidRDefault="00924E92" w:rsidP="00C428BA">
      <w:pPr>
        <w:pStyle w:val="Nagwek"/>
      </w:pPr>
      <w:r>
        <w:rPr>
          <w:rFonts w:ascii="Arial" w:hAnsi="Arial" w:cs="Arial"/>
          <w:b/>
          <w:color w:val="4472C4"/>
          <w:u w:val="single"/>
        </w:rPr>
        <w:t>Znak sprawy: CUW.DOR.271.25.2020.OZ</w:t>
      </w:r>
    </w:p>
    <w:p w:rsidR="006C1948" w:rsidRDefault="00924E92" w:rsidP="00C428BA">
      <w:pPr>
        <w:pStyle w:val="Domylnie"/>
        <w:spacing w:line="360" w:lineRule="auto"/>
        <w:ind w:left="5664"/>
      </w:pPr>
      <w:r>
        <w:rPr>
          <w:rFonts w:ascii="Arial" w:hAnsi="Arial" w:cs="Arial"/>
        </w:rPr>
        <w:t>Kobylnica,  dnia 2</w:t>
      </w:r>
      <w:r w:rsidR="00986640">
        <w:rPr>
          <w:rFonts w:ascii="Arial" w:hAnsi="Arial" w:cs="Arial"/>
        </w:rPr>
        <w:t>5</w:t>
      </w:r>
      <w:r>
        <w:rPr>
          <w:rFonts w:ascii="Arial" w:hAnsi="Arial" w:cs="Arial"/>
        </w:rPr>
        <w:t>.11.2020r.</w:t>
      </w:r>
    </w:p>
    <w:p w:rsidR="006C1948" w:rsidRDefault="00924E92" w:rsidP="00C428BA">
      <w:pPr>
        <w:pStyle w:val="Domylnie"/>
        <w:spacing w:line="360" w:lineRule="auto"/>
        <w:ind w:left="5664" w:firstLine="708"/>
      </w:pPr>
      <w:r>
        <w:rPr>
          <w:rFonts w:ascii="Arial" w:hAnsi="Arial" w:cs="Arial"/>
          <w:b/>
        </w:rPr>
        <w:t xml:space="preserve">Wykonawcy </w:t>
      </w:r>
    </w:p>
    <w:p w:rsidR="006C1948" w:rsidRDefault="00924E92" w:rsidP="00C428BA">
      <w:pPr>
        <w:pStyle w:val="Domylnie"/>
        <w:spacing w:before="120" w:after="0" w:line="360" w:lineRule="auto"/>
      </w:pPr>
      <w:r>
        <w:rPr>
          <w:rFonts w:ascii="Arial" w:hAnsi="Arial" w:cs="Arial"/>
        </w:rPr>
        <w:t xml:space="preserve">Dotyczy postępowania pn. </w:t>
      </w:r>
      <w:r>
        <w:rPr>
          <w:rFonts w:ascii="Arial" w:hAnsi="Arial" w:cs="Arial"/>
          <w:b/>
          <w:bCs/>
        </w:rPr>
        <w:t>„Budowa</w:t>
      </w:r>
      <w:bookmarkStart w:id="0" w:name="_Hlk47365396"/>
      <w:r>
        <w:rPr>
          <w:rFonts w:ascii="Arial" w:hAnsi="Arial" w:cs="Arial"/>
          <w:b/>
          <w:bCs/>
        </w:rPr>
        <w:t xml:space="preserve"> i przebudowa ulicy Wodnej – drogi gminnej nr 114003G oraz  przebudową ulicy Sportowej – drogi gminnej nr 114002G w Kobylnicy wraz z wykonaniem inwentaryzacji geodezyjnej powykonawczej i dokumentacji odbiorowej</w:t>
      </w:r>
      <w:bookmarkEnd w:id="0"/>
      <w:r>
        <w:rPr>
          <w:rFonts w:ascii="Arial" w:hAnsi="Arial" w:cs="Arial"/>
          <w:b/>
          <w:bCs/>
        </w:rPr>
        <w:t>”.</w:t>
      </w:r>
    </w:p>
    <w:p w:rsidR="006C1948" w:rsidRDefault="00924E92" w:rsidP="00C428BA">
      <w:pPr>
        <w:pStyle w:val="Domylnie"/>
        <w:spacing w:before="120" w:after="0" w:line="360" w:lineRule="auto"/>
      </w:pPr>
      <w:r>
        <w:rPr>
          <w:rFonts w:ascii="Arial" w:hAnsi="Arial" w:cs="Arial"/>
          <w:b/>
          <w:bCs/>
        </w:rPr>
        <w:t xml:space="preserve">Centrum Usług Wspólnych w Kobylnicy, działając w imieniu i na rzecz Gminy Kobylnica, informuje, że w prowadzonym postępowaniu wpłynęły następujące pytania dotyczące treści SIWZ i udziela odpowiedzi na podstawie art. 38 ust. 1 i 2 ustawy z dnia 29 stycznia 2004 r. Prawo zamówień publicznych (Dz. U. z 2019 r., poz. 1843): </w:t>
      </w:r>
    </w:p>
    <w:p w:rsidR="006C1948" w:rsidRDefault="00924E92" w:rsidP="00C428BA">
      <w:pPr>
        <w:pStyle w:val="Akapitzlist"/>
        <w:numPr>
          <w:ilvl w:val="0"/>
          <w:numId w:val="1"/>
        </w:numPr>
        <w:spacing w:before="240" w:after="0" w:line="360" w:lineRule="auto"/>
        <w:ind w:left="0" w:hanging="284"/>
        <w:jc w:val="both"/>
      </w:pPr>
      <w:r>
        <w:rPr>
          <w:rFonts w:ascii="Arial" w:eastAsia="Times New Roman" w:hAnsi="Arial" w:cs="Arial"/>
          <w:lang w:eastAsia="pl-PL"/>
        </w:rPr>
        <w:t>Odcinek I – w przedmiarze punkt 4 ścieżka ma inny przekrój konstrukcyjny niż na rysunkach przekrojów w projekcie. Proszę o wyjaśnienie.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</w:rPr>
        <w:t xml:space="preserve">Odpowiedź: 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Do kalkulacji należy przyjąć następującą konstrukcję:</w:t>
      </w:r>
    </w:p>
    <w:p w:rsidR="006C1948" w:rsidRDefault="00924E92" w:rsidP="00C428BA">
      <w:pPr>
        <w:pStyle w:val="Domylnie"/>
        <w:numPr>
          <w:ilvl w:val="0"/>
          <w:numId w:val="2"/>
        </w:numPr>
        <w:spacing w:after="0" w:line="360" w:lineRule="auto"/>
      </w:pPr>
      <w:r>
        <w:rPr>
          <w:rFonts w:ascii="Arial" w:hAnsi="Arial" w:cs="Arial"/>
        </w:rPr>
        <w:t xml:space="preserve">5cm – warstwa ścieralna z betonu asfaltowego AC 11S, KR 5-6, koloru czarnego </w:t>
      </w:r>
    </w:p>
    <w:p w:rsidR="006C1948" w:rsidRDefault="00924E92" w:rsidP="00C428BA">
      <w:pPr>
        <w:pStyle w:val="Domylnie"/>
        <w:spacing w:after="0" w:line="360" w:lineRule="auto"/>
        <w:ind w:left="720"/>
      </w:pPr>
      <w:r>
        <w:rPr>
          <w:rFonts w:ascii="Arial" w:hAnsi="Arial" w:cs="Arial"/>
        </w:rPr>
        <w:t xml:space="preserve">Uwaga: na ścieżce rowerowej AC – koloru czerwonego  </w:t>
      </w:r>
    </w:p>
    <w:p w:rsidR="006C1948" w:rsidRDefault="00924E92" w:rsidP="00C428BA">
      <w:pPr>
        <w:pStyle w:val="Domylnie"/>
        <w:numPr>
          <w:ilvl w:val="0"/>
          <w:numId w:val="2"/>
        </w:numPr>
        <w:spacing w:after="0" w:line="360" w:lineRule="auto"/>
      </w:pPr>
      <w:r>
        <w:rPr>
          <w:rFonts w:ascii="Arial" w:hAnsi="Arial" w:cs="Arial"/>
        </w:rPr>
        <w:t>10cm – podbudowa pomocnicza z kruszywa łamanego 0/31.5, stabilizowanego mechanicznie</w:t>
      </w:r>
    </w:p>
    <w:p w:rsidR="006C1948" w:rsidRDefault="00924E92" w:rsidP="00C428BA">
      <w:pPr>
        <w:pStyle w:val="Domylnie"/>
        <w:numPr>
          <w:ilvl w:val="0"/>
          <w:numId w:val="2"/>
        </w:numPr>
        <w:spacing w:after="0" w:line="360" w:lineRule="auto"/>
      </w:pPr>
      <w:r>
        <w:rPr>
          <w:rFonts w:ascii="Arial" w:hAnsi="Arial" w:cs="Arial"/>
        </w:rPr>
        <w:t xml:space="preserve">10 cm – warstwa wzmacniająca z gruntu </w:t>
      </w:r>
      <w:proofErr w:type="spellStart"/>
      <w:r>
        <w:rPr>
          <w:rFonts w:ascii="Arial" w:hAnsi="Arial" w:cs="Arial"/>
        </w:rPr>
        <w:t>stab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cem</w:t>
      </w:r>
      <w:proofErr w:type="spellEnd"/>
      <w:r>
        <w:rPr>
          <w:rFonts w:ascii="Arial" w:hAnsi="Arial" w:cs="Arial"/>
        </w:rPr>
        <w:t xml:space="preserve">. C5/6 </w:t>
      </w:r>
    </w:p>
    <w:p w:rsidR="006C1948" w:rsidRDefault="00924E92" w:rsidP="00C428BA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</w:pPr>
      <w:r>
        <w:rPr>
          <w:rFonts w:ascii="Arial" w:eastAsia="Times New Roman" w:hAnsi="Arial" w:cs="Arial"/>
          <w:lang w:eastAsia="pl-PL"/>
        </w:rPr>
        <w:t>Grubość warstw przyjąć zgodnie z przedmiarem, opisem czy rysunkami? Np. w pozycji nr 3 przedmiaru odcinek I -  2. nawierzchnia jezdni pozycja ta wynosi 38 cm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6C1948" w:rsidRDefault="00924E92" w:rsidP="00C428BA">
      <w:pPr>
        <w:pStyle w:val="Domylnie"/>
        <w:spacing w:after="0" w:line="360" w:lineRule="auto"/>
      </w:pPr>
      <w:bookmarkStart w:id="1" w:name="_Hlk56591361"/>
      <w:bookmarkStart w:id="2" w:name="_Hlk56588303"/>
      <w:bookmarkEnd w:id="1"/>
      <w:bookmarkEnd w:id="2"/>
      <w:r>
        <w:rPr>
          <w:rFonts w:ascii="Arial" w:hAnsi="Arial" w:cs="Arial"/>
        </w:rPr>
        <w:t>Przywołana pozycja przedmiaru jest tożsama z dokumentacją i dotyczy wykonania stabilizacji na poszerzeniu jezdni w hm 0+00,00 do 5+40,35.</w:t>
      </w:r>
    </w:p>
    <w:p w:rsidR="006C1948" w:rsidRDefault="00924E92" w:rsidP="00C428BA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</w:pPr>
      <w:r>
        <w:rPr>
          <w:rFonts w:ascii="Arial" w:eastAsia="Times New Roman" w:hAnsi="Arial" w:cs="Arial"/>
          <w:lang w:eastAsia="pl-PL"/>
        </w:rPr>
        <w:t>Odcinek I- ciąg pieszo jezdny w przedmiarze zawarty jest w punkcie 2. Nawierzchnie jezdni?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Zamówienie nie zakłada wykonania ciągu pieszo-jezdnego.</w:t>
      </w:r>
    </w:p>
    <w:p w:rsidR="006C1948" w:rsidRDefault="00924E92" w:rsidP="00C428BA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</w:pPr>
      <w:r>
        <w:rPr>
          <w:rFonts w:ascii="Arial" w:eastAsia="Times New Roman" w:hAnsi="Arial" w:cs="Arial"/>
          <w:lang w:eastAsia="pl-PL"/>
        </w:rPr>
        <w:t>Odcinek I – materiał z korytowania przewieść na miejsce wskazane przez inwestora?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lastRenderedPageBreak/>
        <w:t xml:space="preserve">Odpowiedź: </w:t>
      </w:r>
    </w:p>
    <w:p w:rsidR="00116CD6" w:rsidRPr="00116CD6" w:rsidRDefault="00CD0ABB" w:rsidP="00C428BA">
      <w:pPr>
        <w:pStyle w:val="Wcicietekstu"/>
        <w:ind w:left="0"/>
        <w:rPr>
          <w:sz w:val="22"/>
          <w:szCs w:val="22"/>
        </w:rPr>
      </w:pPr>
      <w:r w:rsidRPr="00116CD6">
        <w:rPr>
          <w:rFonts w:ascii="Arial" w:eastAsia="Calibri" w:hAnsi="Arial" w:cs="Arial"/>
          <w:sz w:val="22"/>
          <w:szCs w:val="22"/>
        </w:rPr>
        <w:t xml:space="preserve">W § </w:t>
      </w:r>
      <w:r w:rsidRPr="00116CD6">
        <w:rPr>
          <w:rFonts w:ascii="Arial" w:hAnsi="Arial" w:cs="Arial"/>
          <w:sz w:val="22"/>
          <w:szCs w:val="22"/>
        </w:rPr>
        <w:t>5 pkt 13</w:t>
      </w:r>
      <w:r w:rsidRPr="00116CD6">
        <w:rPr>
          <w:rFonts w:ascii="Arial" w:eastAsia="Calibri" w:hAnsi="Arial" w:cs="Arial"/>
          <w:sz w:val="22"/>
          <w:szCs w:val="22"/>
        </w:rPr>
        <w:t xml:space="preserve"> </w:t>
      </w:r>
      <w:r w:rsidRPr="00116CD6">
        <w:rPr>
          <w:rFonts w:ascii="Arial" w:hAnsi="Arial" w:cs="Arial"/>
          <w:sz w:val="22"/>
          <w:szCs w:val="22"/>
        </w:rPr>
        <w:t xml:space="preserve">projektu umowy, stanowiącego załącznik Nr 8 do SIWZ </w:t>
      </w:r>
      <w:r w:rsidRPr="00116CD6">
        <w:rPr>
          <w:rFonts w:ascii="Arial" w:eastAsia="Calibri" w:hAnsi="Arial" w:cs="Arial"/>
          <w:sz w:val="22"/>
          <w:szCs w:val="22"/>
        </w:rPr>
        <w:t xml:space="preserve">Zamawiający szczegółowo opisał </w:t>
      </w:r>
      <w:r w:rsidRPr="00116CD6">
        <w:rPr>
          <w:rFonts w:ascii="Arial" w:hAnsi="Arial" w:cs="Arial"/>
          <w:sz w:val="22"/>
          <w:szCs w:val="22"/>
        </w:rPr>
        <w:t xml:space="preserve">rodzaj materiału </w:t>
      </w:r>
      <w:r w:rsidR="00826626" w:rsidRPr="00116CD6">
        <w:rPr>
          <w:rFonts w:ascii="Arial" w:hAnsi="Arial" w:cs="Arial"/>
          <w:sz w:val="22"/>
          <w:szCs w:val="22"/>
        </w:rPr>
        <w:t xml:space="preserve">(kruszywo łamane) </w:t>
      </w:r>
      <w:r w:rsidRPr="00116CD6">
        <w:rPr>
          <w:rFonts w:ascii="Arial" w:eastAsia="Calibri" w:hAnsi="Arial" w:cs="Arial"/>
          <w:sz w:val="22"/>
          <w:szCs w:val="22"/>
        </w:rPr>
        <w:t xml:space="preserve">oraz </w:t>
      </w:r>
      <w:r w:rsidRPr="00116CD6">
        <w:rPr>
          <w:rFonts w:ascii="Arial" w:hAnsi="Arial" w:cs="Arial"/>
          <w:sz w:val="22"/>
          <w:szCs w:val="22"/>
        </w:rPr>
        <w:t>zasady realizacji</w:t>
      </w:r>
      <w:r w:rsidR="00116CD6" w:rsidRPr="00116CD6">
        <w:rPr>
          <w:rFonts w:ascii="Arial" w:hAnsi="Arial" w:cs="Arial"/>
          <w:sz w:val="22"/>
          <w:szCs w:val="22"/>
        </w:rPr>
        <w:t xml:space="preserve">, przy czym </w:t>
      </w:r>
      <w:r w:rsidR="00826626" w:rsidRPr="00116CD6">
        <w:rPr>
          <w:rFonts w:ascii="Arial" w:hAnsi="Arial" w:cs="Arial"/>
          <w:sz w:val="22"/>
          <w:szCs w:val="22"/>
        </w:rPr>
        <w:t>każdorazowo, ocen</w:t>
      </w:r>
      <w:r w:rsidR="00116CD6" w:rsidRPr="00116CD6">
        <w:rPr>
          <w:rFonts w:ascii="Arial" w:hAnsi="Arial" w:cs="Arial"/>
          <w:sz w:val="22"/>
          <w:szCs w:val="22"/>
        </w:rPr>
        <w:t>a</w:t>
      </w:r>
      <w:r w:rsidR="00826626" w:rsidRPr="00116CD6">
        <w:rPr>
          <w:rFonts w:ascii="Arial" w:hAnsi="Arial" w:cs="Arial"/>
          <w:sz w:val="22"/>
          <w:szCs w:val="22"/>
        </w:rPr>
        <w:t xml:space="preserve"> przydatności  uzyskanego materiału do dalszego wbudowania</w:t>
      </w:r>
      <w:r w:rsidR="00116CD6" w:rsidRPr="00116CD6">
        <w:rPr>
          <w:rFonts w:ascii="Arial" w:hAnsi="Arial" w:cs="Arial"/>
          <w:sz w:val="22"/>
          <w:szCs w:val="22"/>
        </w:rPr>
        <w:t>, wymaga uzgodnienia przez Inspektora nadzoru.</w:t>
      </w:r>
    </w:p>
    <w:p w:rsidR="006C1948" w:rsidRDefault="00924E92" w:rsidP="00C428BA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</w:pPr>
      <w:r>
        <w:rPr>
          <w:rFonts w:ascii="Arial" w:eastAsia="Times New Roman" w:hAnsi="Arial" w:cs="Arial"/>
          <w:lang w:eastAsia="pl-PL"/>
        </w:rPr>
        <w:t>Odcinek I – w ja</w:t>
      </w:r>
      <w:r w:rsidR="00BE0CDA">
        <w:rPr>
          <w:rFonts w:ascii="Arial" w:eastAsia="Times New Roman" w:hAnsi="Arial" w:cs="Arial"/>
          <w:lang w:eastAsia="pl-PL"/>
        </w:rPr>
        <w:t>kich pozycjach przedmiaru są ujęte</w:t>
      </w:r>
      <w:r>
        <w:rPr>
          <w:rFonts w:ascii="Arial" w:eastAsia="Times New Roman" w:hAnsi="Arial" w:cs="Arial"/>
          <w:lang w:eastAsia="pl-PL"/>
        </w:rPr>
        <w:t xml:space="preserve"> zjazdy?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W kilku pozycjach przedmiaru z dopiskiem „zjazdy” do obmiarów.</w:t>
      </w:r>
    </w:p>
    <w:p w:rsidR="006C1948" w:rsidRDefault="00924E92" w:rsidP="00C428BA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</w:pPr>
      <w:r>
        <w:rPr>
          <w:rFonts w:ascii="Arial" w:eastAsia="Times New Roman" w:hAnsi="Arial" w:cs="Arial"/>
          <w:lang w:eastAsia="pl-PL"/>
        </w:rPr>
        <w:t xml:space="preserve">Odcinek I – Proszę o udostępnienie </w:t>
      </w:r>
      <w:proofErr w:type="spellStart"/>
      <w:r>
        <w:rPr>
          <w:rFonts w:ascii="Arial" w:eastAsia="Times New Roman" w:hAnsi="Arial" w:cs="Arial"/>
          <w:lang w:eastAsia="pl-PL"/>
        </w:rPr>
        <w:t>szczególu</w:t>
      </w:r>
      <w:proofErr w:type="spellEnd"/>
      <w:r>
        <w:rPr>
          <w:rFonts w:ascii="Arial" w:eastAsia="Times New Roman" w:hAnsi="Arial" w:cs="Arial"/>
          <w:lang w:eastAsia="pl-PL"/>
        </w:rPr>
        <w:t xml:space="preserve"> znaku aktywnego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 xml:space="preserve">Znak aktywny D6 „KROCZĄCY LUDZIK”  aktywowany </w:t>
      </w:r>
      <w:r>
        <w:rPr>
          <w:rFonts w:ascii="Arial" w:hAnsi="Arial" w:cs="Arial"/>
          <w:shd w:val="clear" w:color="auto" w:fill="FFFFFF"/>
        </w:rPr>
        <w:t>poprzez dualny czujnik ruchu aktywujący znak (po obu stronach jezdni)</w:t>
      </w:r>
      <w:r>
        <w:rPr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w momencie gdy pieszy znajdzie się w pobliżu przejścia</w:t>
      </w:r>
      <w:r>
        <w:rPr>
          <w:sz w:val="21"/>
          <w:szCs w:val="21"/>
          <w:shd w:val="clear" w:color="auto" w:fill="FFFFFF"/>
        </w:rPr>
        <w:t>.  S</w:t>
      </w:r>
      <w:r>
        <w:rPr>
          <w:rFonts w:ascii="Arial" w:hAnsi="Arial" w:cs="Arial"/>
        </w:rPr>
        <w:t>am znak do wbudowania tak jak pozostałe materiały wymagają zatwierdzenia przez Inspektora Nadzoru, zgodnie z zapisem § 2 ust 4 projektu umowy, który stanowi Załącznik nr 8 do SIWZ.</w:t>
      </w:r>
    </w:p>
    <w:p w:rsidR="006C1948" w:rsidRDefault="00924E92" w:rsidP="00C428BA">
      <w:pPr>
        <w:pStyle w:val="Akapitzlist"/>
        <w:numPr>
          <w:ilvl w:val="0"/>
          <w:numId w:val="1"/>
        </w:numPr>
        <w:tabs>
          <w:tab w:val="clear" w:pos="708"/>
          <w:tab w:val="left" w:pos="-284"/>
          <w:tab w:val="left" w:pos="0"/>
        </w:tabs>
        <w:spacing w:before="120" w:after="0" w:line="360" w:lineRule="auto"/>
        <w:ind w:left="-142" w:hanging="142"/>
        <w:jc w:val="both"/>
      </w:pPr>
      <w:r>
        <w:rPr>
          <w:rFonts w:ascii="Arial" w:eastAsia="Times New Roman" w:hAnsi="Arial" w:cs="Arial"/>
          <w:lang w:eastAsia="pl-PL"/>
        </w:rPr>
        <w:t>Odcinek I – proszę o uzupełnienie przedmiaru robotą dotyczącą oznakowania odblaskowego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Wszystkie znaki pionowe, należy wykonać jako odblaskowe (tło fluorescencyjne), dobrej jakości, posiadających klasę bezpieczeństwa „B”. Folia dla poszczególnych znaków - typ II.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Zastosować znaki z grupy znaków średnich.  Ponadto znaki pionowe powinny spełniać następujące wymagania: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- słupki do znaków ocynkowane fi 60,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- fundamentowanie słupków min. 100 cm,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- tarcze znaków winne być zamocowane w sposób uniemożliwiający ich obrót.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Tahoma" w:hAnsi="Tahoma" w:cs="Tahoma"/>
          <w:color w:val="000000"/>
        </w:rPr>
        <w:t xml:space="preserve">Na wyniesionym skrzyżowaniu należy zastosować - aktywne punktowe elementy odblaskowe PEO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color w:val="000000"/>
        </w:rPr>
        <w:t>aktywne kocie oczka LED)</w:t>
      </w:r>
      <w:r>
        <w:rPr>
          <w:rFonts w:ascii="Arial" w:hAnsi="Arial" w:cs="Arial"/>
          <w:b/>
          <w:bCs/>
          <w:color w:val="000000"/>
        </w:rPr>
        <w:t>.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Zagadnienie dodatkowo precyzuje opracowana Szczegółowa Specyfikacja Techniczna Wykonania i Odbioru Robót.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Oznakowanie powinno być wykonane w sposób jak najmniej uciążliwy dla użytkowników. Przed montażem znaków i PEO należy rozpatrzyć w terenie ich usytuowanie tak, aby nie powodowały utrudnień w ruchu i spełniony został warunek widoczności.</w:t>
      </w:r>
    </w:p>
    <w:p w:rsidR="006C1948" w:rsidRDefault="00924E92" w:rsidP="00C428BA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</w:pPr>
      <w:r>
        <w:rPr>
          <w:rFonts w:ascii="Arial" w:eastAsia="Times New Roman" w:hAnsi="Arial" w:cs="Arial"/>
          <w:lang w:eastAsia="pl-PL"/>
        </w:rPr>
        <w:t>Proszę o udostępnienie projektów stałej organizacji ruchu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826626" w:rsidRDefault="00924E92" w:rsidP="00C428BA">
      <w:pPr>
        <w:pStyle w:val="Domylnie"/>
        <w:tabs>
          <w:tab w:val="clear" w:pos="708"/>
          <w:tab w:val="left" w:pos="0"/>
        </w:tabs>
        <w:spacing w:after="0" w:line="360" w:lineRule="auto"/>
        <w:rPr>
          <w:rFonts w:ascii="Arial" w:hAnsi="Arial" w:cs="Arial"/>
        </w:rPr>
      </w:pPr>
      <w:bookmarkStart w:id="3" w:name="_Hlk56590313"/>
      <w:bookmarkStart w:id="4" w:name="__DdeLink__214_2011254939"/>
      <w:bookmarkEnd w:id="3"/>
      <w:r>
        <w:rPr>
          <w:rFonts w:ascii="Arial" w:hAnsi="Arial" w:cs="Arial"/>
        </w:rPr>
        <w:t xml:space="preserve">Projekty organizacji ruchu zostaną przekazane Wykonawcy w wersji papierowej, zgodnie z  </w:t>
      </w:r>
      <w:bookmarkStart w:id="5" w:name="_Hlk56963111"/>
      <w:r>
        <w:rPr>
          <w:rFonts w:ascii="Arial" w:hAnsi="Arial" w:cs="Arial"/>
        </w:rPr>
        <w:t>zapisem § 3 ust 4 pkt 1 projektu umowy, który stanowi Załącznik nr 8 do SIWZ</w:t>
      </w:r>
      <w:bookmarkEnd w:id="5"/>
      <w:bookmarkEnd w:id="4"/>
      <w:r>
        <w:rPr>
          <w:rFonts w:ascii="Arial" w:hAnsi="Arial" w:cs="Arial"/>
        </w:rPr>
        <w:t>.</w:t>
      </w:r>
    </w:p>
    <w:p w:rsidR="006C1948" w:rsidRDefault="00826626" w:rsidP="00C428BA">
      <w:pPr>
        <w:pStyle w:val="Domylnie"/>
        <w:tabs>
          <w:tab w:val="clear" w:pos="708"/>
          <w:tab w:val="left" w:pos="0"/>
        </w:tabs>
        <w:spacing w:after="0" w:line="360" w:lineRule="auto"/>
      </w:pPr>
      <w:r>
        <w:rPr>
          <w:rFonts w:ascii="Arial" w:hAnsi="Arial" w:cs="Arial"/>
        </w:rPr>
        <w:lastRenderedPageBreak/>
        <w:t xml:space="preserve">W odpowiedziach na pytania nr 6 i 7 Zamawiający szczegółowo opisał wymagania dotyczące oznakowania pionowego i odblaskowego. </w:t>
      </w:r>
    </w:p>
    <w:p w:rsidR="006C1948" w:rsidRDefault="00BE0CDA" w:rsidP="00C428BA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</w:pPr>
      <w:r>
        <w:rPr>
          <w:rFonts w:ascii="Arial" w:eastAsia="Times New Roman" w:hAnsi="Arial" w:cs="Arial"/>
          <w:lang w:eastAsia="pl-PL"/>
        </w:rPr>
        <w:t>Przedmiary zawierają</w:t>
      </w:r>
      <w:r w:rsidR="00924E92">
        <w:rPr>
          <w:rFonts w:ascii="Arial" w:eastAsia="Times New Roman" w:hAnsi="Arial" w:cs="Arial"/>
          <w:lang w:eastAsia="pl-PL"/>
        </w:rPr>
        <w:t xml:space="preserve"> rzeczywistą ilość robot do wykonania?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Przedmiar robót wynika z dokumentacji projektowej, w przypadku rozbieżności należy przyjąć zapisy projektu technicznego.</w:t>
      </w:r>
    </w:p>
    <w:p w:rsidR="006C1948" w:rsidRDefault="00924E92" w:rsidP="00C428BA">
      <w:pPr>
        <w:pStyle w:val="Akapitzlist"/>
        <w:numPr>
          <w:ilvl w:val="0"/>
          <w:numId w:val="1"/>
        </w:numPr>
        <w:tabs>
          <w:tab w:val="clear" w:pos="708"/>
          <w:tab w:val="left" w:pos="0"/>
        </w:tabs>
        <w:spacing w:before="120" w:after="0" w:line="360" w:lineRule="auto"/>
        <w:ind w:left="-142" w:hanging="284"/>
        <w:jc w:val="both"/>
      </w:pPr>
      <w:r>
        <w:rPr>
          <w:rFonts w:ascii="Arial" w:eastAsia="Times New Roman" w:hAnsi="Arial" w:cs="Arial"/>
          <w:lang w:eastAsia="pl-PL"/>
        </w:rPr>
        <w:t>Proszę o potwierdzenie ze humusowanie należy wykonać na głębokość 5 cm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Humusowanie gr. 5cm wraz z obsianiem mieszanką traw stanowi ostatnią warstwę gruntu. Wcześniej Wykonawca musi zniwelować różnice terenu pomiędzy nawierzchniami, poprzez wykonanie zagęszczonego podłoża z gruntu pochodzącego z korytowania.</w:t>
      </w:r>
    </w:p>
    <w:p w:rsidR="006C1948" w:rsidRDefault="00924E92" w:rsidP="00C428BA">
      <w:pPr>
        <w:pStyle w:val="Akapitzlist"/>
        <w:numPr>
          <w:ilvl w:val="0"/>
          <w:numId w:val="1"/>
        </w:numPr>
        <w:spacing w:before="120" w:after="0" w:line="360" w:lineRule="auto"/>
        <w:ind w:left="0" w:hanging="426"/>
        <w:jc w:val="both"/>
      </w:pPr>
      <w:bookmarkStart w:id="6" w:name="_Hlk56757156"/>
      <w:bookmarkEnd w:id="6"/>
      <w:r>
        <w:rPr>
          <w:rFonts w:ascii="Arial" w:eastAsia="Times New Roman" w:hAnsi="Arial" w:cs="Arial"/>
          <w:lang w:eastAsia="pl-PL"/>
        </w:rPr>
        <w:t>Odcinek III – na rzutach warstwa wiążąca ma 4 cm, przedmiar w pozycjach 6 i 7 wskazuje ze warstwa wiążąca ma 8 cm, proszę o wyjaśnienie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</w:rPr>
        <w:t>Czytając przedmiar należy zwrócić uwagę na krotność pozycji, poprzez którą następuje zwiększenie grubości warstw. Zgodnie z załączonym przedmiarem oraz dokumentacją techniczną należy przyjąć warstwę wiążącą z betonu asfaltowego  AC 16W, KR 3-4, gr. 8cm, Wyjątek stanowi wykonanie warstwy wiążącej przy przebudowie ul. Sportowej od hm 0+00,00 do 3+33,05 (333,05 mb) gdzie należy wykonać warstwę wiążącą AC 16W, KR 3-4, gr. 4cm .</w:t>
      </w:r>
    </w:p>
    <w:p w:rsidR="006C1948" w:rsidRDefault="00924E92" w:rsidP="00C428BA">
      <w:pPr>
        <w:pStyle w:val="Akapitzlist"/>
        <w:numPr>
          <w:ilvl w:val="0"/>
          <w:numId w:val="1"/>
        </w:numPr>
        <w:spacing w:before="120" w:after="0" w:line="360" w:lineRule="auto"/>
        <w:ind w:left="0" w:hanging="426"/>
        <w:jc w:val="both"/>
      </w:pPr>
      <w:r>
        <w:rPr>
          <w:rFonts w:ascii="Arial" w:eastAsia="Times New Roman" w:hAnsi="Arial" w:cs="Arial"/>
          <w:lang w:eastAsia="pl-PL"/>
        </w:rPr>
        <w:t>Proszę o przeanalizowanie opisu, rysunków technicznych oraz przedmiary z uwagi na występujące rozbieżności</w:t>
      </w:r>
    </w:p>
    <w:p w:rsidR="006C1948" w:rsidRDefault="00924E92" w:rsidP="00C428BA">
      <w:pPr>
        <w:pStyle w:val="Domylnie"/>
        <w:spacing w:after="0" w:line="360" w:lineRule="auto"/>
      </w:pPr>
      <w:r>
        <w:rPr>
          <w:rFonts w:ascii="Arial" w:hAnsi="Arial" w:cs="Arial"/>
          <w:b/>
          <w:bCs/>
        </w:rPr>
        <w:t xml:space="preserve">Odpowiedź: </w:t>
      </w:r>
    </w:p>
    <w:p w:rsidR="006C1948" w:rsidRDefault="00116CD6" w:rsidP="00C428BA">
      <w:pPr>
        <w:pStyle w:val="Domylnie"/>
        <w:spacing w:after="0" w:line="360" w:lineRule="auto"/>
      </w:pPr>
      <w:bookmarkStart w:id="7" w:name="_Hlk57014992"/>
      <w:bookmarkEnd w:id="7"/>
      <w:r>
        <w:rPr>
          <w:rFonts w:ascii="Arial" w:hAnsi="Arial" w:cs="Arial"/>
        </w:rPr>
        <w:t xml:space="preserve">Wszelkie rozbieżności zostały wyjaśnione w poszczególnych odpowiedziach oraz w załączonych dokumentach. </w:t>
      </w:r>
    </w:p>
    <w:p w:rsidR="006C1948" w:rsidRPr="00924E92" w:rsidRDefault="00924E92" w:rsidP="00C428BA">
      <w:pPr>
        <w:pStyle w:val="Wcicietekstu"/>
        <w:numPr>
          <w:ilvl w:val="0"/>
          <w:numId w:val="4"/>
        </w:numPr>
        <w:spacing w:before="120"/>
        <w:ind w:left="0" w:hanging="425"/>
      </w:pPr>
      <w:r w:rsidRPr="00924E92">
        <w:rPr>
          <w:rFonts w:ascii="Arial" w:hAnsi="Arial" w:cs="Arial"/>
          <w:sz w:val="22"/>
          <w:szCs w:val="22"/>
          <w:shd w:val="clear" w:color="auto" w:fill="FFFFFF"/>
        </w:rPr>
        <w:t xml:space="preserve">Jakie warstwy konstrukcyjne należy przyjąć dla jezdni, zjazdów, ścieżki rowerowej, chodnika, i ciągu pieszo-jezdnego? Pytanie wynika z rozbieżności zawartych w projekcie pomiędzy opisem a rysunkami. </w:t>
      </w:r>
    </w:p>
    <w:p w:rsidR="006C1948" w:rsidRPr="00924E92" w:rsidRDefault="00924E92" w:rsidP="00C428BA">
      <w:pPr>
        <w:pStyle w:val="Domylnie"/>
        <w:spacing w:after="0" w:line="360" w:lineRule="auto"/>
      </w:pPr>
      <w:r w:rsidRPr="00924E92">
        <w:rPr>
          <w:rFonts w:ascii="Arial" w:hAnsi="Arial" w:cs="Arial"/>
          <w:b/>
          <w:bCs/>
        </w:rPr>
        <w:t xml:space="preserve">Odpowiedź: </w:t>
      </w:r>
    </w:p>
    <w:p w:rsidR="006C1948" w:rsidRPr="00924E92" w:rsidRDefault="00924E92" w:rsidP="00C428BA">
      <w:pPr>
        <w:pStyle w:val="Domylnie"/>
        <w:spacing w:after="0" w:line="360" w:lineRule="auto"/>
      </w:pPr>
      <w:r w:rsidRPr="00924E92">
        <w:rPr>
          <w:rFonts w:ascii="Arial" w:hAnsi="Arial" w:cs="Arial"/>
        </w:rPr>
        <w:t>Wyceny należy dokonać na podstawie uszczegółowionej dokumentacji technicznej (pliki w załączeniu).</w:t>
      </w:r>
    </w:p>
    <w:p w:rsidR="006C1948" w:rsidRPr="00924E92" w:rsidRDefault="00924E92" w:rsidP="00C428BA">
      <w:pPr>
        <w:pStyle w:val="Wcicietekstu"/>
        <w:numPr>
          <w:ilvl w:val="0"/>
          <w:numId w:val="4"/>
        </w:numPr>
        <w:spacing w:before="120"/>
        <w:ind w:left="0" w:hanging="425"/>
      </w:pPr>
      <w:bookmarkStart w:id="8" w:name="_Hlk57015021"/>
      <w:bookmarkEnd w:id="8"/>
      <w:r w:rsidRPr="00924E92">
        <w:rPr>
          <w:rFonts w:ascii="Arial" w:hAnsi="Arial" w:cs="Arial"/>
          <w:sz w:val="22"/>
          <w:szCs w:val="22"/>
          <w:shd w:val="clear" w:color="auto" w:fill="FFFFFF"/>
        </w:rPr>
        <w:t xml:space="preserve">Jakie konstrukcje jezdni należy przyjąć na poszczególnych odcinkach? Projekt ulicy Sportowej zakłada dwa rodzaje konstrukcji jezdni a Wodnej aż trzy bez podania szczegółowego zakresu jaka konstrukcja odkąd-dokąd. </w:t>
      </w:r>
      <w:r w:rsidR="00C428BA">
        <w:rPr>
          <w:rFonts w:ascii="Arial" w:hAnsi="Arial" w:cs="Arial"/>
          <w:sz w:val="22"/>
          <w:szCs w:val="22"/>
          <w:shd w:val="clear" w:color="auto" w:fill="FFFFFF"/>
        </w:rPr>
        <w:br/>
      </w:r>
    </w:p>
    <w:p w:rsidR="006C1948" w:rsidRPr="00924E92" w:rsidRDefault="00924E92" w:rsidP="00C428BA">
      <w:pPr>
        <w:pStyle w:val="Wcicietekstu"/>
        <w:ind w:left="0"/>
      </w:pPr>
      <w:r w:rsidRPr="00924E92">
        <w:rPr>
          <w:rFonts w:ascii="Arial" w:hAnsi="Arial" w:cs="Arial"/>
          <w:b/>
          <w:bCs/>
          <w:sz w:val="22"/>
          <w:szCs w:val="22"/>
        </w:rPr>
        <w:lastRenderedPageBreak/>
        <w:t>Odpowiedź:</w:t>
      </w:r>
    </w:p>
    <w:p w:rsidR="006C1948" w:rsidRPr="00924E92" w:rsidRDefault="00924E92" w:rsidP="00C428BA">
      <w:pPr>
        <w:pStyle w:val="Domylnie"/>
        <w:spacing w:after="0" w:line="360" w:lineRule="auto"/>
      </w:pPr>
      <w:r w:rsidRPr="00924E92">
        <w:rPr>
          <w:rFonts w:ascii="Arial" w:hAnsi="Arial" w:cs="Arial"/>
        </w:rPr>
        <w:t xml:space="preserve">Konstrukcje </w:t>
      </w:r>
      <w:r w:rsidR="00116CD6" w:rsidRPr="00924E92">
        <w:rPr>
          <w:rFonts w:ascii="Arial" w:hAnsi="Arial" w:cs="Arial"/>
        </w:rPr>
        <w:t xml:space="preserve">należy </w:t>
      </w:r>
      <w:r w:rsidRPr="00924E92">
        <w:rPr>
          <w:rFonts w:ascii="Arial" w:hAnsi="Arial" w:cs="Arial"/>
        </w:rPr>
        <w:t>przyjąć na podstawie uszczegółowionej dokumentacji technicznej (pliki w załączeniu).</w:t>
      </w:r>
    </w:p>
    <w:p w:rsidR="006C1948" w:rsidRPr="00924E92" w:rsidRDefault="00924E92" w:rsidP="00C428BA">
      <w:pPr>
        <w:pStyle w:val="Wcicietekstu"/>
        <w:numPr>
          <w:ilvl w:val="0"/>
          <w:numId w:val="4"/>
        </w:numPr>
        <w:spacing w:before="120"/>
        <w:ind w:left="0" w:hanging="425"/>
      </w:pPr>
      <w:r w:rsidRPr="00924E92">
        <w:rPr>
          <w:rFonts w:ascii="Arial" w:hAnsi="Arial" w:cs="Arial"/>
          <w:sz w:val="22"/>
          <w:szCs w:val="22"/>
          <w:shd w:val="clear" w:color="auto" w:fill="FFFFFF"/>
        </w:rPr>
        <w:t>Czy zamawiający pod projektowane chodniki, ścieżki rowerowe i ciągi pieszo-jezdne przebiegające na obecnie istniejącym rowie przewiduje wykonanie nasypów? Przedmiar nie zakłada nasypów a z planu sytuacyjnego wynika że będą konieczne do wykonania.</w:t>
      </w:r>
    </w:p>
    <w:p w:rsidR="006C1948" w:rsidRPr="00924E92" w:rsidRDefault="00924E92" w:rsidP="00C428BA">
      <w:pPr>
        <w:pStyle w:val="Wcicietekstu"/>
        <w:ind w:left="0"/>
      </w:pPr>
      <w:r w:rsidRPr="00924E92">
        <w:rPr>
          <w:rFonts w:ascii="Arial" w:hAnsi="Arial" w:cs="Arial"/>
          <w:b/>
          <w:bCs/>
          <w:sz w:val="22"/>
          <w:szCs w:val="22"/>
        </w:rPr>
        <w:t>Odpowiedź:</w:t>
      </w:r>
    </w:p>
    <w:p w:rsidR="006C1948" w:rsidRPr="00924E92" w:rsidRDefault="00924E92" w:rsidP="00C428BA">
      <w:pPr>
        <w:pStyle w:val="Wcicietekstu"/>
        <w:ind w:left="0"/>
      </w:pPr>
      <w:r w:rsidRPr="00924E92">
        <w:rPr>
          <w:rFonts w:ascii="Arial" w:hAnsi="Arial" w:cs="Arial"/>
          <w:sz w:val="22"/>
          <w:szCs w:val="22"/>
        </w:rPr>
        <w:t xml:space="preserve">Nasypy wykonać należy z materiału pochodzącego z korytowania </w:t>
      </w:r>
      <w:bookmarkStart w:id="9" w:name="_Hlk57122796"/>
      <w:r w:rsidRPr="00924E92">
        <w:rPr>
          <w:rFonts w:ascii="Arial" w:hAnsi="Arial" w:cs="Arial"/>
          <w:sz w:val="22"/>
          <w:szCs w:val="22"/>
        </w:rPr>
        <w:t>po akceptacji materiału przez Inspektora nadzoru.</w:t>
      </w:r>
    </w:p>
    <w:p w:rsidR="006C1948" w:rsidRPr="00924E92" w:rsidRDefault="00924E92" w:rsidP="00C428BA">
      <w:pPr>
        <w:pStyle w:val="Wcicietekstu"/>
        <w:numPr>
          <w:ilvl w:val="0"/>
          <w:numId w:val="4"/>
        </w:numPr>
        <w:spacing w:before="120"/>
        <w:ind w:left="0" w:hanging="425"/>
      </w:pPr>
      <w:bookmarkStart w:id="10" w:name="_Hlk57015100"/>
      <w:bookmarkEnd w:id="10"/>
      <w:bookmarkEnd w:id="9"/>
      <w:r w:rsidRPr="00924E92">
        <w:rPr>
          <w:rFonts w:ascii="Arial" w:hAnsi="Arial" w:cs="Arial"/>
          <w:sz w:val="22"/>
          <w:szCs w:val="22"/>
          <w:shd w:val="clear" w:color="auto" w:fill="FFFFFF"/>
        </w:rPr>
        <w:t>O uzupełnienie dokumentacji o  projekt stałej organizacji ruchu.</w:t>
      </w:r>
    </w:p>
    <w:p w:rsidR="006C1948" w:rsidRPr="00924E92" w:rsidRDefault="00924E92" w:rsidP="00C428BA">
      <w:pPr>
        <w:pStyle w:val="Wcicietekstu"/>
        <w:ind w:left="0"/>
      </w:pPr>
      <w:r w:rsidRPr="00924E92">
        <w:rPr>
          <w:rFonts w:ascii="Arial" w:hAnsi="Arial" w:cs="Arial"/>
          <w:b/>
          <w:bCs/>
          <w:sz w:val="22"/>
          <w:szCs w:val="22"/>
        </w:rPr>
        <w:t>Odpowiedź:</w:t>
      </w:r>
    </w:p>
    <w:p w:rsidR="009263BC" w:rsidRDefault="00116CD6" w:rsidP="00C428BA">
      <w:pPr>
        <w:pStyle w:val="Domylnie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Odpowiedź została udzielona powyżej - odpowiedź na pytanie </w:t>
      </w:r>
      <w:r w:rsidR="009263BC">
        <w:rPr>
          <w:rFonts w:ascii="Arial" w:hAnsi="Arial" w:cs="Arial"/>
        </w:rPr>
        <w:t>nr 8.</w:t>
      </w:r>
    </w:p>
    <w:p w:rsidR="009263BC" w:rsidRPr="00924E92" w:rsidRDefault="006E66A0" w:rsidP="006E66A0">
      <w:pPr>
        <w:pStyle w:val="Domylnie"/>
        <w:spacing w:before="240" w:after="120" w:line="360" w:lineRule="auto"/>
        <w:rPr>
          <w:rFonts w:ascii="Arial" w:eastAsia="Times New Roman" w:hAnsi="Arial" w:cs="Arial"/>
          <w:b/>
          <w:bCs/>
        </w:rPr>
      </w:pPr>
      <w:r w:rsidRPr="006E66A0">
        <w:rPr>
          <w:rFonts w:ascii="Arial" w:eastAsia="Times New Roman" w:hAnsi="Arial" w:cs="Arial"/>
          <w:b/>
        </w:rPr>
        <w:t>Centrum Usług Wspólnych w Kobylnicy, jako Zamawiający w przedmiotowym postępowaniu o udzielenie zamówienia publicznego, działając na</w:t>
      </w:r>
      <w:r w:rsidRPr="006E66A0">
        <w:rPr>
          <w:rFonts w:ascii="Arial" w:hAnsi="Arial" w:cs="Arial"/>
        </w:rPr>
        <w:t xml:space="preserve"> </w:t>
      </w:r>
      <w:r w:rsidRPr="006E66A0">
        <w:rPr>
          <w:rFonts w:ascii="Arial" w:hAnsi="Arial" w:cs="Arial"/>
          <w:b/>
        </w:rPr>
        <w:t xml:space="preserve">podstawie </w:t>
      </w:r>
      <w:r>
        <w:rPr>
          <w:rFonts w:ascii="Arial" w:hAnsi="Arial" w:cs="Arial"/>
          <w:b/>
        </w:rPr>
        <w:br/>
      </w:r>
      <w:r w:rsidRPr="006E66A0">
        <w:rPr>
          <w:rFonts w:ascii="Arial" w:hAnsi="Arial" w:cs="Arial"/>
          <w:b/>
        </w:rPr>
        <w:t>art. 38 ust. 4 ustawy Prawo zamówień publicznych</w:t>
      </w:r>
      <w:r w:rsidRPr="006E66A0">
        <w:rPr>
          <w:rFonts w:ascii="Arial" w:hAnsi="Arial" w:cs="Arial"/>
        </w:rPr>
        <w:t xml:space="preserve"> </w:t>
      </w:r>
      <w:r w:rsidRPr="006E66A0">
        <w:rPr>
          <w:rFonts w:ascii="Arial" w:eastAsia="Times New Roman" w:hAnsi="Arial" w:cs="Arial"/>
          <w:b/>
        </w:rPr>
        <w:t>zawiadamia o zmianie treści specyfikacji istotnych warunków zamówienia, zwanej dalej „SIWZ”, w związku pytaniami jakie wpłynęły do przedmiotowego postępowania mogącymi mieć wpływ na treść oferty</w:t>
      </w:r>
      <w:r>
        <w:rPr>
          <w:rFonts w:ascii="Arial" w:eastAsia="Times New Roman" w:hAnsi="Arial" w:cs="Arial"/>
          <w:b/>
        </w:rPr>
        <w:t xml:space="preserve">. </w:t>
      </w:r>
      <w:r w:rsidR="009263BC" w:rsidRPr="00924E92">
        <w:rPr>
          <w:rFonts w:ascii="Arial" w:eastAsia="Times New Roman" w:hAnsi="Arial" w:cs="Arial"/>
          <w:b/>
          <w:bCs/>
        </w:rPr>
        <w:t xml:space="preserve">Zamawiający niniejszym pismem dokonuje zmiany </w:t>
      </w:r>
      <w:r>
        <w:rPr>
          <w:rFonts w:ascii="Arial" w:eastAsia="Times New Roman" w:hAnsi="Arial" w:cs="Arial"/>
          <w:b/>
          <w:bCs/>
        </w:rPr>
        <w:t>w zakresie</w:t>
      </w:r>
      <w:r w:rsidR="009263BC" w:rsidRPr="00924E92">
        <w:rPr>
          <w:rFonts w:ascii="Arial" w:eastAsia="Times New Roman" w:hAnsi="Arial" w:cs="Arial"/>
          <w:b/>
          <w:bCs/>
        </w:rPr>
        <w:t xml:space="preserve"> :</w:t>
      </w:r>
    </w:p>
    <w:p w:rsidR="009263BC" w:rsidRPr="009263BC" w:rsidRDefault="009263BC" w:rsidP="006E66A0">
      <w:pPr>
        <w:pStyle w:val="Domylnie"/>
        <w:numPr>
          <w:ilvl w:val="0"/>
          <w:numId w:val="19"/>
        </w:numPr>
        <w:spacing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DE36D9">
        <w:rPr>
          <w:rFonts w:ascii="Arial" w:eastAsia="Times New Roman" w:hAnsi="Arial" w:cs="Arial"/>
          <w:b/>
          <w:bCs/>
        </w:rPr>
        <w:t xml:space="preserve">opisu przedmiotu zamówienia określonego w </w:t>
      </w:r>
      <w:proofErr w:type="spellStart"/>
      <w:r w:rsidR="00BE0CDA">
        <w:rPr>
          <w:rFonts w:ascii="Arial" w:eastAsia="Times New Roman" w:hAnsi="Arial" w:cs="Arial"/>
          <w:b/>
          <w:bCs/>
        </w:rPr>
        <w:t>pkt</w:t>
      </w:r>
      <w:proofErr w:type="spellEnd"/>
      <w:r w:rsidR="00BE0CDA">
        <w:rPr>
          <w:rFonts w:ascii="Arial" w:eastAsia="Times New Roman" w:hAnsi="Arial" w:cs="Arial"/>
          <w:b/>
          <w:bCs/>
        </w:rPr>
        <w:t xml:space="preserve"> 3.1 </w:t>
      </w:r>
      <w:proofErr w:type="spellStart"/>
      <w:r w:rsidR="00BE0CDA">
        <w:rPr>
          <w:rFonts w:ascii="Arial" w:eastAsia="Times New Roman" w:hAnsi="Arial" w:cs="Arial"/>
          <w:b/>
          <w:bCs/>
        </w:rPr>
        <w:t>ppkt</w:t>
      </w:r>
      <w:proofErr w:type="spellEnd"/>
      <w:r w:rsidR="00BE0CDA">
        <w:rPr>
          <w:rFonts w:ascii="Arial" w:eastAsia="Times New Roman" w:hAnsi="Arial" w:cs="Arial"/>
          <w:b/>
          <w:bCs/>
        </w:rPr>
        <w:t xml:space="preserve"> 3 SIWZ oraz w projekcie umowy, który stanowi załącznik nr 8 do SIWZ w</w:t>
      </w:r>
      <w:r w:rsidRPr="00DE36D9">
        <w:rPr>
          <w:rFonts w:ascii="Arial" w:eastAsia="Times New Roman" w:hAnsi="Arial" w:cs="Arial"/>
          <w:b/>
          <w:bCs/>
        </w:rPr>
        <w:t xml:space="preserve"> </w:t>
      </w:r>
      <w:r w:rsidRPr="009263BC">
        <w:rPr>
          <w:rFonts w:ascii="Arial" w:hAnsi="Arial" w:cs="Arial"/>
          <w:b/>
          <w:bCs/>
        </w:rPr>
        <w:t>§ 2 ust</w:t>
      </w:r>
      <w:r w:rsidR="00A21933">
        <w:rPr>
          <w:rFonts w:ascii="Arial" w:hAnsi="Arial" w:cs="Arial"/>
          <w:b/>
          <w:bCs/>
        </w:rPr>
        <w:t xml:space="preserve">. 1 </w:t>
      </w:r>
      <w:proofErr w:type="spellStart"/>
      <w:r w:rsidR="00A21933">
        <w:rPr>
          <w:rFonts w:ascii="Arial" w:hAnsi="Arial" w:cs="Arial"/>
          <w:b/>
          <w:bCs/>
        </w:rPr>
        <w:t>pkt</w:t>
      </w:r>
      <w:proofErr w:type="spellEnd"/>
      <w:r w:rsidRPr="009263BC">
        <w:rPr>
          <w:rFonts w:ascii="Arial" w:hAnsi="Arial" w:cs="Arial"/>
          <w:b/>
          <w:bCs/>
        </w:rPr>
        <w:t xml:space="preserve"> 3 - zmianę zaznaczono </w:t>
      </w:r>
      <w:r w:rsidRPr="009263BC">
        <w:rPr>
          <w:rFonts w:ascii="Arial" w:hAnsi="Arial" w:cs="Arial"/>
          <w:b/>
          <w:bCs/>
          <w:color w:val="00B050"/>
        </w:rPr>
        <w:t>kolorem zielonym</w:t>
      </w:r>
      <w:r w:rsidRPr="009263BC">
        <w:rPr>
          <w:rFonts w:ascii="Arial" w:hAnsi="Arial" w:cs="Arial"/>
          <w:b/>
          <w:bCs/>
        </w:rPr>
        <w:t>:</w:t>
      </w:r>
    </w:p>
    <w:p w:rsidR="009263BC" w:rsidRPr="009263BC" w:rsidRDefault="009263BC" w:rsidP="00C428BA">
      <w:pPr>
        <w:tabs>
          <w:tab w:val="left" w:pos="284"/>
        </w:tabs>
        <w:spacing w:before="120" w:after="0" w:line="360" w:lineRule="auto"/>
        <w:ind w:left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</w:rPr>
        <w:t xml:space="preserve">„3) </w:t>
      </w:r>
      <w:r w:rsidRPr="009263BC">
        <w:rPr>
          <w:rFonts w:ascii="Arial" w:hAnsi="Arial" w:cs="Arial"/>
          <w:bCs/>
        </w:rPr>
        <w:t>przebudowa drogi gminnej nr 114002G – ulicy Sportowej w Kobylnicy, na odcinku od wysokości skrzyżowania z ulicą Wodną do wysokości skrzyżowania z ulicą Rzeczną (zwany Odcinek III), obejmująca:</w:t>
      </w:r>
    </w:p>
    <w:p w:rsidR="009263BC" w:rsidRDefault="009263BC" w:rsidP="00C428BA">
      <w:pPr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</w:rPr>
        <w:t xml:space="preserve">przebudowę nawierzchni </w:t>
      </w:r>
      <w:r w:rsidRPr="006D3A83">
        <w:rPr>
          <w:rFonts w:ascii="Arial" w:hAnsi="Arial" w:cs="Arial"/>
          <w:bCs/>
        </w:rPr>
        <w:t>w technologii z betonu asfaltowego</w:t>
      </w:r>
      <w:r>
        <w:rPr>
          <w:rFonts w:ascii="Arial" w:hAnsi="Arial" w:cs="Arial"/>
          <w:bCs/>
        </w:rPr>
        <w:t>,</w:t>
      </w:r>
    </w:p>
    <w:p w:rsidR="009263BC" w:rsidRPr="00D75F71" w:rsidRDefault="009263BC" w:rsidP="00C428BA">
      <w:pPr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D3A83">
        <w:rPr>
          <w:rFonts w:ascii="Arial" w:hAnsi="Arial" w:cs="Arial"/>
          <w:bCs/>
        </w:rPr>
        <w:t xml:space="preserve">budowę </w:t>
      </w:r>
      <w:r>
        <w:rPr>
          <w:rFonts w:ascii="Arial" w:hAnsi="Arial" w:cs="Arial"/>
          <w:bCs/>
        </w:rPr>
        <w:t xml:space="preserve">chodnika </w:t>
      </w:r>
      <w:r w:rsidRPr="009263BC">
        <w:rPr>
          <w:rFonts w:ascii="Arial" w:hAnsi="Arial" w:cs="Arial"/>
          <w:b/>
          <w:color w:val="00B050"/>
        </w:rPr>
        <w:t>i zjazdów</w:t>
      </w:r>
      <w:r>
        <w:rPr>
          <w:rFonts w:ascii="Arial" w:hAnsi="Arial" w:cs="Arial"/>
          <w:bCs/>
        </w:rPr>
        <w:t xml:space="preserve"> wraz z przebudową istniejących chodników </w:t>
      </w:r>
      <w:r w:rsidRPr="009263BC">
        <w:rPr>
          <w:rFonts w:ascii="Arial" w:hAnsi="Arial" w:cs="Arial"/>
          <w:b/>
          <w:color w:val="00B050"/>
        </w:rPr>
        <w:t xml:space="preserve">i zjazdów </w:t>
      </w:r>
      <w:r w:rsidRPr="006D3A83">
        <w:rPr>
          <w:rFonts w:ascii="Arial" w:hAnsi="Arial" w:cs="Arial"/>
          <w:bCs/>
        </w:rPr>
        <w:t>w technologii z kostki betonowej</w:t>
      </w:r>
      <w:r>
        <w:rPr>
          <w:rFonts w:ascii="Arial" w:hAnsi="Arial" w:cs="Arial"/>
          <w:bCs/>
        </w:rPr>
        <w:t>,</w:t>
      </w:r>
    </w:p>
    <w:p w:rsidR="009263BC" w:rsidRPr="00632C41" w:rsidRDefault="009263BC" w:rsidP="00C428BA">
      <w:pPr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</w:rPr>
        <w:t>roz</w:t>
      </w:r>
      <w:r w:rsidRPr="006D3A83">
        <w:rPr>
          <w:rFonts w:ascii="Arial" w:hAnsi="Arial" w:cs="Arial"/>
          <w:bCs/>
        </w:rPr>
        <w:t xml:space="preserve">budowę </w:t>
      </w:r>
      <w:r>
        <w:rPr>
          <w:rFonts w:ascii="Arial" w:hAnsi="Arial" w:cs="Arial"/>
          <w:bCs/>
        </w:rPr>
        <w:t xml:space="preserve">oraz przebudowę </w:t>
      </w:r>
      <w:r w:rsidRPr="006D3A83">
        <w:rPr>
          <w:rFonts w:ascii="Arial" w:hAnsi="Arial" w:cs="Arial"/>
          <w:bCs/>
        </w:rPr>
        <w:t>odwodnienia drogi, poprzez</w:t>
      </w:r>
      <w:r>
        <w:rPr>
          <w:rFonts w:ascii="Arial" w:hAnsi="Arial" w:cs="Arial"/>
          <w:bCs/>
        </w:rPr>
        <w:t>:</w:t>
      </w:r>
    </w:p>
    <w:p w:rsidR="009263BC" w:rsidRDefault="009263BC" w:rsidP="00C428BA">
      <w:pPr>
        <w:numPr>
          <w:ilvl w:val="1"/>
          <w:numId w:val="9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6D3A83">
        <w:rPr>
          <w:rFonts w:ascii="Arial" w:hAnsi="Arial" w:cs="Arial"/>
          <w:bCs/>
        </w:rPr>
        <w:t xml:space="preserve">budowę </w:t>
      </w:r>
      <w:r>
        <w:rPr>
          <w:rFonts w:ascii="Arial" w:hAnsi="Arial" w:cs="Arial"/>
          <w:bCs/>
        </w:rPr>
        <w:t xml:space="preserve">odcinka </w:t>
      </w:r>
      <w:r w:rsidRPr="006D3A83">
        <w:rPr>
          <w:rFonts w:ascii="Arial" w:hAnsi="Arial" w:cs="Arial"/>
          <w:bCs/>
        </w:rPr>
        <w:t>sieci kanalizacji deszczowej</w:t>
      </w:r>
      <w:r>
        <w:rPr>
          <w:rFonts w:ascii="Arial" w:hAnsi="Arial" w:cs="Arial"/>
          <w:bCs/>
        </w:rPr>
        <w:t xml:space="preserve"> (od strony skrzyżowania z ulicą Rzeczną) wraz montażem studzienek kanalizacyjnych rewizyjnych,</w:t>
      </w:r>
    </w:p>
    <w:p w:rsidR="009263BC" w:rsidRDefault="009263BC" w:rsidP="00C428BA">
      <w:pPr>
        <w:numPr>
          <w:ilvl w:val="1"/>
          <w:numId w:val="9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bookmarkStart w:id="11" w:name="_Hlk55667762"/>
      <w:r>
        <w:rPr>
          <w:rFonts w:ascii="Arial" w:hAnsi="Arial" w:cs="Arial"/>
          <w:bCs/>
        </w:rPr>
        <w:t>przebudowę istniejącej sieci kanalizacji deszczowej (na odcinku od skrzyżowania z ulicą Wodną do skrzyżowania z ulicą Ogrodową),</w:t>
      </w:r>
    </w:p>
    <w:bookmarkEnd w:id="11"/>
    <w:p w:rsidR="009263BC" w:rsidRPr="0000123A" w:rsidRDefault="009263BC" w:rsidP="00C428BA">
      <w:pPr>
        <w:numPr>
          <w:ilvl w:val="1"/>
          <w:numId w:val="9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regulację</w:t>
      </w:r>
      <w:r w:rsidRPr="0029682B">
        <w:rPr>
          <w:rFonts w:ascii="Arial" w:hAnsi="Arial" w:cs="Arial"/>
          <w:bCs/>
        </w:rPr>
        <w:t xml:space="preserve"> </w:t>
      </w:r>
      <w:r w:rsidRPr="00E77228">
        <w:rPr>
          <w:rFonts w:ascii="Arial" w:hAnsi="Arial" w:cs="Arial"/>
          <w:bCs/>
        </w:rPr>
        <w:t xml:space="preserve">istniejących </w:t>
      </w:r>
      <w:r w:rsidRPr="004D478D">
        <w:rPr>
          <w:rFonts w:ascii="Arial" w:hAnsi="Arial" w:cs="Arial"/>
          <w:bCs/>
        </w:rPr>
        <w:t xml:space="preserve">studzienek ściekowych </w:t>
      </w:r>
      <w:r w:rsidRPr="00E77228">
        <w:rPr>
          <w:rFonts w:ascii="Arial" w:hAnsi="Arial" w:cs="Arial"/>
          <w:bCs/>
        </w:rPr>
        <w:t xml:space="preserve">wraz z montażem nowych </w:t>
      </w:r>
      <w:bookmarkStart w:id="12" w:name="_Hlk56068127"/>
      <w:r>
        <w:rPr>
          <w:rFonts w:ascii="Arial" w:hAnsi="Arial" w:cs="Arial"/>
          <w:bCs/>
        </w:rPr>
        <w:br/>
      </w:r>
      <w:r w:rsidRPr="00E77228">
        <w:rPr>
          <w:rFonts w:ascii="Arial" w:hAnsi="Arial" w:cs="Arial"/>
          <w:bCs/>
        </w:rPr>
        <w:t xml:space="preserve">studzienek </w:t>
      </w:r>
      <w:bookmarkEnd w:id="12"/>
      <w:r w:rsidRPr="00E77228">
        <w:rPr>
          <w:rFonts w:ascii="Arial" w:hAnsi="Arial" w:cs="Arial"/>
          <w:bCs/>
        </w:rPr>
        <w:t>z osadnikiem oraz wpustów deszczowych</w:t>
      </w:r>
      <w:r>
        <w:rPr>
          <w:rFonts w:ascii="Arial" w:hAnsi="Arial" w:cs="Arial"/>
          <w:bCs/>
        </w:rPr>
        <w:t xml:space="preserve">, </w:t>
      </w:r>
    </w:p>
    <w:p w:rsidR="009263BC" w:rsidRDefault="009263BC" w:rsidP="00C428BA">
      <w:pPr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D3A83">
        <w:rPr>
          <w:rFonts w:ascii="Arial" w:hAnsi="Arial" w:cs="Arial"/>
          <w:bCs/>
        </w:rPr>
        <w:t>budow</w:t>
      </w:r>
      <w:r>
        <w:rPr>
          <w:rFonts w:ascii="Arial" w:hAnsi="Arial" w:cs="Arial"/>
          <w:bCs/>
        </w:rPr>
        <w:t xml:space="preserve">ę </w:t>
      </w:r>
      <w:r w:rsidRPr="0052620E">
        <w:rPr>
          <w:rFonts w:ascii="Arial" w:hAnsi="Arial" w:cs="Arial"/>
          <w:bCs/>
        </w:rPr>
        <w:t>wewnętrznej instalacji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 xml:space="preserve">oświetlenia przejścia dla pieszych </w:t>
      </w:r>
      <w:r w:rsidRPr="0052620E">
        <w:rPr>
          <w:rFonts w:ascii="Arial" w:hAnsi="Arial" w:cs="Arial"/>
          <w:bCs/>
        </w:rPr>
        <w:t>wraz z montażem opraw</w:t>
      </w:r>
      <w:r>
        <w:rPr>
          <w:rFonts w:ascii="Arial" w:hAnsi="Arial" w:cs="Arial"/>
          <w:bCs/>
        </w:rPr>
        <w:t xml:space="preserve"> typu LED,</w:t>
      </w:r>
    </w:p>
    <w:p w:rsidR="009263BC" w:rsidRPr="00365F0F" w:rsidRDefault="009263BC" w:rsidP="00C428BA">
      <w:pPr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65F0F">
        <w:rPr>
          <w:rFonts w:ascii="Arial" w:hAnsi="Arial" w:cs="Arial"/>
          <w:bCs/>
        </w:rPr>
        <w:lastRenderedPageBreak/>
        <w:t>wykonanie stałej organizacji ruchu, poprzez:</w:t>
      </w:r>
    </w:p>
    <w:p w:rsidR="009263BC" w:rsidRDefault="009263BC" w:rsidP="00C428BA">
      <w:pPr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wykonanie </w:t>
      </w:r>
      <w:r w:rsidRPr="00632C41">
        <w:rPr>
          <w:rFonts w:ascii="Arial" w:hAnsi="Arial" w:cs="Arial"/>
          <w:bCs/>
        </w:rPr>
        <w:t>oznakowani</w:t>
      </w:r>
      <w:r>
        <w:rPr>
          <w:rFonts w:ascii="Arial" w:hAnsi="Arial" w:cs="Arial"/>
          <w:bCs/>
        </w:rPr>
        <w:t>a</w:t>
      </w:r>
      <w:r w:rsidRPr="00632C41">
        <w:rPr>
          <w:rFonts w:ascii="Arial" w:hAnsi="Arial" w:cs="Arial"/>
          <w:bCs/>
        </w:rPr>
        <w:t xml:space="preserve"> poziome</w:t>
      </w:r>
      <w:r>
        <w:rPr>
          <w:rFonts w:ascii="Arial" w:hAnsi="Arial" w:cs="Arial"/>
          <w:bCs/>
        </w:rPr>
        <w:t>go w technologii grubowarstwowej,</w:t>
      </w:r>
    </w:p>
    <w:p w:rsidR="009263BC" w:rsidRDefault="009263BC" w:rsidP="00C428BA">
      <w:pPr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montaż oznakowania </w:t>
      </w:r>
      <w:r w:rsidRPr="00632C41">
        <w:rPr>
          <w:rFonts w:ascii="Arial" w:hAnsi="Arial" w:cs="Arial"/>
          <w:bCs/>
        </w:rPr>
        <w:t>pionowe</w:t>
      </w:r>
      <w:r>
        <w:rPr>
          <w:rFonts w:ascii="Arial" w:hAnsi="Arial" w:cs="Arial"/>
          <w:bCs/>
        </w:rPr>
        <w:t>go,</w:t>
      </w:r>
    </w:p>
    <w:p w:rsidR="008952FC" w:rsidRDefault="009263BC" w:rsidP="006E66A0">
      <w:pPr>
        <w:pStyle w:val="Domylnie"/>
        <w:numPr>
          <w:ilvl w:val="0"/>
          <w:numId w:val="19"/>
        </w:numPr>
        <w:tabs>
          <w:tab w:val="clear" w:pos="708"/>
          <w:tab w:val="left" w:pos="284"/>
        </w:tabs>
        <w:spacing w:before="120"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DE36D9">
        <w:rPr>
          <w:rFonts w:ascii="Arial" w:hAnsi="Arial" w:cs="Arial"/>
          <w:b/>
          <w:bCs/>
        </w:rPr>
        <w:t>poszczególnych elementów dokumentacji</w:t>
      </w:r>
      <w:r w:rsidR="008952FC" w:rsidRPr="00DE36D9">
        <w:rPr>
          <w:rFonts w:ascii="Arial" w:hAnsi="Arial" w:cs="Arial"/>
          <w:b/>
          <w:bCs/>
        </w:rPr>
        <w:t>,</w:t>
      </w:r>
      <w:r w:rsidRPr="00DE36D9">
        <w:rPr>
          <w:rFonts w:ascii="Arial" w:hAnsi="Arial" w:cs="Arial"/>
          <w:b/>
          <w:bCs/>
        </w:rPr>
        <w:t xml:space="preserve"> stanowiącej załącznik nr 9 do SIWZ</w:t>
      </w:r>
      <w:r w:rsidR="008952FC" w:rsidRPr="00DE36D9">
        <w:rPr>
          <w:rFonts w:ascii="Arial" w:hAnsi="Arial" w:cs="Arial"/>
          <w:b/>
          <w:bCs/>
        </w:rPr>
        <w:t>, w odniesieniu do powyższych odpowiedzi na pytania do SIWZ, które stanowią integralne Załączniki</w:t>
      </w:r>
      <w:r w:rsidR="008952FC">
        <w:rPr>
          <w:rFonts w:ascii="Arial" w:hAnsi="Arial" w:cs="Arial"/>
        </w:rPr>
        <w:t xml:space="preserve"> </w:t>
      </w:r>
      <w:r w:rsidR="008952FC" w:rsidRPr="00DE36D9">
        <w:rPr>
          <w:rFonts w:ascii="Arial" w:hAnsi="Arial" w:cs="Arial"/>
          <w:b/>
          <w:bCs/>
        </w:rPr>
        <w:t>do SIWZ</w:t>
      </w:r>
      <w:r w:rsidR="008952FC">
        <w:rPr>
          <w:rFonts w:ascii="Arial" w:hAnsi="Arial" w:cs="Arial"/>
        </w:rPr>
        <w:t>:</w:t>
      </w:r>
    </w:p>
    <w:p w:rsidR="009263BC" w:rsidRDefault="008952FC" w:rsidP="00C428BA">
      <w:pPr>
        <w:pStyle w:val="Domylnie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proofErr w:type="spellStart"/>
      <w:r w:rsidRPr="009B29B8">
        <w:rPr>
          <w:rFonts w:ascii="Arial" w:hAnsi="Arial" w:cs="Arial"/>
          <w:b/>
          <w:bCs/>
        </w:rPr>
        <w:t>Zał</w:t>
      </w:r>
      <w:proofErr w:type="spellEnd"/>
      <w:r w:rsidR="009B29B8">
        <w:rPr>
          <w:rFonts w:ascii="Arial" w:hAnsi="Arial" w:cs="Arial"/>
          <w:b/>
          <w:bCs/>
        </w:rPr>
        <w:t xml:space="preserve"> </w:t>
      </w:r>
      <w:r w:rsidRPr="009B29B8">
        <w:rPr>
          <w:rFonts w:ascii="Arial" w:hAnsi="Arial" w:cs="Arial"/>
          <w:b/>
          <w:bCs/>
        </w:rPr>
        <w:t>nr 1</w:t>
      </w:r>
      <w:r w:rsidR="009B29B8">
        <w:rPr>
          <w:rFonts w:ascii="Arial" w:hAnsi="Arial" w:cs="Arial"/>
          <w:b/>
          <w:bCs/>
        </w:rPr>
        <w:t xml:space="preserve"> - </w:t>
      </w:r>
      <w:r w:rsidRPr="009B29B8">
        <w:rPr>
          <w:rFonts w:ascii="Arial" w:hAnsi="Arial" w:cs="Arial"/>
          <w:b/>
          <w:bCs/>
        </w:rPr>
        <w:t>dok</w:t>
      </w:r>
      <w:r w:rsidR="009B29B8">
        <w:rPr>
          <w:rFonts w:ascii="Arial" w:hAnsi="Arial" w:cs="Arial"/>
          <w:b/>
          <w:bCs/>
        </w:rPr>
        <w:t xml:space="preserve">. </w:t>
      </w:r>
      <w:r w:rsidRPr="009B29B8">
        <w:rPr>
          <w:rFonts w:ascii="Arial" w:hAnsi="Arial" w:cs="Arial"/>
          <w:b/>
          <w:bCs/>
        </w:rPr>
        <w:t>budowa</w:t>
      </w:r>
      <w:r w:rsidR="009B29B8">
        <w:rPr>
          <w:rFonts w:ascii="Arial" w:hAnsi="Arial" w:cs="Arial"/>
          <w:b/>
          <w:bCs/>
        </w:rPr>
        <w:t xml:space="preserve"> </w:t>
      </w:r>
      <w:r w:rsidRPr="009B29B8">
        <w:rPr>
          <w:rFonts w:ascii="Arial" w:hAnsi="Arial" w:cs="Arial"/>
          <w:b/>
          <w:bCs/>
        </w:rPr>
        <w:t>drogi</w:t>
      </w:r>
      <w:r w:rsidR="009B29B8">
        <w:rPr>
          <w:rFonts w:ascii="Arial" w:hAnsi="Arial" w:cs="Arial"/>
          <w:b/>
          <w:bCs/>
        </w:rPr>
        <w:t xml:space="preserve"> </w:t>
      </w:r>
      <w:r w:rsidRPr="009B29B8">
        <w:rPr>
          <w:rFonts w:ascii="Arial" w:hAnsi="Arial" w:cs="Arial"/>
          <w:b/>
          <w:bCs/>
        </w:rPr>
        <w:t>ul.</w:t>
      </w:r>
      <w:r w:rsidR="007577E9">
        <w:rPr>
          <w:rFonts w:ascii="Arial" w:hAnsi="Arial" w:cs="Arial"/>
          <w:b/>
          <w:bCs/>
        </w:rPr>
        <w:t xml:space="preserve"> </w:t>
      </w:r>
      <w:r w:rsidRPr="009B29B8">
        <w:rPr>
          <w:rFonts w:ascii="Arial" w:hAnsi="Arial" w:cs="Arial"/>
          <w:b/>
          <w:bCs/>
        </w:rPr>
        <w:t>Wodna</w:t>
      </w:r>
      <w:r w:rsidR="009B29B8">
        <w:rPr>
          <w:rFonts w:ascii="Arial" w:hAnsi="Arial" w:cs="Arial"/>
          <w:b/>
          <w:bCs/>
        </w:rPr>
        <w:t xml:space="preserve"> </w:t>
      </w:r>
      <w:r w:rsidRPr="009B29B8">
        <w:rPr>
          <w:rFonts w:ascii="Arial" w:hAnsi="Arial" w:cs="Arial"/>
          <w:b/>
          <w:bCs/>
        </w:rPr>
        <w:t>Kobylnica</w:t>
      </w:r>
      <w:r w:rsidR="009B29B8">
        <w:rPr>
          <w:rFonts w:ascii="Arial" w:hAnsi="Arial" w:cs="Arial"/>
          <w:b/>
          <w:bCs/>
        </w:rPr>
        <w:t xml:space="preserve"> - </w:t>
      </w:r>
      <w:r w:rsidRPr="009B29B8">
        <w:rPr>
          <w:rFonts w:ascii="Arial" w:hAnsi="Arial" w:cs="Arial"/>
          <w:b/>
          <w:bCs/>
        </w:rPr>
        <w:t>Odcinek I</w:t>
      </w:r>
      <w:bookmarkStart w:id="13" w:name="_Hlk57124527"/>
      <w:r w:rsidRPr="009B29B8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obejmujący zmianę:</w:t>
      </w:r>
      <w:bookmarkEnd w:id="13"/>
    </w:p>
    <w:p w:rsidR="008952FC" w:rsidRDefault="008952FC" w:rsidP="00C428BA">
      <w:pPr>
        <w:pStyle w:val="Domylnie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bookmarkStart w:id="14" w:name="_Hlk57124425"/>
      <w:r>
        <w:rPr>
          <w:rFonts w:ascii="Arial" w:hAnsi="Arial" w:cs="Arial"/>
        </w:rPr>
        <w:t xml:space="preserve">Opisu technicznego </w:t>
      </w:r>
      <w:bookmarkStart w:id="15" w:name="_Hlk57124361"/>
      <w:r>
        <w:rPr>
          <w:rFonts w:ascii="Arial" w:hAnsi="Arial" w:cs="Arial"/>
        </w:rPr>
        <w:t>- projekt budowlan</w:t>
      </w:r>
      <w:r w:rsidR="009B29B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budowę drogi ul. Wodnej w Kobylnicy,</w:t>
      </w:r>
    </w:p>
    <w:bookmarkEnd w:id="15"/>
    <w:p w:rsidR="008952FC" w:rsidRDefault="008952FC" w:rsidP="00C428BA">
      <w:pPr>
        <w:pStyle w:val="Domylnie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PZT - </w:t>
      </w:r>
      <w:bookmarkStart w:id="16" w:name="_Hlk57124401"/>
      <w:r>
        <w:rPr>
          <w:rFonts w:ascii="Arial" w:hAnsi="Arial" w:cs="Arial"/>
        </w:rPr>
        <w:t>projekt budowlan</w:t>
      </w:r>
      <w:r w:rsidR="009B29B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bookmarkStart w:id="17" w:name="_Hlk57124651"/>
      <w:r>
        <w:rPr>
          <w:rFonts w:ascii="Arial" w:hAnsi="Arial" w:cs="Arial"/>
        </w:rPr>
        <w:t>na budowę drogi ul. Wodnej w Kobylnicy,</w:t>
      </w:r>
      <w:bookmarkEnd w:id="16"/>
    </w:p>
    <w:bookmarkEnd w:id="17"/>
    <w:p w:rsidR="008952FC" w:rsidRDefault="009B29B8" w:rsidP="00C428BA">
      <w:pPr>
        <w:pStyle w:val="Domylnie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Przekrój - projekt budowlany na budowę drogi ul. Wodnej w Kobylnicy,</w:t>
      </w:r>
    </w:p>
    <w:p w:rsidR="009B29B8" w:rsidRPr="009B29B8" w:rsidRDefault="009B29B8" w:rsidP="00C428BA">
      <w:pPr>
        <w:pStyle w:val="Domylnie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bookmarkStart w:id="18" w:name="_Hlk57124899"/>
      <w:r>
        <w:rPr>
          <w:rFonts w:ascii="Arial" w:hAnsi="Arial" w:cs="Arial"/>
        </w:rPr>
        <w:t>PR - na budowę drogi ul. Wodnej w Kobylnicy,</w:t>
      </w:r>
    </w:p>
    <w:bookmarkEnd w:id="14"/>
    <w:bookmarkEnd w:id="18"/>
    <w:p w:rsidR="008952FC" w:rsidRDefault="008952FC" w:rsidP="00C428BA">
      <w:pPr>
        <w:pStyle w:val="Domylnie"/>
        <w:numPr>
          <w:ilvl w:val="0"/>
          <w:numId w:val="11"/>
        </w:numPr>
        <w:spacing w:before="120" w:after="0" w:line="360" w:lineRule="auto"/>
        <w:ind w:left="568" w:hanging="284"/>
        <w:jc w:val="both"/>
        <w:rPr>
          <w:rFonts w:ascii="Arial" w:hAnsi="Arial" w:cs="Arial"/>
        </w:rPr>
      </w:pPr>
      <w:proofErr w:type="spellStart"/>
      <w:r w:rsidRPr="009B29B8">
        <w:rPr>
          <w:rFonts w:ascii="Arial" w:hAnsi="Arial" w:cs="Arial"/>
          <w:b/>
          <w:bCs/>
        </w:rPr>
        <w:t>Zał</w:t>
      </w:r>
      <w:proofErr w:type="spellEnd"/>
      <w:r w:rsidR="009B29B8">
        <w:rPr>
          <w:rFonts w:ascii="Arial" w:hAnsi="Arial" w:cs="Arial"/>
          <w:b/>
          <w:bCs/>
        </w:rPr>
        <w:t xml:space="preserve"> </w:t>
      </w:r>
      <w:r w:rsidRPr="009B29B8">
        <w:rPr>
          <w:rFonts w:ascii="Arial" w:hAnsi="Arial" w:cs="Arial"/>
          <w:b/>
          <w:bCs/>
        </w:rPr>
        <w:t>nr 2</w:t>
      </w:r>
      <w:r w:rsidR="009B29B8">
        <w:rPr>
          <w:rFonts w:ascii="Arial" w:hAnsi="Arial" w:cs="Arial"/>
          <w:b/>
          <w:bCs/>
        </w:rPr>
        <w:t xml:space="preserve"> - </w:t>
      </w:r>
      <w:r w:rsidR="009B29B8" w:rsidRPr="009B29B8">
        <w:rPr>
          <w:rFonts w:ascii="Arial" w:hAnsi="Arial" w:cs="Arial"/>
          <w:b/>
          <w:bCs/>
        </w:rPr>
        <w:t>dok</w:t>
      </w:r>
      <w:r w:rsidR="009B29B8">
        <w:rPr>
          <w:rFonts w:ascii="Arial" w:hAnsi="Arial" w:cs="Arial"/>
          <w:b/>
          <w:bCs/>
        </w:rPr>
        <w:t xml:space="preserve">. </w:t>
      </w:r>
      <w:r w:rsidR="009B29B8" w:rsidRPr="009B29B8">
        <w:rPr>
          <w:rFonts w:ascii="Arial" w:hAnsi="Arial" w:cs="Arial"/>
          <w:b/>
          <w:bCs/>
        </w:rPr>
        <w:t>przebudowa</w:t>
      </w:r>
      <w:r w:rsidR="009B29B8">
        <w:rPr>
          <w:rFonts w:ascii="Arial" w:hAnsi="Arial" w:cs="Arial"/>
          <w:b/>
          <w:bCs/>
        </w:rPr>
        <w:t xml:space="preserve"> </w:t>
      </w:r>
      <w:r w:rsidR="009B29B8" w:rsidRPr="009B29B8">
        <w:rPr>
          <w:rFonts w:ascii="Arial" w:hAnsi="Arial" w:cs="Arial"/>
          <w:b/>
          <w:bCs/>
        </w:rPr>
        <w:t>ul.</w:t>
      </w:r>
      <w:r w:rsidR="007577E9">
        <w:rPr>
          <w:rFonts w:ascii="Arial" w:hAnsi="Arial" w:cs="Arial"/>
          <w:b/>
          <w:bCs/>
        </w:rPr>
        <w:t xml:space="preserve"> </w:t>
      </w:r>
      <w:r w:rsidR="009B29B8" w:rsidRPr="009B29B8">
        <w:rPr>
          <w:rFonts w:ascii="Arial" w:hAnsi="Arial" w:cs="Arial"/>
          <w:b/>
          <w:bCs/>
        </w:rPr>
        <w:t>Wodna</w:t>
      </w:r>
      <w:r w:rsidR="009B29B8">
        <w:rPr>
          <w:rFonts w:ascii="Arial" w:hAnsi="Arial" w:cs="Arial"/>
          <w:b/>
          <w:bCs/>
        </w:rPr>
        <w:t xml:space="preserve"> </w:t>
      </w:r>
      <w:r w:rsidR="009B29B8" w:rsidRPr="009B29B8">
        <w:rPr>
          <w:rFonts w:ascii="Arial" w:hAnsi="Arial" w:cs="Arial"/>
          <w:b/>
          <w:bCs/>
        </w:rPr>
        <w:t>Kobylnica</w:t>
      </w:r>
      <w:r w:rsidR="009B29B8">
        <w:rPr>
          <w:rFonts w:ascii="Arial" w:hAnsi="Arial" w:cs="Arial"/>
          <w:b/>
          <w:bCs/>
        </w:rPr>
        <w:t xml:space="preserve"> - </w:t>
      </w:r>
      <w:r w:rsidR="009B29B8" w:rsidRPr="009B29B8">
        <w:rPr>
          <w:rFonts w:ascii="Arial" w:hAnsi="Arial" w:cs="Arial"/>
          <w:b/>
          <w:bCs/>
        </w:rPr>
        <w:t>Odcinek II</w:t>
      </w:r>
      <w:r w:rsidR="009B29B8">
        <w:rPr>
          <w:rFonts w:ascii="Arial" w:hAnsi="Arial" w:cs="Arial"/>
        </w:rPr>
        <w:t xml:space="preserve">, </w:t>
      </w:r>
      <w:bookmarkStart w:id="19" w:name="_Hlk57124609"/>
      <w:r w:rsidR="009B29B8">
        <w:rPr>
          <w:rFonts w:ascii="Arial" w:hAnsi="Arial" w:cs="Arial"/>
        </w:rPr>
        <w:t>obejmujący zmianę:</w:t>
      </w:r>
    </w:p>
    <w:p w:rsidR="009B29B8" w:rsidRDefault="009B29B8" w:rsidP="00C428BA">
      <w:pPr>
        <w:pStyle w:val="Domylnie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bookmarkStart w:id="20" w:name="_Hlk57124558"/>
      <w:bookmarkEnd w:id="19"/>
      <w:r>
        <w:rPr>
          <w:rFonts w:ascii="Arial" w:hAnsi="Arial" w:cs="Arial"/>
        </w:rPr>
        <w:t>Opisu technicznego - projekt budowlany na przebudowę drogi ul. Wodnej w Kobylnicy,</w:t>
      </w:r>
    </w:p>
    <w:p w:rsidR="009B29B8" w:rsidRDefault="009B29B8" w:rsidP="00C428BA">
      <w:pPr>
        <w:pStyle w:val="Domylnie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PZT - p</w:t>
      </w:r>
      <w:bookmarkStart w:id="21" w:name="_GoBack"/>
      <w:bookmarkEnd w:id="21"/>
      <w:r>
        <w:rPr>
          <w:rFonts w:ascii="Arial" w:hAnsi="Arial" w:cs="Arial"/>
        </w:rPr>
        <w:t>rojekt budowlany na przebudowę drogi ul. Wodnej w Kobylnicy,</w:t>
      </w:r>
    </w:p>
    <w:p w:rsidR="009B29B8" w:rsidRDefault="009B29B8" w:rsidP="00C428BA">
      <w:pPr>
        <w:pStyle w:val="Domylnie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Przekrój - projekt budowlany na budowę drogi ul. Wodnej w Kobylnicy,</w:t>
      </w:r>
    </w:p>
    <w:p w:rsidR="009B29B8" w:rsidRPr="009B29B8" w:rsidRDefault="009B29B8" w:rsidP="00C428BA">
      <w:pPr>
        <w:pStyle w:val="Domylnie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bookmarkStart w:id="22" w:name="_Hlk57125020"/>
      <w:r>
        <w:rPr>
          <w:rFonts w:ascii="Arial" w:hAnsi="Arial" w:cs="Arial"/>
        </w:rPr>
        <w:t xml:space="preserve">PR - na </w:t>
      </w:r>
      <w:r w:rsidR="00DE36D9">
        <w:rPr>
          <w:rFonts w:ascii="Arial" w:hAnsi="Arial" w:cs="Arial"/>
        </w:rPr>
        <w:t>prze</w:t>
      </w:r>
      <w:r>
        <w:rPr>
          <w:rFonts w:ascii="Arial" w:hAnsi="Arial" w:cs="Arial"/>
        </w:rPr>
        <w:t>budowę drogi ul. Wodnej w Kobylnicy</w:t>
      </w:r>
      <w:bookmarkEnd w:id="22"/>
      <w:r>
        <w:rPr>
          <w:rFonts w:ascii="Arial" w:hAnsi="Arial" w:cs="Arial"/>
        </w:rPr>
        <w:t>,</w:t>
      </w:r>
    </w:p>
    <w:bookmarkEnd w:id="20"/>
    <w:p w:rsidR="009B29B8" w:rsidRDefault="008952FC" w:rsidP="00C428BA">
      <w:pPr>
        <w:pStyle w:val="Domylnie"/>
        <w:numPr>
          <w:ilvl w:val="0"/>
          <w:numId w:val="11"/>
        </w:numPr>
        <w:spacing w:before="120" w:after="0" w:line="360" w:lineRule="auto"/>
        <w:ind w:left="568" w:hanging="284"/>
        <w:jc w:val="both"/>
        <w:rPr>
          <w:rFonts w:ascii="Arial" w:hAnsi="Arial" w:cs="Arial"/>
        </w:rPr>
      </w:pPr>
      <w:proofErr w:type="spellStart"/>
      <w:r w:rsidRPr="009B29B8">
        <w:rPr>
          <w:rFonts w:ascii="Arial" w:hAnsi="Arial" w:cs="Arial"/>
          <w:b/>
          <w:bCs/>
        </w:rPr>
        <w:t>Zał</w:t>
      </w:r>
      <w:proofErr w:type="spellEnd"/>
      <w:r w:rsidR="009B29B8">
        <w:rPr>
          <w:rFonts w:ascii="Arial" w:hAnsi="Arial" w:cs="Arial"/>
          <w:b/>
          <w:bCs/>
        </w:rPr>
        <w:t xml:space="preserve"> </w:t>
      </w:r>
      <w:r w:rsidRPr="009B29B8">
        <w:rPr>
          <w:rFonts w:ascii="Arial" w:hAnsi="Arial" w:cs="Arial"/>
          <w:b/>
          <w:bCs/>
        </w:rPr>
        <w:t>nr 3</w:t>
      </w:r>
      <w:r w:rsidR="009B29B8">
        <w:rPr>
          <w:rFonts w:ascii="Arial" w:hAnsi="Arial" w:cs="Arial"/>
          <w:b/>
          <w:bCs/>
        </w:rPr>
        <w:t xml:space="preserve"> -</w:t>
      </w:r>
      <w:r w:rsidR="009B29B8">
        <w:rPr>
          <w:rFonts w:ascii="Arial" w:hAnsi="Arial" w:cs="Arial"/>
        </w:rPr>
        <w:t xml:space="preserve"> </w:t>
      </w:r>
      <w:r w:rsidR="009B29B8" w:rsidRPr="009B29B8">
        <w:rPr>
          <w:rFonts w:ascii="Arial" w:hAnsi="Arial" w:cs="Arial"/>
          <w:b/>
          <w:bCs/>
        </w:rPr>
        <w:t>dok</w:t>
      </w:r>
      <w:r w:rsidR="009B29B8">
        <w:rPr>
          <w:rFonts w:ascii="Arial" w:hAnsi="Arial" w:cs="Arial"/>
          <w:b/>
          <w:bCs/>
        </w:rPr>
        <w:t xml:space="preserve">. </w:t>
      </w:r>
      <w:r w:rsidR="009B29B8" w:rsidRPr="009B29B8">
        <w:rPr>
          <w:rFonts w:ascii="Arial" w:hAnsi="Arial" w:cs="Arial"/>
          <w:b/>
          <w:bCs/>
        </w:rPr>
        <w:t>przebudowa</w:t>
      </w:r>
      <w:r w:rsidR="009B29B8">
        <w:rPr>
          <w:rFonts w:ascii="Arial" w:hAnsi="Arial" w:cs="Arial"/>
          <w:b/>
          <w:bCs/>
        </w:rPr>
        <w:t xml:space="preserve"> </w:t>
      </w:r>
      <w:r w:rsidR="009B29B8" w:rsidRPr="009B29B8">
        <w:rPr>
          <w:rFonts w:ascii="Arial" w:hAnsi="Arial" w:cs="Arial"/>
          <w:b/>
          <w:bCs/>
        </w:rPr>
        <w:t>ul.</w:t>
      </w:r>
      <w:r w:rsidR="007577E9">
        <w:rPr>
          <w:rFonts w:ascii="Arial" w:hAnsi="Arial" w:cs="Arial"/>
          <w:b/>
          <w:bCs/>
        </w:rPr>
        <w:t xml:space="preserve"> </w:t>
      </w:r>
      <w:r w:rsidR="009B29B8" w:rsidRPr="009B29B8">
        <w:rPr>
          <w:rFonts w:ascii="Arial" w:hAnsi="Arial" w:cs="Arial"/>
          <w:b/>
          <w:bCs/>
        </w:rPr>
        <w:t>Sportowa</w:t>
      </w:r>
      <w:r w:rsidR="009B29B8">
        <w:rPr>
          <w:rFonts w:ascii="Arial" w:hAnsi="Arial" w:cs="Arial"/>
          <w:b/>
          <w:bCs/>
        </w:rPr>
        <w:t xml:space="preserve"> </w:t>
      </w:r>
      <w:r w:rsidR="009B29B8" w:rsidRPr="009B29B8">
        <w:rPr>
          <w:rFonts w:ascii="Arial" w:hAnsi="Arial" w:cs="Arial"/>
          <w:b/>
          <w:bCs/>
        </w:rPr>
        <w:t>Kobylnica</w:t>
      </w:r>
      <w:r w:rsidR="009B29B8">
        <w:rPr>
          <w:rFonts w:ascii="Arial" w:hAnsi="Arial" w:cs="Arial"/>
          <w:b/>
          <w:bCs/>
        </w:rPr>
        <w:t xml:space="preserve"> - </w:t>
      </w:r>
      <w:r w:rsidR="009B29B8" w:rsidRPr="009B29B8">
        <w:rPr>
          <w:rFonts w:ascii="Arial" w:hAnsi="Arial" w:cs="Arial"/>
          <w:b/>
          <w:bCs/>
        </w:rPr>
        <w:t>Odcinek III</w:t>
      </w:r>
      <w:r w:rsidR="009B29B8">
        <w:rPr>
          <w:rFonts w:ascii="Arial" w:hAnsi="Arial" w:cs="Arial"/>
        </w:rPr>
        <w:t xml:space="preserve"> obejmujący zmianę:</w:t>
      </w:r>
    </w:p>
    <w:p w:rsidR="009B29B8" w:rsidRDefault="009B29B8" w:rsidP="00C428BA">
      <w:pPr>
        <w:pStyle w:val="Domylnie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Opisu technicznego - projekt budowlany na prz</w:t>
      </w:r>
      <w:r w:rsidR="007577E9">
        <w:rPr>
          <w:rFonts w:ascii="Arial" w:hAnsi="Arial" w:cs="Arial"/>
        </w:rPr>
        <w:t>e</w:t>
      </w:r>
      <w:r>
        <w:rPr>
          <w:rFonts w:ascii="Arial" w:hAnsi="Arial" w:cs="Arial"/>
        </w:rPr>
        <w:t>budowę drogi ul. Sportowej w Kobylnicy,</w:t>
      </w:r>
    </w:p>
    <w:p w:rsidR="009B29B8" w:rsidRDefault="009B29B8" w:rsidP="00C428BA">
      <w:pPr>
        <w:pStyle w:val="Domylnie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PZT - projekt budowlany na przebudowę drogi ul. Sportowej w Kobylnicy,</w:t>
      </w:r>
    </w:p>
    <w:p w:rsidR="009B29B8" w:rsidRDefault="009B29B8" w:rsidP="00C428BA">
      <w:pPr>
        <w:pStyle w:val="Domylnie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Przekrój </w:t>
      </w:r>
      <w:r w:rsidR="00DE36D9">
        <w:rPr>
          <w:rFonts w:ascii="Arial" w:hAnsi="Arial" w:cs="Arial"/>
        </w:rPr>
        <w:t xml:space="preserve">Rys. 2.1 </w:t>
      </w:r>
      <w:r>
        <w:rPr>
          <w:rFonts w:ascii="Arial" w:hAnsi="Arial" w:cs="Arial"/>
        </w:rPr>
        <w:t>- projekt budowlany na przebudowę drogi ul. Sportowej w Kobylnicy,</w:t>
      </w:r>
    </w:p>
    <w:p w:rsidR="00DE36D9" w:rsidRDefault="00DE36D9" w:rsidP="00C428BA">
      <w:pPr>
        <w:pStyle w:val="Domylnie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Przekrój Rys. 2.2 - projekt budowlany na przebudowę drogi ul. Sportowej w Kobylnicy,</w:t>
      </w:r>
    </w:p>
    <w:p w:rsidR="006E66A0" w:rsidRPr="006E66A0" w:rsidRDefault="00DE36D9" w:rsidP="006E66A0">
      <w:pPr>
        <w:pStyle w:val="Domylnie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 - na przebudowę drogi ul. Sportowej w Kobylnicy</w:t>
      </w:r>
      <w:r w:rsidR="006E66A0">
        <w:rPr>
          <w:rFonts w:ascii="Arial" w:hAnsi="Arial" w:cs="Arial"/>
        </w:rPr>
        <w:t>.</w:t>
      </w:r>
    </w:p>
    <w:p w:rsidR="006E66A0" w:rsidRDefault="006E66A0" w:rsidP="006E66A0">
      <w:pPr>
        <w:pStyle w:val="Akapitzlist"/>
        <w:numPr>
          <w:ilvl w:val="0"/>
          <w:numId w:val="18"/>
        </w:numPr>
        <w:tabs>
          <w:tab w:val="clear" w:pos="708"/>
          <w:tab w:val="left" w:pos="284"/>
        </w:tabs>
        <w:autoSpaceDN w:val="0"/>
        <w:spacing w:before="12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6E66A0">
        <w:rPr>
          <w:rFonts w:ascii="Arial" w:eastAsia="Times New Roman" w:hAnsi="Arial" w:cs="Arial"/>
          <w:b/>
          <w:bCs/>
          <w:lang w:eastAsia="pl-PL"/>
        </w:rPr>
        <w:t>terminu składania i otwarcia ofert</w:t>
      </w:r>
      <w:r w:rsidRPr="006E66A0">
        <w:rPr>
          <w:rFonts w:ascii="Arial" w:eastAsia="Times New Roman" w:hAnsi="Arial" w:cs="Arial"/>
          <w:lang w:eastAsia="pl-PL"/>
        </w:rPr>
        <w:t xml:space="preserve">, </w:t>
      </w:r>
      <w:r w:rsidRPr="006E66A0">
        <w:rPr>
          <w:rFonts w:ascii="Arial" w:eastAsia="Times New Roman" w:hAnsi="Arial" w:cs="Arial"/>
          <w:b/>
          <w:lang w:eastAsia="pl-PL"/>
        </w:rPr>
        <w:t xml:space="preserve">Zamawiający </w:t>
      </w:r>
      <w:r w:rsidRPr="006E66A0">
        <w:rPr>
          <w:rFonts w:ascii="Arial" w:hAnsi="Arial" w:cs="Arial"/>
          <w:b/>
        </w:rPr>
        <w:t>zmienia treść Rozdziału 13 SIWZ, który otrzymuje następujące brzmienie:</w:t>
      </w:r>
    </w:p>
    <w:p w:rsidR="00717F91" w:rsidRDefault="00717F91" w:rsidP="00717F91">
      <w:pPr>
        <w:pStyle w:val="Akapitzlist"/>
        <w:widowControl w:val="0"/>
        <w:numPr>
          <w:ilvl w:val="1"/>
          <w:numId w:val="20"/>
        </w:numPr>
        <w:tabs>
          <w:tab w:val="clear" w:pos="708"/>
        </w:tabs>
        <w:spacing w:after="0" w:line="276" w:lineRule="auto"/>
        <w:ind w:left="567" w:hanging="567"/>
        <w:contextualSpacing/>
        <w:textAlignment w:val="auto"/>
        <w:rPr>
          <w:rFonts w:ascii="Arial" w:hAnsi="Arial" w:cs="Arial"/>
          <w:strike/>
          <w:color w:val="4472C4" w:themeColor="accent1"/>
        </w:rPr>
      </w:pPr>
      <w:r>
        <w:rPr>
          <w:rFonts w:ascii="Arial" w:hAnsi="Arial" w:cs="Arial"/>
        </w:rPr>
        <w:t xml:space="preserve">„Ofertę należy złożyć w siedzibie </w:t>
      </w:r>
      <w:r>
        <w:rPr>
          <w:rFonts w:ascii="Arial" w:hAnsi="Arial" w:cs="Arial"/>
          <w:b/>
          <w:bCs/>
        </w:rPr>
        <w:t>Urzędu Gminy Kobylnica</w:t>
      </w:r>
      <w:r>
        <w:rPr>
          <w:rFonts w:ascii="Arial" w:hAnsi="Arial" w:cs="Arial"/>
          <w:b/>
        </w:rPr>
        <w:t>, ul. Główna 20.</w:t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 xml:space="preserve">w sekretariacie </w:t>
      </w:r>
      <w:r w:rsidRPr="00717F91">
        <w:rPr>
          <w:rFonts w:ascii="Arial" w:hAnsi="Arial" w:cs="Arial"/>
          <w:b/>
          <w:color w:val="00B050"/>
        </w:rPr>
        <w:t>do dnia 30.11.2020 roku do godz. 9:00.</w:t>
      </w:r>
      <w:r w:rsidRPr="00717F9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O zachowaniu terminu decyduje data i godzina wpływu oferty do siedziby Urzędu Gminy w Kobylnicy, ul. Główna 20. </w:t>
      </w:r>
    </w:p>
    <w:p w:rsidR="00717F91" w:rsidRDefault="00717F91" w:rsidP="00717F91">
      <w:pPr>
        <w:pStyle w:val="Akapitzlist"/>
        <w:widowControl w:val="0"/>
        <w:numPr>
          <w:ilvl w:val="1"/>
          <w:numId w:val="21"/>
        </w:numPr>
        <w:tabs>
          <w:tab w:val="clear" w:pos="708"/>
        </w:tabs>
        <w:spacing w:after="0" w:line="276" w:lineRule="auto"/>
        <w:ind w:left="567" w:hanging="567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Ofertę Wykonawca może złożyć osobiście albo za pośrednictwem operatora pocztowego albo poczty kurierskiej (posłańca).</w:t>
      </w:r>
    </w:p>
    <w:p w:rsidR="00717F91" w:rsidRDefault="00717F91" w:rsidP="00717F91">
      <w:pPr>
        <w:pStyle w:val="Akapitzlist"/>
        <w:widowControl w:val="0"/>
        <w:numPr>
          <w:ilvl w:val="1"/>
          <w:numId w:val="21"/>
        </w:numPr>
        <w:tabs>
          <w:tab w:val="clear" w:pos="708"/>
        </w:tabs>
        <w:spacing w:after="0" w:line="276" w:lineRule="auto"/>
        <w:ind w:left="567" w:hanging="567"/>
        <w:contextualSpacing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Wszystkie oferty otrzymane przez Zamawiającego po terminie do składania ofert zwraca się niezwłocznie.</w:t>
      </w:r>
    </w:p>
    <w:p w:rsidR="006E66A0" w:rsidRPr="00717F91" w:rsidRDefault="00717F91" w:rsidP="00717F91">
      <w:pPr>
        <w:pStyle w:val="Akapitzlist"/>
        <w:widowControl w:val="0"/>
        <w:numPr>
          <w:ilvl w:val="1"/>
          <w:numId w:val="21"/>
        </w:numPr>
        <w:tabs>
          <w:tab w:val="clear" w:pos="708"/>
        </w:tabs>
        <w:spacing w:after="0" w:line="276" w:lineRule="auto"/>
        <w:ind w:left="567" w:hanging="567"/>
        <w:contextualSpacing/>
        <w:textAlignment w:val="auto"/>
        <w:rPr>
          <w:rFonts w:ascii="Arial" w:hAnsi="Arial" w:cs="Arial"/>
        </w:rPr>
      </w:pPr>
      <w:r w:rsidRPr="00717F91">
        <w:rPr>
          <w:rFonts w:ascii="Arial" w:hAnsi="Arial" w:cs="Arial"/>
        </w:rPr>
        <w:lastRenderedPageBreak/>
        <w:t xml:space="preserve">Otwarcie ofert jest jawne i nastąpi w siedzibie </w:t>
      </w:r>
      <w:r w:rsidRPr="00717F91">
        <w:rPr>
          <w:rFonts w:ascii="Arial" w:hAnsi="Arial" w:cs="Arial"/>
          <w:b/>
        </w:rPr>
        <w:t>Centrum Usług Wspólnych w Kobylnicy, ul. Wodna 20/2</w:t>
      </w:r>
      <w:r w:rsidRPr="00717F91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b/>
        </w:rPr>
        <w:t xml:space="preserve">w pokoju Nr 11 </w:t>
      </w:r>
      <w:r w:rsidRPr="00717F91">
        <w:rPr>
          <w:rFonts w:ascii="Arial" w:hAnsi="Arial" w:cs="Arial"/>
          <w:b/>
          <w:color w:val="00B050"/>
        </w:rPr>
        <w:t>w dniu</w:t>
      </w:r>
      <w:r>
        <w:rPr>
          <w:rFonts w:ascii="Arial" w:hAnsi="Arial" w:cs="Arial"/>
          <w:b/>
        </w:rPr>
        <w:t xml:space="preserve"> </w:t>
      </w:r>
      <w:r w:rsidRPr="00717F91">
        <w:rPr>
          <w:rFonts w:ascii="Arial" w:hAnsi="Arial" w:cs="Arial"/>
          <w:b/>
          <w:color w:val="00B050"/>
        </w:rPr>
        <w:t>30.11.2020 roku o godz. 9:15.</w:t>
      </w:r>
      <w:r w:rsidRPr="00717F91">
        <w:rPr>
          <w:rFonts w:ascii="Arial" w:hAnsi="Arial" w:cs="Arial"/>
          <w:b/>
          <w:color w:val="00B050"/>
        </w:rPr>
        <w:br/>
      </w:r>
      <w:r w:rsidRPr="00717F91">
        <w:rPr>
          <w:rFonts w:ascii="Arial" w:hAnsi="Arial" w:cs="Arial"/>
          <w:b/>
        </w:rPr>
        <w:t xml:space="preserve">Uwaga: </w:t>
      </w:r>
      <w:r w:rsidRPr="00717F91">
        <w:rPr>
          <w:rFonts w:ascii="Arial" w:hAnsi="Arial" w:cs="Arial"/>
          <w:b/>
          <w:bCs/>
        </w:rPr>
        <w:t xml:space="preserve">w związku z epidemią </w:t>
      </w:r>
      <w:proofErr w:type="spellStart"/>
      <w:r w:rsidRPr="00717F91">
        <w:rPr>
          <w:rFonts w:ascii="Arial" w:hAnsi="Arial" w:cs="Arial"/>
          <w:b/>
          <w:bCs/>
        </w:rPr>
        <w:t>koronawirusa</w:t>
      </w:r>
      <w:proofErr w:type="spellEnd"/>
      <w:r w:rsidRPr="00717F91">
        <w:rPr>
          <w:rFonts w:ascii="Arial" w:hAnsi="Arial" w:cs="Arial"/>
          <w:b/>
          <w:bCs/>
        </w:rPr>
        <w:t xml:space="preserve"> Zamawiający informuje, że zapewni transmisję sesji otwarcia ofert </w:t>
      </w:r>
      <w:proofErr w:type="spellStart"/>
      <w:r w:rsidRPr="00717F91">
        <w:rPr>
          <w:rFonts w:ascii="Arial" w:hAnsi="Arial" w:cs="Arial"/>
          <w:b/>
          <w:bCs/>
        </w:rPr>
        <w:t>on-line</w:t>
      </w:r>
      <w:proofErr w:type="spellEnd"/>
      <w:r w:rsidRPr="00717F91">
        <w:rPr>
          <w:rFonts w:ascii="Arial" w:hAnsi="Arial" w:cs="Arial"/>
          <w:b/>
          <w:bCs/>
        </w:rPr>
        <w:t xml:space="preserve">. Transmisja będzie dostępna od godziny 9:15 na stronie </w:t>
      </w:r>
      <w:hyperlink r:id="rId7" w:history="1">
        <w:r w:rsidRPr="006E66A0">
          <w:rPr>
            <w:rStyle w:val="Hipercze"/>
            <w:rFonts w:ascii="Arial" w:hAnsi="Arial" w:cs="Arial"/>
            <w:bCs/>
            <w:iCs/>
          </w:rPr>
          <w:t>http://cuwkobylnica.bip.gov.pl</w:t>
        </w:r>
      </w:hyperlink>
      <w:r w:rsidRPr="006E66A0">
        <w:rPr>
          <w:rFonts w:ascii="Arial" w:hAnsi="Arial" w:cs="Arial"/>
          <w:bCs/>
          <w:iCs/>
        </w:rPr>
        <w:t xml:space="preserve"> , </w:t>
      </w:r>
      <w:hyperlink r:id="rId8" w:history="1">
        <w:r w:rsidRPr="00717F91">
          <w:rPr>
            <w:rStyle w:val="Hipercze"/>
            <w:rFonts w:ascii="Arial" w:hAnsi="Arial" w:cs="Arial"/>
          </w:rPr>
          <w:t>https://bip.kobylnica.pl</w:t>
        </w:r>
      </w:hyperlink>
      <w:r>
        <w:rPr>
          <w:rFonts w:ascii="Arial" w:hAnsi="Arial" w:cs="Arial"/>
        </w:rPr>
        <w:t xml:space="preserve"> </w:t>
      </w:r>
      <w:r w:rsidRPr="00717F91">
        <w:rPr>
          <w:rFonts w:ascii="Arial" w:hAnsi="Arial" w:cs="Arial"/>
          <w:b/>
          <w:bCs/>
          <w:iCs/>
        </w:rPr>
        <w:t>w zakładce zamówienia publiczne</w:t>
      </w:r>
      <w:r w:rsidRPr="00717F91">
        <w:rPr>
          <w:rFonts w:ascii="Arial" w:hAnsi="Arial" w:cs="Arial"/>
          <w:bCs/>
          <w:iCs/>
        </w:rPr>
        <w:t>”.</w:t>
      </w:r>
    </w:p>
    <w:p w:rsidR="006E66A0" w:rsidRPr="006E66A0" w:rsidRDefault="006E66A0" w:rsidP="006E66A0">
      <w:pPr>
        <w:pStyle w:val="Akapitzlist"/>
        <w:numPr>
          <w:ilvl w:val="0"/>
          <w:numId w:val="18"/>
        </w:numPr>
        <w:shd w:val="clear" w:color="auto" w:fill="FFFFFF"/>
        <w:tabs>
          <w:tab w:val="clear" w:pos="708"/>
          <w:tab w:val="left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E66A0">
        <w:rPr>
          <w:rFonts w:ascii="Arial" w:hAnsi="Arial" w:cs="Arial"/>
          <w:b/>
        </w:rPr>
        <w:t xml:space="preserve">W związku z powyższym Zamawiający zamieszcza </w:t>
      </w:r>
      <w:r w:rsidRPr="006E66A0">
        <w:rPr>
          <w:rFonts w:ascii="Arial" w:hAnsi="Arial" w:cs="Arial"/>
          <w:bCs/>
          <w:iCs/>
        </w:rPr>
        <w:t xml:space="preserve">na stronie internetowej </w:t>
      </w:r>
      <w:hyperlink r:id="rId9" w:history="1">
        <w:r w:rsidRPr="006E66A0">
          <w:rPr>
            <w:rStyle w:val="Hipercze"/>
            <w:rFonts w:ascii="Arial" w:hAnsi="Arial" w:cs="Arial"/>
            <w:bCs/>
            <w:iCs/>
          </w:rPr>
          <w:t>http://cuwkobylnica.bip.gov.pl</w:t>
        </w:r>
      </w:hyperlink>
      <w:r w:rsidRPr="006E66A0">
        <w:rPr>
          <w:rFonts w:ascii="Arial" w:hAnsi="Arial" w:cs="Arial"/>
          <w:bCs/>
          <w:iCs/>
        </w:rPr>
        <w:t xml:space="preserve"> , </w:t>
      </w:r>
      <w:hyperlink r:id="rId10" w:history="1">
        <w:r w:rsidRPr="00717F91">
          <w:rPr>
            <w:rStyle w:val="Hipercze"/>
            <w:rFonts w:ascii="Arial" w:hAnsi="Arial" w:cs="Arial"/>
          </w:rPr>
          <w:t>https://bip.kobylnica.pl</w:t>
        </w:r>
      </w:hyperlink>
      <w:r w:rsidR="00717F91">
        <w:t xml:space="preserve"> </w:t>
      </w:r>
      <w:r w:rsidRPr="006E66A0">
        <w:rPr>
          <w:rFonts w:ascii="Arial" w:hAnsi="Arial" w:cs="Arial"/>
          <w:b/>
        </w:rPr>
        <w:t>Załącznik nr 8 do SIWZ – wzór umowy po wprowadzonych zmianach.</w:t>
      </w:r>
    </w:p>
    <w:p w:rsidR="006C1948" w:rsidRPr="00924E92" w:rsidRDefault="00924E92" w:rsidP="00986640">
      <w:pPr>
        <w:pStyle w:val="Domylnie"/>
        <w:spacing w:after="0" w:line="360" w:lineRule="auto"/>
      </w:pPr>
      <w:r w:rsidRPr="00924E92">
        <w:rPr>
          <w:rFonts w:ascii="Arial" w:hAnsi="Arial" w:cs="Arial"/>
        </w:rPr>
        <w:t>W związku z powyższym, Zamawiający zmienia treść SIWZ oraz treść ogłoszenia o zamówieniu w zakresie terminu składania i otwarcia ofert, w związku z czym zmianie ulega:</w:t>
      </w:r>
    </w:p>
    <w:p w:rsidR="00C428BA" w:rsidRPr="003461CB" w:rsidRDefault="00C428BA" w:rsidP="00986640">
      <w:pPr>
        <w:shd w:val="clear" w:color="auto" w:fill="FFFFFF"/>
        <w:spacing w:line="360" w:lineRule="auto"/>
        <w:rPr>
          <w:rFonts w:ascii="Arial" w:hAnsi="Arial" w:cs="Arial"/>
        </w:rPr>
      </w:pPr>
      <w:r w:rsidRPr="003461CB">
        <w:rPr>
          <w:rFonts w:ascii="Arial" w:hAnsi="Arial" w:cs="Arial"/>
        </w:rPr>
        <w:t>Jednocześnie Zamawiający informuje, że wszystkie postanowienia powołane w SIWZ związane z terminem do składania ofert będą podlegały nowemu terminowi, w szczególności takie jak aktualność dokumentów określona w SIWZ.</w:t>
      </w:r>
    </w:p>
    <w:p w:rsidR="00C428BA" w:rsidRPr="00C428BA" w:rsidRDefault="00C428BA" w:rsidP="00986640">
      <w:pPr>
        <w:pStyle w:val="Standard"/>
        <w:spacing w:before="120" w:after="120" w:line="360" w:lineRule="auto"/>
        <w:rPr>
          <w:rFonts w:ascii="Arial" w:hAnsi="Arial" w:cs="Arial"/>
        </w:rPr>
      </w:pPr>
      <w:r w:rsidRPr="003461CB">
        <w:rPr>
          <w:rFonts w:ascii="Arial" w:hAnsi="Arial" w:cs="Arial"/>
        </w:rPr>
        <w:t>Pozostałe zapisy SIWZ i ogłoszenia o zamówieniu pozostają bez zmian.</w:t>
      </w:r>
    </w:p>
    <w:p w:rsidR="006C1948" w:rsidRDefault="00924E92" w:rsidP="00986640">
      <w:pPr>
        <w:pStyle w:val="Domylnie"/>
        <w:shd w:val="clear" w:color="auto" w:fill="FFFFFF"/>
        <w:spacing w:line="360" w:lineRule="auto"/>
      </w:pPr>
      <w:r>
        <w:rPr>
          <w:rFonts w:ascii="Arial" w:hAnsi="Arial" w:cs="Arial"/>
          <w:b/>
        </w:rPr>
        <w:t xml:space="preserve">Niniejsze pismo stanowi integralną część SIWZ i jest wiążące dla wszystkich Wykonawców ubiegających się o udzielenie przedmiotowego zamówienia. </w:t>
      </w:r>
    </w:p>
    <w:p w:rsidR="006C1948" w:rsidRDefault="00924E92" w:rsidP="00717F91">
      <w:pPr>
        <w:pStyle w:val="Domylnie"/>
        <w:shd w:val="clear" w:color="auto" w:fill="FFFFFF"/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Pismo zostało opublikowane na stronie internetowej</w:t>
      </w:r>
      <w:r w:rsidR="00717F91">
        <w:rPr>
          <w:rFonts w:ascii="Arial" w:hAnsi="Arial" w:cs="Arial"/>
          <w:b/>
        </w:rPr>
        <w:t xml:space="preserve"> </w:t>
      </w:r>
      <w:hyperlink r:id="rId11" w:history="1">
        <w:r w:rsidR="00717F91" w:rsidRPr="006E66A0">
          <w:rPr>
            <w:rStyle w:val="Hipercze"/>
            <w:rFonts w:ascii="Arial" w:hAnsi="Arial" w:cs="Arial"/>
            <w:bCs/>
            <w:iCs/>
          </w:rPr>
          <w:t>http://cuwkobylnica.bip.gov.pl</w:t>
        </w:r>
      </w:hyperlink>
      <w:r w:rsidR="00717F91" w:rsidRPr="006E66A0">
        <w:rPr>
          <w:rFonts w:ascii="Arial" w:hAnsi="Arial" w:cs="Arial"/>
          <w:bCs/>
          <w:iCs/>
        </w:rPr>
        <w:t xml:space="preserve"> , </w:t>
      </w:r>
      <w:hyperlink r:id="rId12" w:history="1">
        <w:r w:rsidR="00717F91" w:rsidRPr="00717F91">
          <w:rPr>
            <w:rStyle w:val="Hipercze"/>
            <w:rFonts w:ascii="Arial" w:hAnsi="Arial" w:cs="Arial"/>
          </w:rPr>
          <w:t>https://bip.kobylnica.pl</w:t>
        </w:r>
      </w:hyperlink>
      <w:r w:rsidR="00717F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 dniu</w:t>
      </w:r>
      <w:r>
        <w:rPr>
          <w:rFonts w:ascii="Arial" w:hAnsi="Arial" w:cs="Arial"/>
        </w:rPr>
        <w:t xml:space="preserve"> </w:t>
      </w:r>
      <w:r w:rsidR="00986640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.11.2020r. </w:t>
      </w:r>
    </w:p>
    <w:p w:rsidR="00C428BA" w:rsidRPr="009F540E" w:rsidRDefault="00C428BA" w:rsidP="00C428BA">
      <w:pPr>
        <w:spacing w:after="0" w:line="360" w:lineRule="auto"/>
        <w:rPr>
          <w:rFonts w:ascii="Arial" w:hAnsi="Arial" w:cs="Arial"/>
          <w:b/>
        </w:rPr>
      </w:pPr>
      <w:r w:rsidRPr="009F540E">
        <w:rPr>
          <w:rFonts w:ascii="Arial" w:hAnsi="Arial" w:cs="Arial"/>
          <w:b/>
        </w:rPr>
        <w:t>Załącznik</w:t>
      </w:r>
      <w:r>
        <w:rPr>
          <w:rFonts w:ascii="Arial" w:hAnsi="Arial" w:cs="Arial"/>
          <w:b/>
        </w:rPr>
        <w:t>i</w:t>
      </w:r>
      <w:r w:rsidRPr="009F540E">
        <w:rPr>
          <w:rFonts w:ascii="Arial" w:hAnsi="Arial" w:cs="Arial"/>
          <w:b/>
        </w:rPr>
        <w:t>:</w:t>
      </w:r>
    </w:p>
    <w:p w:rsidR="00C428BA" w:rsidRDefault="00C428BA" w:rsidP="00C428BA">
      <w:pPr>
        <w:spacing w:after="0" w:line="360" w:lineRule="auto"/>
        <w:rPr>
          <w:rFonts w:ascii="Arial" w:hAnsi="Arial" w:cs="Arial"/>
        </w:rPr>
      </w:pPr>
      <w:r w:rsidRPr="009F540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ogłoszenie o zmianie ogłoszenia,</w:t>
      </w:r>
    </w:p>
    <w:p w:rsidR="00717F91" w:rsidRDefault="00C428BA" w:rsidP="00C428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wzór umowy </w:t>
      </w:r>
      <w:r w:rsidR="00717F91">
        <w:rPr>
          <w:rFonts w:ascii="Arial" w:hAnsi="Arial" w:cs="Arial"/>
        </w:rPr>
        <w:t>– Załącznik nr 8 do SIWZ,</w:t>
      </w:r>
    </w:p>
    <w:p w:rsidR="00C428BA" w:rsidRPr="00C428BA" w:rsidRDefault="00717F91" w:rsidP="00C428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dokumentacja projektowa.</w:t>
      </w:r>
      <w:r w:rsidR="00C428BA">
        <w:rPr>
          <w:rFonts w:ascii="Arial" w:hAnsi="Arial" w:cs="Arial"/>
        </w:rPr>
        <w:br/>
      </w:r>
    </w:p>
    <w:p w:rsidR="00C428BA" w:rsidRPr="00C428BA" w:rsidRDefault="00C428BA" w:rsidP="00C428BA">
      <w:pPr>
        <w:pStyle w:val="Akapitzlist"/>
        <w:spacing w:after="0" w:line="360" w:lineRule="auto"/>
        <w:ind w:left="2138" w:firstLine="697"/>
        <w:jc w:val="both"/>
        <w:rPr>
          <w:rFonts w:ascii="Arial" w:hAnsi="Arial" w:cs="Arial"/>
          <w:b/>
        </w:rPr>
      </w:pPr>
      <w:r w:rsidRPr="00C428BA">
        <w:rPr>
          <w:rFonts w:ascii="Arial" w:hAnsi="Arial" w:cs="Arial"/>
          <w:b/>
        </w:rPr>
        <w:t>Dyrektor Centrum Usług Wspólnych w Kobylnicy</w:t>
      </w:r>
    </w:p>
    <w:p w:rsidR="00C428BA" w:rsidRPr="00C428BA" w:rsidRDefault="00C428BA" w:rsidP="00C428BA">
      <w:pPr>
        <w:pStyle w:val="Akapitzlist"/>
        <w:spacing w:after="0" w:line="360" w:lineRule="auto"/>
        <w:ind w:left="4260" w:firstLine="696"/>
        <w:jc w:val="both"/>
        <w:rPr>
          <w:rFonts w:ascii="Arial" w:hAnsi="Arial" w:cs="Arial"/>
          <w:b/>
        </w:rPr>
      </w:pPr>
      <w:r w:rsidRPr="00C428BA">
        <w:rPr>
          <w:rFonts w:ascii="Arial" w:hAnsi="Arial" w:cs="Arial"/>
          <w:b/>
        </w:rPr>
        <w:t>Marta Prezlata</w:t>
      </w:r>
    </w:p>
    <w:sectPr w:rsidR="00C428BA" w:rsidRPr="00C428BA" w:rsidSect="00DE36D9">
      <w:headerReference w:type="even" r:id="rId13"/>
      <w:headerReference w:type="default" r:id="rId14"/>
      <w:pgSz w:w="11906" w:h="16838"/>
      <w:pgMar w:top="1746" w:right="1417" w:bottom="709" w:left="1417" w:header="284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A0" w:rsidRDefault="006E66A0">
      <w:pPr>
        <w:spacing w:after="0" w:line="240" w:lineRule="auto"/>
      </w:pPr>
      <w:r>
        <w:separator/>
      </w:r>
    </w:p>
  </w:endnote>
  <w:endnote w:type="continuationSeparator" w:id="0">
    <w:p w:rsidR="006E66A0" w:rsidRDefault="006E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A0" w:rsidRDefault="006E66A0">
      <w:pPr>
        <w:spacing w:after="0" w:line="240" w:lineRule="auto"/>
      </w:pPr>
      <w:r>
        <w:separator/>
      </w:r>
    </w:p>
  </w:footnote>
  <w:footnote w:type="continuationSeparator" w:id="0">
    <w:p w:rsidR="006E66A0" w:rsidRDefault="006E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A0" w:rsidRDefault="006E66A0">
    <w:pPr>
      <w:pStyle w:val="Nagwek"/>
      <w:keepNext/>
      <w:spacing w:before="24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A0" w:rsidRDefault="006E66A0">
    <w:pPr>
      <w:pStyle w:val="Nagwek"/>
      <w:keepNext/>
      <w:tabs>
        <w:tab w:val="center" w:pos="4536"/>
        <w:tab w:val="right" w:pos="9072"/>
      </w:tabs>
      <w:spacing w:before="240" w:after="120" w:line="100" w:lineRule="atLeast"/>
    </w:pPr>
    <w:r>
      <w:rPr>
        <w:noProof/>
        <w:lang w:eastAsia="pl-PL"/>
      </w:rPr>
      <w:drawing>
        <wp:inline distT="0" distB="0" distL="0" distR="0">
          <wp:extent cx="1743075" cy="971550"/>
          <wp:effectExtent l="0" t="0" r="0" b="0"/>
          <wp:docPr id="5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95400" cy="828675"/>
          <wp:effectExtent l="0" t="0" r="0" b="0"/>
          <wp:docPr id="6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821"/>
    <w:multiLevelType w:val="hybridMultilevel"/>
    <w:tmpl w:val="CB7249BE"/>
    <w:lvl w:ilvl="0" w:tplc="7CAC6E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A6321B"/>
    <w:multiLevelType w:val="multilevel"/>
    <w:tmpl w:val="DB54DFF0"/>
    <w:lvl w:ilvl="0">
      <w:start w:val="13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163C2AC2"/>
    <w:multiLevelType w:val="multilevel"/>
    <w:tmpl w:val="620848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A4611"/>
    <w:multiLevelType w:val="hybridMultilevel"/>
    <w:tmpl w:val="93D8289A"/>
    <w:lvl w:ilvl="0" w:tplc="C8FCF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4A8F"/>
    <w:multiLevelType w:val="multilevel"/>
    <w:tmpl w:val="A4783A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A4F7E62"/>
    <w:multiLevelType w:val="hybridMultilevel"/>
    <w:tmpl w:val="A8A2F95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852929"/>
    <w:multiLevelType w:val="hybridMultilevel"/>
    <w:tmpl w:val="64AE0292"/>
    <w:lvl w:ilvl="0" w:tplc="79A066F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322F4"/>
    <w:multiLevelType w:val="hybridMultilevel"/>
    <w:tmpl w:val="3D1008C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C57F0C"/>
    <w:multiLevelType w:val="hybridMultilevel"/>
    <w:tmpl w:val="A296CD8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3E6236"/>
    <w:multiLevelType w:val="multilevel"/>
    <w:tmpl w:val="DF14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43A67A32"/>
    <w:multiLevelType w:val="hybridMultilevel"/>
    <w:tmpl w:val="ADBC99D2"/>
    <w:lvl w:ilvl="0" w:tplc="4432C3E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35A9"/>
    <w:multiLevelType w:val="multilevel"/>
    <w:tmpl w:val="B3B826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6086063"/>
    <w:multiLevelType w:val="hybridMultilevel"/>
    <w:tmpl w:val="5BF8C096"/>
    <w:lvl w:ilvl="0" w:tplc="CCA4456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F42A35"/>
    <w:multiLevelType w:val="hybridMultilevel"/>
    <w:tmpl w:val="B12A2A96"/>
    <w:lvl w:ilvl="0" w:tplc="9DE8791C">
      <w:start w:val="1"/>
      <w:numFmt w:val="decimal"/>
      <w:lvlText w:val="%1)"/>
      <w:lvlJc w:val="left"/>
      <w:pPr>
        <w:ind w:left="-6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4DEA3C6D"/>
    <w:multiLevelType w:val="hybridMultilevel"/>
    <w:tmpl w:val="13CE0EEE"/>
    <w:lvl w:ilvl="0" w:tplc="E2F8EE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E6D594E"/>
    <w:multiLevelType w:val="hybridMultilevel"/>
    <w:tmpl w:val="A6187FC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54D08DA"/>
    <w:multiLevelType w:val="multilevel"/>
    <w:tmpl w:val="3078BE7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133AA"/>
    <w:multiLevelType w:val="hybridMultilevel"/>
    <w:tmpl w:val="15EA03F8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B0B16"/>
    <w:multiLevelType w:val="multilevel"/>
    <w:tmpl w:val="15D02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B83D5F"/>
    <w:multiLevelType w:val="hybridMultilevel"/>
    <w:tmpl w:val="4D8A40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19"/>
  </w:num>
  <w:num w:numId="12">
    <w:abstractNumId w:val="14"/>
  </w:num>
  <w:num w:numId="13">
    <w:abstractNumId w:val="0"/>
  </w:num>
  <w:num w:numId="14">
    <w:abstractNumId w:val="5"/>
  </w:num>
  <w:num w:numId="15">
    <w:abstractNumId w:val="15"/>
  </w:num>
  <w:num w:numId="16">
    <w:abstractNumId w:val="7"/>
  </w:num>
  <w:num w:numId="17">
    <w:abstractNumId w:val="16"/>
  </w:num>
  <w:num w:numId="18">
    <w:abstractNumId w:val="17"/>
  </w:num>
  <w:num w:numId="19">
    <w:abstractNumId w:val="13"/>
  </w:num>
  <w:num w:numId="20">
    <w:abstractNumId w:val="1"/>
    <w:lvlOverride w:ilvl="0"/>
    <w:lvlOverride w:ilvl="1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1948"/>
    <w:rsid w:val="00116CD6"/>
    <w:rsid w:val="00671577"/>
    <w:rsid w:val="006C1948"/>
    <w:rsid w:val="006E66A0"/>
    <w:rsid w:val="00717F91"/>
    <w:rsid w:val="007577E9"/>
    <w:rsid w:val="00826626"/>
    <w:rsid w:val="008952FC"/>
    <w:rsid w:val="00924E92"/>
    <w:rsid w:val="009263BC"/>
    <w:rsid w:val="00986640"/>
    <w:rsid w:val="009B29B8"/>
    <w:rsid w:val="00A21933"/>
    <w:rsid w:val="00A8032F"/>
    <w:rsid w:val="00BE0CDA"/>
    <w:rsid w:val="00C428BA"/>
    <w:rsid w:val="00CD0ABB"/>
    <w:rsid w:val="00D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71577"/>
    <w:pP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czeinternetowe">
    <w:name w:val="Łącze internetowe"/>
    <w:basedOn w:val="Domylnaczcionkaakapitu"/>
    <w:uiPriority w:val="99"/>
    <w:rsid w:val="00671577"/>
    <w:rPr>
      <w:color w:val="0000FF"/>
      <w:u w:val="single"/>
      <w:lang w:val="pl-PL" w:eastAsia="pl-PL" w:bidi="pl-PL"/>
    </w:rPr>
  </w:style>
  <w:style w:type="character" w:customStyle="1" w:styleId="NagwekZnak">
    <w:name w:val="Nagłówek Znak"/>
    <w:basedOn w:val="Domylnaczcionkaakapitu"/>
    <w:rsid w:val="00671577"/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StopkaZnak">
    <w:name w:val="Stopka Znak"/>
    <w:basedOn w:val="Domylnaczcionkaakapitu"/>
    <w:rsid w:val="00671577"/>
  </w:style>
  <w:style w:type="character" w:customStyle="1" w:styleId="TekstdymkaZnak">
    <w:name w:val="Tekst dymka Znak"/>
    <w:basedOn w:val="Domylnaczcionkaakapitu"/>
    <w:rsid w:val="0067157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71577"/>
    <w:rPr>
      <w:sz w:val="20"/>
      <w:szCs w:val="20"/>
    </w:rPr>
  </w:style>
  <w:style w:type="character" w:customStyle="1" w:styleId="ListLabel2">
    <w:name w:val="ListLabel 2"/>
    <w:rsid w:val="00671577"/>
    <w:rPr>
      <w:b w:val="0"/>
      <w:bCs w:val="0"/>
    </w:rPr>
  </w:style>
  <w:style w:type="character" w:customStyle="1" w:styleId="ListLabel3">
    <w:name w:val="ListLabel 3"/>
    <w:rsid w:val="00671577"/>
    <w:rPr>
      <w:b/>
      <w:bCs w:val="0"/>
    </w:rPr>
  </w:style>
  <w:style w:type="character" w:customStyle="1" w:styleId="Symbolewypunktowania">
    <w:name w:val="Symbole wypunktowania"/>
    <w:rsid w:val="00671577"/>
    <w:rPr>
      <w:rFonts w:ascii="OpenSymbol" w:eastAsia="OpenSymbol" w:hAnsi="OpenSymbol" w:cs="OpenSymbol"/>
    </w:rPr>
  </w:style>
  <w:style w:type="character" w:customStyle="1" w:styleId="Mocnowyrniony">
    <w:name w:val="Mocno wyróżniony"/>
    <w:basedOn w:val="Domylnaczcionkaakapitu"/>
    <w:rsid w:val="00671577"/>
    <w:rPr>
      <w:b/>
      <w:bCs/>
    </w:rPr>
  </w:style>
  <w:style w:type="character" w:customStyle="1" w:styleId="TekstpodstawowywcityZnak">
    <w:name w:val="Tekst podstawowy wcięty Znak"/>
    <w:basedOn w:val="Domylnaczcionkaakapitu"/>
    <w:rsid w:val="006715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4">
    <w:name w:val="ListLabel 4"/>
    <w:rsid w:val="00671577"/>
    <w:rPr>
      <w:rFonts w:cs="Arial"/>
    </w:rPr>
  </w:style>
  <w:style w:type="character" w:customStyle="1" w:styleId="ListLabel5">
    <w:name w:val="ListLabel 5"/>
    <w:rsid w:val="00671577"/>
    <w:rPr>
      <w:rFonts w:cs="Symbol"/>
    </w:rPr>
  </w:style>
  <w:style w:type="character" w:customStyle="1" w:styleId="ListLabel6">
    <w:name w:val="ListLabel 6"/>
    <w:rsid w:val="00671577"/>
    <w:rPr>
      <w:rFonts w:cs="OpenSymbol"/>
    </w:rPr>
  </w:style>
  <w:style w:type="character" w:customStyle="1" w:styleId="ListLabel7">
    <w:name w:val="ListLabel 7"/>
    <w:rsid w:val="00671577"/>
    <w:rPr>
      <w:color w:val="000000"/>
      <w:szCs w:val="17"/>
      <w:shd w:val="clear" w:color="auto" w:fill="FFFFFF"/>
    </w:rPr>
  </w:style>
  <w:style w:type="paragraph" w:styleId="Nagwek">
    <w:name w:val="header"/>
    <w:basedOn w:val="Domylnie"/>
    <w:rsid w:val="00671577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671577"/>
    <w:pPr>
      <w:spacing w:after="120"/>
    </w:pPr>
  </w:style>
  <w:style w:type="paragraph" w:styleId="Lista">
    <w:name w:val="List"/>
    <w:basedOn w:val="Tretekstu"/>
    <w:rsid w:val="00671577"/>
    <w:rPr>
      <w:rFonts w:cs="Mangal"/>
    </w:rPr>
  </w:style>
  <w:style w:type="paragraph" w:styleId="Podpis">
    <w:name w:val="Signature"/>
    <w:basedOn w:val="Domylnie"/>
    <w:rsid w:val="00671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671577"/>
    <w:pPr>
      <w:suppressLineNumbers/>
    </w:pPr>
    <w:rPr>
      <w:rFonts w:cs="Mangal"/>
    </w:rPr>
  </w:style>
  <w:style w:type="paragraph" w:styleId="Akapitzlist">
    <w:name w:val="List Paragraph"/>
    <w:aliases w:val="normalny tekst"/>
    <w:basedOn w:val="Domylnie"/>
    <w:link w:val="AkapitzlistZnak"/>
    <w:qFormat/>
    <w:rsid w:val="00671577"/>
    <w:pPr>
      <w:spacing w:after="160" w:line="252" w:lineRule="auto"/>
      <w:ind w:left="720"/>
    </w:pPr>
  </w:style>
  <w:style w:type="paragraph" w:styleId="Stopka">
    <w:name w:val="footer"/>
    <w:basedOn w:val="Domylnie"/>
    <w:rsid w:val="00671577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Domylnie"/>
    <w:rsid w:val="0067157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cicietekstu">
    <w:name w:val="Wcięcie tekstu"/>
    <w:basedOn w:val="Domylnie"/>
    <w:rsid w:val="00671577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428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AkapitzlistZnak">
    <w:name w:val="Akapit z listą Znak"/>
    <w:aliases w:val="normalny tekst Znak"/>
    <w:link w:val="Akapitzlist"/>
    <w:qFormat/>
    <w:locked/>
    <w:rsid w:val="00C428BA"/>
    <w:rPr>
      <w:rFonts w:ascii="Calibri" w:eastAsia="Calibri" w:hAnsi="Calibri" w:cs="Calibri"/>
      <w:lang w:eastAsia="zh-CN"/>
    </w:rPr>
  </w:style>
  <w:style w:type="character" w:styleId="Hipercze">
    <w:name w:val="Hyperlink"/>
    <w:basedOn w:val="Domylnaczcionkaakapitu"/>
    <w:rsid w:val="006E66A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bylnica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uwkobylnica.bip.gov.pl" TargetMode="External"/><Relationship Id="rId12" Type="http://schemas.openxmlformats.org/officeDocument/2006/relationships/hyperlink" Target="https://bip.kobylnic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uwkobylnica.bip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p.kobylnic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wkobylnica.bip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1680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4</cp:revision>
  <cp:lastPrinted>2020-11-23T07:50:00Z</cp:lastPrinted>
  <dcterms:created xsi:type="dcterms:W3CDTF">2020-11-24T19:04:00Z</dcterms:created>
  <dcterms:modified xsi:type="dcterms:W3CDTF">2020-11-24T19:56:00Z</dcterms:modified>
</cp:coreProperties>
</file>