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4E21" w14:textId="6D2F59A2" w:rsidR="00EC46A6" w:rsidRPr="00BA6856" w:rsidRDefault="00252D97" w:rsidP="00BA6856">
      <w:pPr>
        <w:pStyle w:val="Nagwek1"/>
        <w:spacing w:line="276" w:lineRule="auto"/>
        <w:jc w:val="left"/>
      </w:pPr>
      <w:r w:rsidRPr="00BA6856">
        <w:t>P</w:t>
      </w:r>
      <w:r w:rsidR="009358CE" w:rsidRPr="00BA6856">
        <w:t>odsumowanie zawierające uzasadnienie wyboru przyjętego dokumentu w odniesieniu do rozpatrywanych rozwiązań alternatywnych wraz z informacją, o której mowa w art. 55 ust. 3 ustawy z dnia 3 października 2008 r. o udostępnianiu informacji o środowisku i jego ochronie, udziale społeczeństwa w ochronie środowiska oraz o ocenach oddziaływania na środowisko (</w:t>
      </w:r>
      <w:bookmarkStart w:id="0" w:name="_Hlk42514863"/>
      <w:proofErr w:type="spellStart"/>
      <w:r w:rsidR="009358CE" w:rsidRPr="00BA6856">
        <w:t>t.j</w:t>
      </w:r>
      <w:proofErr w:type="spellEnd"/>
      <w:r w:rsidR="009358CE" w:rsidRPr="00BA6856">
        <w:t xml:space="preserve">. </w:t>
      </w:r>
      <w:r w:rsidR="00D71312" w:rsidRPr="00BA6856">
        <w:t>Dz</w:t>
      </w:r>
      <w:r w:rsidR="009358CE" w:rsidRPr="00BA6856">
        <w:t xml:space="preserve">. </w:t>
      </w:r>
      <w:r w:rsidR="00D71312" w:rsidRPr="00BA6856">
        <w:t>U</w:t>
      </w:r>
      <w:r w:rsidR="009358CE" w:rsidRPr="00BA6856">
        <w:t xml:space="preserve">. z </w:t>
      </w:r>
      <w:r w:rsidR="005614EE" w:rsidRPr="00BA6856">
        <w:t>2022</w:t>
      </w:r>
      <w:r w:rsidR="009358CE" w:rsidRPr="00BA6856">
        <w:t xml:space="preserve"> r. poz. </w:t>
      </w:r>
      <w:r w:rsidR="005614EE" w:rsidRPr="00BA6856">
        <w:t>1029</w:t>
      </w:r>
      <w:r w:rsidR="009358CE" w:rsidRPr="00BA6856">
        <w:t xml:space="preserve"> z późn. zm.</w:t>
      </w:r>
      <w:bookmarkEnd w:id="0"/>
      <w:r w:rsidR="009358CE" w:rsidRPr="00BA6856">
        <w:t>).</w:t>
      </w:r>
      <w:r w:rsidR="006D76C3" w:rsidRPr="00BA6856">
        <w:t xml:space="preserve">do </w:t>
      </w:r>
      <w:r w:rsidR="006F681F" w:rsidRPr="00BA6856">
        <w:t>uchwały Nr</w:t>
      </w:r>
      <w:r w:rsidR="00A43AD8" w:rsidRPr="00BA6856">
        <w:t xml:space="preserve"> LIV/49</w:t>
      </w:r>
      <w:r w:rsidR="00B53BA2" w:rsidRPr="00BA6856">
        <w:t>5</w:t>
      </w:r>
      <w:r w:rsidR="00A43AD8" w:rsidRPr="00BA6856">
        <w:t>/2022</w:t>
      </w:r>
      <w:r w:rsidR="00C032B0" w:rsidRPr="00BA6856">
        <w:t xml:space="preserve"> </w:t>
      </w:r>
      <w:r w:rsidR="00EC46A6" w:rsidRPr="00BA6856">
        <w:t xml:space="preserve">Rady </w:t>
      </w:r>
      <w:r w:rsidR="00C04E0E" w:rsidRPr="00BA6856">
        <w:t xml:space="preserve">Gminy </w:t>
      </w:r>
      <w:r w:rsidR="00A43AD8" w:rsidRPr="00BA6856">
        <w:t>Kobylnica</w:t>
      </w:r>
      <w:r w:rsidR="00C032B0" w:rsidRPr="00BA6856">
        <w:t xml:space="preserve"> </w:t>
      </w:r>
      <w:r w:rsidR="00EC46A6" w:rsidRPr="00BA6856">
        <w:t xml:space="preserve">z dnia </w:t>
      </w:r>
      <w:r w:rsidR="00A43AD8" w:rsidRPr="00BA6856">
        <w:t>22 września</w:t>
      </w:r>
      <w:r w:rsidR="001942C7" w:rsidRPr="00BA6856">
        <w:t xml:space="preserve"> 202</w:t>
      </w:r>
      <w:r w:rsidR="00C04E0E" w:rsidRPr="00BA6856">
        <w:t xml:space="preserve">2 </w:t>
      </w:r>
      <w:r w:rsidR="001942C7" w:rsidRPr="00BA6856">
        <w:t>r</w:t>
      </w:r>
      <w:r w:rsidR="00A43AD8" w:rsidRPr="00BA6856">
        <w:t>.</w:t>
      </w:r>
    </w:p>
    <w:p w14:paraId="6BC32F09" w14:textId="101F4652" w:rsidR="005418C3" w:rsidRPr="00BA6856" w:rsidRDefault="006D76C3" w:rsidP="00BA6856">
      <w:pPr>
        <w:spacing w:line="276" w:lineRule="auto"/>
        <w:rPr>
          <w:rFonts w:ascii="Arial" w:hAnsi="Arial" w:cs="Arial"/>
          <w:sz w:val="22"/>
          <w:szCs w:val="22"/>
        </w:rPr>
      </w:pPr>
      <w:r w:rsidRPr="00BA6856">
        <w:rPr>
          <w:rFonts w:ascii="Arial" w:hAnsi="Arial" w:cs="Arial"/>
          <w:sz w:val="22"/>
          <w:szCs w:val="22"/>
        </w:rPr>
        <w:t xml:space="preserve">Podstawę prawną niniejszego dokumentu stanowi ustawa z dnia </w:t>
      </w:r>
      <w:r w:rsidR="005418C3" w:rsidRPr="00BA6856">
        <w:rPr>
          <w:rFonts w:ascii="Arial" w:hAnsi="Arial" w:cs="Arial"/>
          <w:sz w:val="22"/>
          <w:szCs w:val="22"/>
        </w:rPr>
        <w:t>3 października 2008 r. o udostępnianiu informacji o środowisku i jego ochronie, udziale społeczeństwa w ochronie środowiska oraz o ocenach oddziaływania na środowisko (</w:t>
      </w:r>
      <w:proofErr w:type="spellStart"/>
      <w:r w:rsidR="005418C3" w:rsidRPr="00BA6856">
        <w:rPr>
          <w:rFonts w:ascii="Arial" w:hAnsi="Arial" w:cs="Arial"/>
          <w:sz w:val="22"/>
          <w:szCs w:val="22"/>
        </w:rPr>
        <w:t>t.j</w:t>
      </w:r>
      <w:proofErr w:type="spellEnd"/>
      <w:r w:rsidR="005418C3" w:rsidRPr="00BA6856">
        <w:rPr>
          <w:rFonts w:ascii="Arial" w:hAnsi="Arial" w:cs="Arial"/>
          <w:sz w:val="22"/>
          <w:szCs w:val="22"/>
        </w:rPr>
        <w:t>. Dz. U. z 202</w:t>
      </w:r>
      <w:r w:rsidR="007E70F3" w:rsidRPr="00BA6856">
        <w:rPr>
          <w:rFonts w:ascii="Arial" w:hAnsi="Arial" w:cs="Arial"/>
          <w:sz w:val="22"/>
          <w:szCs w:val="22"/>
        </w:rPr>
        <w:t>2</w:t>
      </w:r>
      <w:r w:rsidR="005418C3" w:rsidRPr="00BA6856">
        <w:rPr>
          <w:rFonts w:ascii="Arial" w:hAnsi="Arial" w:cs="Arial"/>
          <w:sz w:val="22"/>
          <w:szCs w:val="22"/>
        </w:rPr>
        <w:t xml:space="preserve"> r. poz. </w:t>
      </w:r>
      <w:r w:rsidR="007E70F3" w:rsidRPr="00BA6856">
        <w:rPr>
          <w:rFonts w:ascii="Arial" w:hAnsi="Arial" w:cs="Arial"/>
          <w:sz w:val="22"/>
          <w:szCs w:val="22"/>
        </w:rPr>
        <w:t>1029</w:t>
      </w:r>
      <w:r w:rsidR="005418C3" w:rsidRPr="00BA6856">
        <w:rPr>
          <w:rFonts w:ascii="Arial" w:hAnsi="Arial" w:cs="Arial"/>
          <w:sz w:val="22"/>
          <w:szCs w:val="22"/>
        </w:rPr>
        <w:t xml:space="preserve"> z późn. zm.)</w:t>
      </w:r>
      <w:r w:rsidRPr="00BA6856">
        <w:rPr>
          <w:rFonts w:ascii="Arial" w:hAnsi="Arial" w:cs="Arial"/>
          <w:sz w:val="22"/>
          <w:szCs w:val="22"/>
        </w:rPr>
        <w:t>,</w:t>
      </w:r>
      <w:r w:rsidR="005418C3" w:rsidRPr="00BA6856">
        <w:rPr>
          <w:rFonts w:ascii="Arial" w:hAnsi="Arial" w:cs="Arial"/>
          <w:sz w:val="22"/>
          <w:szCs w:val="22"/>
        </w:rPr>
        <w:t xml:space="preserve"> </w:t>
      </w:r>
      <w:r w:rsidRPr="00BA6856">
        <w:rPr>
          <w:rFonts w:ascii="Arial" w:hAnsi="Arial" w:cs="Arial"/>
          <w:sz w:val="22"/>
          <w:szCs w:val="22"/>
        </w:rPr>
        <w:t>a w szczególności art. 55 ust. 3, który określa zakres niniejszego Podsumowania.</w:t>
      </w:r>
    </w:p>
    <w:p w14:paraId="1AF67AD5" w14:textId="0A74E1CB" w:rsidR="000E57A1" w:rsidRPr="00BA6856" w:rsidRDefault="0034623D" w:rsidP="00BA6856">
      <w:pPr>
        <w:spacing w:line="276" w:lineRule="auto"/>
        <w:rPr>
          <w:rFonts w:ascii="Arial" w:hAnsi="Arial" w:cs="Arial"/>
          <w:sz w:val="22"/>
          <w:szCs w:val="22"/>
        </w:rPr>
      </w:pPr>
      <w:r w:rsidRPr="00BA6856">
        <w:rPr>
          <w:rFonts w:ascii="Arial" w:hAnsi="Arial" w:cs="Arial"/>
          <w:sz w:val="22"/>
          <w:szCs w:val="22"/>
        </w:rPr>
        <w:t>Uchwalenie p</w:t>
      </w:r>
      <w:r w:rsidR="006D76C3" w:rsidRPr="00BA6856">
        <w:rPr>
          <w:rFonts w:ascii="Arial" w:hAnsi="Arial" w:cs="Arial"/>
          <w:sz w:val="22"/>
          <w:szCs w:val="22"/>
        </w:rPr>
        <w:t>rzedmiotow</w:t>
      </w:r>
      <w:r w:rsidRPr="00BA6856">
        <w:rPr>
          <w:rFonts w:ascii="Arial" w:hAnsi="Arial" w:cs="Arial"/>
          <w:sz w:val="22"/>
          <w:szCs w:val="22"/>
        </w:rPr>
        <w:t>ego</w:t>
      </w:r>
      <w:r w:rsidR="006D76C3" w:rsidRPr="00BA6856">
        <w:rPr>
          <w:rFonts w:ascii="Arial" w:hAnsi="Arial" w:cs="Arial"/>
          <w:sz w:val="22"/>
          <w:szCs w:val="22"/>
        </w:rPr>
        <w:t xml:space="preserve"> miejscow</w:t>
      </w:r>
      <w:r w:rsidRPr="00BA6856">
        <w:rPr>
          <w:rFonts w:ascii="Arial" w:hAnsi="Arial" w:cs="Arial"/>
          <w:sz w:val="22"/>
          <w:szCs w:val="22"/>
        </w:rPr>
        <w:t>ego</w:t>
      </w:r>
      <w:r w:rsidR="006D76C3" w:rsidRPr="00BA6856">
        <w:rPr>
          <w:rFonts w:ascii="Arial" w:hAnsi="Arial" w:cs="Arial"/>
          <w:sz w:val="22"/>
          <w:szCs w:val="22"/>
        </w:rPr>
        <w:t xml:space="preserve"> plan</w:t>
      </w:r>
      <w:r w:rsidRPr="00BA6856">
        <w:rPr>
          <w:rFonts w:ascii="Arial" w:hAnsi="Arial" w:cs="Arial"/>
          <w:sz w:val="22"/>
          <w:szCs w:val="22"/>
        </w:rPr>
        <w:t>u</w:t>
      </w:r>
      <w:r w:rsidR="006D76C3" w:rsidRPr="00BA6856">
        <w:rPr>
          <w:rFonts w:ascii="Arial" w:hAnsi="Arial" w:cs="Arial"/>
          <w:sz w:val="22"/>
          <w:szCs w:val="22"/>
        </w:rPr>
        <w:t xml:space="preserve"> zagospodarowania przestrzennego</w:t>
      </w:r>
      <w:r w:rsidR="00C04E0E" w:rsidRPr="00BA6856">
        <w:rPr>
          <w:rFonts w:ascii="Arial" w:hAnsi="Arial" w:cs="Arial"/>
          <w:sz w:val="22"/>
          <w:szCs w:val="22"/>
        </w:rPr>
        <w:t xml:space="preserve"> </w:t>
      </w:r>
      <w:r w:rsidR="000E57A1" w:rsidRPr="00BA6856">
        <w:rPr>
          <w:rFonts w:ascii="Arial" w:hAnsi="Arial" w:cs="Arial"/>
          <w:sz w:val="22"/>
          <w:szCs w:val="22"/>
        </w:rPr>
        <w:t xml:space="preserve">dla części działek nr 893/1, 893/2 oraz 893/3, położonych w obrębie Kobylnica, gmina Kobylnica, ma na celu umożliwienie realizacji farmy fotowoltaicznej na części działek nr 893/1, 893/2 oraz 893/3 w obrębie geodezyjnym Kobylnica. </w:t>
      </w:r>
    </w:p>
    <w:p w14:paraId="67E3BE30" w14:textId="759FE2CB" w:rsidR="00FC52F1" w:rsidRPr="00BA6856" w:rsidRDefault="00385AD9" w:rsidP="00BA6856">
      <w:pPr>
        <w:spacing w:line="276" w:lineRule="auto"/>
        <w:rPr>
          <w:rFonts w:ascii="Arial" w:hAnsi="Arial" w:cs="Arial"/>
          <w:sz w:val="22"/>
          <w:szCs w:val="22"/>
        </w:rPr>
      </w:pPr>
      <w:r w:rsidRPr="00BA6856">
        <w:rPr>
          <w:rFonts w:ascii="Arial" w:hAnsi="Arial" w:cs="Arial"/>
          <w:sz w:val="22"/>
          <w:szCs w:val="22"/>
        </w:rPr>
        <w:t xml:space="preserve">Obszar objęty przedmiotowym planem zlokalizowany jest </w:t>
      </w:r>
      <w:r w:rsidR="000E57A1" w:rsidRPr="00BA6856">
        <w:rPr>
          <w:rFonts w:ascii="Arial" w:hAnsi="Arial" w:cs="Arial"/>
          <w:sz w:val="22"/>
          <w:szCs w:val="22"/>
        </w:rPr>
        <w:t>w południowej części obrębu Kobylnica, w gminie Kobylnica, powiat słupski, województwo pomorskie</w:t>
      </w:r>
      <w:r w:rsidR="00FC52F1" w:rsidRPr="00BA6856">
        <w:rPr>
          <w:rFonts w:ascii="Arial" w:hAnsi="Arial" w:cs="Arial"/>
          <w:sz w:val="22"/>
          <w:szCs w:val="22"/>
        </w:rPr>
        <w:t xml:space="preserve">. </w:t>
      </w:r>
      <w:r w:rsidR="00161E50" w:rsidRPr="00BA6856">
        <w:rPr>
          <w:rFonts w:ascii="Arial" w:hAnsi="Arial" w:cs="Arial"/>
          <w:sz w:val="22"/>
          <w:szCs w:val="22"/>
        </w:rPr>
        <w:t xml:space="preserve">Obejmuje </w:t>
      </w:r>
      <w:r w:rsidR="000E57A1" w:rsidRPr="00BA6856">
        <w:rPr>
          <w:rFonts w:ascii="Arial" w:hAnsi="Arial" w:cs="Arial"/>
          <w:sz w:val="22"/>
          <w:szCs w:val="22"/>
        </w:rPr>
        <w:t>część działek ewidencyjnych nr 893/1, 893/2, 893/3 o powierzchni około 55ha, położone w bliskim sąsiedztwie drogi ekspresowej S6</w:t>
      </w:r>
      <w:r w:rsidR="00161E50" w:rsidRPr="00BA6856">
        <w:rPr>
          <w:rFonts w:ascii="Arial" w:hAnsi="Arial" w:cs="Arial"/>
          <w:sz w:val="22"/>
          <w:szCs w:val="22"/>
        </w:rPr>
        <w:t>.</w:t>
      </w:r>
    </w:p>
    <w:p w14:paraId="1576786F" w14:textId="458DE309" w:rsidR="006D76C3" w:rsidRPr="00BA6856" w:rsidRDefault="006D76C3" w:rsidP="00BA6856">
      <w:pPr>
        <w:spacing w:line="276" w:lineRule="auto"/>
        <w:rPr>
          <w:rFonts w:ascii="Arial" w:hAnsi="Arial" w:cs="Arial"/>
          <w:color w:val="FF0000"/>
          <w:sz w:val="22"/>
          <w:szCs w:val="22"/>
        </w:rPr>
      </w:pPr>
      <w:r w:rsidRPr="00BA6856">
        <w:rPr>
          <w:rFonts w:ascii="Arial" w:hAnsi="Arial" w:cs="Arial"/>
          <w:sz w:val="22"/>
          <w:szCs w:val="22"/>
        </w:rPr>
        <w:t xml:space="preserve">Zgodnie z uchwałą </w:t>
      </w:r>
      <w:r w:rsidR="00CA0F69" w:rsidRPr="00BA6856">
        <w:rPr>
          <w:rFonts w:ascii="Arial" w:hAnsi="Arial" w:cs="Arial"/>
          <w:sz w:val="22"/>
          <w:szCs w:val="22"/>
        </w:rPr>
        <w:t xml:space="preserve">Nr </w:t>
      </w:r>
      <w:r w:rsidR="00161E50" w:rsidRPr="00BA6856">
        <w:rPr>
          <w:rFonts w:ascii="Arial" w:hAnsi="Arial" w:cs="Arial"/>
          <w:sz w:val="22"/>
          <w:szCs w:val="22"/>
        </w:rPr>
        <w:t>LIV/49</w:t>
      </w:r>
      <w:r w:rsidR="000E57A1" w:rsidRPr="00BA6856">
        <w:rPr>
          <w:rFonts w:ascii="Arial" w:hAnsi="Arial" w:cs="Arial"/>
          <w:sz w:val="22"/>
          <w:szCs w:val="22"/>
        </w:rPr>
        <w:t>5</w:t>
      </w:r>
      <w:r w:rsidR="00161E50" w:rsidRPr="00BA6856">
        <w:rPr>
          <w:rFonts w:ascii="Arial" w:hAnsi="Arial" w:cs="Arial"/>
          <w:sz w:val="22"/>
          <w:szCs w:val="22"/>
        </w:rPr>
        <w:t>/2022</w:t>
      </w:r>
      <w:r w:rsidR="00161E50" w:rsidRPr="00BA6856">
        <w:rPr>
          <w:rFonts w:ascii="Arial" w:hAnsi="Arial" w:cs="Arial"/>
          <w:b/>
          <w:bCs/>
          <w:sz w:val="22"/>
          <w:szCs w:val="22"/>
        </w:rPr>
        <w:t xml:space="preserve"> </w:t>
      </w:r>
      <w:r w:rsidR="00CA0F69" w:rsidRPr="00BA6856">
        <w:rPr>
          <w:rFonts w:ascii="Arial" w:hAnsi="Arial" w:cs="Arial"/>
          <w:sz w:val="22"/>
          <w:szCs w:val="22"/>
        </w:rPr>
        <w:t xml:space="preserve">Rady </w:t>
      </w:r>
      <w:r w:rsidR="00385AD9" w:rsidRPr="00BA6856">
        <w:rPr>
          <w:rFonts w:ascii="Arial" w:hAnsi="Arial" w:cs="Arial"/>
          <w:sz w:val="22"/>
          <w:szCs w:val="22"/>
        </w:rPr>
        <w:t xml:space="preserve">Gminy </w:t>
      </w:r>
      <w:r w:rsidR="00161E50" w:rsidRPr="00BA6856">
        <w:rPr>
          <w:rFonts w:ascii="Arial" w:hAnsi="Arial" w:cs="Arial"/>
          <w:sz w:val="22"/>
          <w:szCs w:val="22"/>
        </w:rPr>
        <w:t>Kobylnica</w:t>
      </w:r>
      <w:r w:rsidR="00CA0F69" w:rsidRPr="00BA6856">
        <w:rPr>
          <w:rFonts w:ascii="Arial" w:hAnsi="Arial" w:cs="Arial"/>
          <w:sz w:val="22"/>
          <w:szCs w:val="22"/>
        </w:rPr>
        <w:t xml:space="preserve"> z dnia </w:t>
      </w:r>
      <w:r w:rsidR="00161E50" w:rsidRPr="00BA6856">
        <w:rPr>
          <w:rFonts w:ascii="Arial" w:hAnsi="Arial" w:cs="Arial"/>
          <w:bCs/>
          <w:sz w:val="22"/>
          <w:szCs w:val="22"/>
        </w:rPr>
        <w:t>22 września</w:t>
      </w:r>
      <w:r w:rsidR="001942C7" w:rsidRPr="00BA6856">
        <w:rPr>
          <w:rFonts w:ascii="Arial" w:hAnsi="Arial" w:cs="Arial"/>
          <w:bCs/>
          <w:sz w:val="22"/>
          <w:szCs w:val="22"/>
        </w:rPr>
        <w:t xml:space="preserve"> 202</w:t>
      </w:r>
      <w:r w:rsidR="00385AD9" w:rsidRPr="00BA6856">
        <w:rPr>
          <w:rFonts w:ascii="Arial" w:hAnsi="Arial" w:cs="Arial"/>
          <w:bCs/>
          <w:sz w:val="22"/>
          <w:szCs w:val="22"/>
        </w:rPr>
        <w:t>2</w:t>
      </w:r>
      <w:r w:rsidR="00161E50" w:rsidRPr="00BA6856">
        <w:rPr>
          <w:rFonts w:ascii="Arial" w:hAnsi="Arial" w:cs="Arial"/>
          <w:bCs/>
          <w:sz w:val="22"/>
          <w:szCs w:val="22"/>
        </w:rPr>
        <w:t>r.</w:t>
      </w:r>
      <w:r w:rsidR="00385AD9" w:rsidRPr="00BA6856">
        <w:rPr>
          <w:rFonts w:ascii="Arial" w:hAnsi="Arial" w:cs="Arial"/>
          <w:bCs/>
          <w:sz w:val="22"/>
          <w:szCs w:val="22"/>
        </w:rPr>
        <w:t xml:space="preserve"> </w:t>
      </w:r>
      <w:r w:rsidRPr="00BA6856">
        <w:rPr>
          <w:rFonts w:ascii="Arial" w:hAnsi="Arial" w:cs="Arial"/>
          <w:sz w:val="22"/>
          <w:szCs w:val="22"/>
        </w:rPr>
        <w:t>obszar planu przeznaczony został pod</w:t>
      </w:r>
      <w:r w:rsidR="000E57A1" w:rsidRPr="00BA6856">
        <w:rPr>
          <w:rFonts w:ascii="Arial" w:hAnsi="Arial" w:cs="Arial"/>
          <w:sz w:val="22"/>
          <w:szCs w:val="22"/>
        </w:rPr>
        <w:t xml:space="preserve"> funkcję terenu elektrowni słonecznej lub rolnictwa z zakazem zabudowy, oznaczony symbolem literowym </w:t>
      </w:r>
      <w:r w:rsidR="000E57A1" w:rsidRPr="00BA6856">
        <w:rPr>
          <w:rFonts w:ascii="Arial" w:hAnsi="Arial" w:cs="Arial"/>
          <w:b/>
          <w:bCs/>
          <w:sz w:val="22"/>
          <w:szCs w:val="22"/>
        </w:rPr>
        <w:t>PEF-RN</w:t>
      </w:r>
      <w:r w:rsidR="000E57A1" w:rsidRPr="00BA6856">
        <w:rPr>
          <w:rFonts w:ascii="Arial" w:hAnsi="Arial" w:cs="Arial"/>
          <w:sz w:val="22"/>
          <w:szCs w:val="22"/>
        </w:rPr>
        <w:t xml:space="preserve">. </w:t>
      </w:r>
    </w:p>
    <w:p w14:paraId="5054BFF3" w14:textId="77777777" w:rsidR="006D76C3" w:rsidRPr="00BA6856" w:rsidRDefault="006D76C3" w:rsidP="00BA6856">
      <w:pPr>
        <w:spacing w:before="240" w:line="276" w:lineRule="auto"/>
        <w:rPr>
          <w:rFonts w:ascii="Arial" w:hAnsi="Arial" w:cs="Arial"/>
          <w:bCs/>
          <w:smallCaps/>
          <w:sz w:val="22"/>
          <w:szCs w:val="22"/>
        </w:rPr>
      </w:pPr>
      <w:r w:rsidRPr="00BA6856">
        <w:rPr>
          <w:rFonts w:ascii="Arial" w:hAnsi="Arial" w:cs="Arial"/>
          <w:b/>
          <w:smallCaps/>
          <w:sz w:val="22"/>
          <w:szCs w:val="22"/>
        </w:rPr>
        <w:t>1. Rozwiązania alternatywne</w:t>
      </w:r>
    </w:p>
    <w:p w14:paraId="6D0C3730" w14:textId="4C905A19" w:rsidR="00E375A7" w:rsidRPr="00BA6856" w:rsidRDefault="006D76C3" w:rsidP="00BA6856">
      <w:pPr>
        <w:spacing w:line="276" w:lineRule="auto"/>
        <w:ind w:firstLine="708"/>
        <w:rPr>
          <w:rFonts w:ascii="Arial" w:hAnsi="Arial" w:cs="Arial"/>
          <w:bCs/>
          <w:sz w:val="22"/>
          <w:szCs w:val="22"/>
        </w:rPr>
      </w:pPr>
      <w:r w:rsidRPr="00BA6856">
        <w:rPr>
          <w:rFonts w:ascii="Arial" w:hAnsi="Arial" w:cs="Arial"/>
          <w:bCs/>
          <w:sz w:val="22"/>
          <w:szCs w:val="22"/>
        </w:rPr>
        <w:t xml:space="preserve">Uprzednio na przedmiotowym </w:t>
      </w:r>
      <w:r w:rsidR="00C30E0A" w:rsidRPr="00BA6856">
        <w:rPr>
          <w:rFonts w:ascii="Arial" w:hAnsi="Arial" w:cs="Arial"/>
          <w:bCs/>
          <w:sz w:val="22"/>
          <w:szCs w:val="22"/>
        </w:rPr>
        <w:t>obszarze</w:t>
      </w:r>
      <w:r w:rsidRPr="00BA6856">
        <w:rPr>
          <w:rFonts w:ascii="Arial" w:hAnsi="Arial" w:cs="Arial"/>
          <w:bCs/>
          <w:sz w:val="22"/>
          <w:szCs w:val="22"/>
        </w:rPr>
        <w:t xml:space="preserve"> </w:t>
      </w:r>
      <w:r w:rsidR="00E375A7" w:rsidRPr="00BA6856">
        <w:rPr>
          <w:rFonts w:ascii="Arial" w:hAnsi="Arial" w:cs="Arial"/>
          <w:bCs/>
          <w:sz w:val="22"/>
          <w:szCs w:val="22"/>
        </w:rPr>
        <w:t xml:space="preserve">obowiązywały miejscowe plany zagospodarowania przestrzennego: </w:t>
      </w:r>
    </w:p>
    <w:p w14:paraId="15ED49C4" w14:textId="14D4E870" w:rsidR="00942DDD" w:rsidRPr="00BA6856" w:rsidRDefault="00942DDD" w:rsidP="00BA6856">
      <w:pPr>
        <w:pStyle w:val="Akapitzlist"/>
        <w:numPr>
          <w:ilvl w:val="0"/>
          <w:numId w:val="7"/>
        </w:numPr>
        <w:spacing w:line="276" w:lineRule="auto"/>
        <w:rPr>
          <w:rFonts w:ascii="Arial" w:hAnsi="Arial" w:cs="Arial"/>
          <w:sz w:val="22"/>
          <w:szCs w:val="22"/>
        </w:rPr>
      </w:pPr>
      <w:r w:rsidRPr="00BA6856">
        <w:rPr>
          <w:rFonts w:ascii="Arial" w:hAnsi="Arial" w:cs="Arial"/>
          <w:sz w:val="22"/>
          <w:szCs w:val="22"/>
        </w:rPr>
        <w:t>Zmiana planu ogólnego gminy Kobylnica w zakresie niezbędnym do realizacji zespołu elektrowni wiatrowych w obrębach geodezyjnych Sierakowo, Kończewo, Zajączkowo, Łosino, Widzino i Kobylnica, uchwalona uchwałą nr IV/53/2003 Rady Gminy Kobylnica z dnia 4 lutego 2003 r.);</w:t>
      </w:r>
    </w:p>
    <w:p w14:paraId="58DD4E24" w14:textId="5A620D00" w:rsidR="00E375A7" w:rsidRPr="00BA6856" w:rsidRDefault="00942DDD" w:rsidP="00BA6856">
      <w:pPr>
        <w:pStyle w:val="Akapitzlist"/>
        <w:numPr>
          <w:ilvl w:val="0"/>
          <w:numId w:val="7"/>
        </w:numPr>
        <w:spacing w:line="276" w:lineRule="auto"/>
        <w:rPr>
          <w:rFonts w:ascii="Arial" w:hAnsi="Arial" w:cs="Arial"/>
          <w:bCs/>
          <w:sz w:val="22"/>
          <w:szCs w:val="22"/>
        </w:rPr>
      </w:pPr>
      <w:r w:rsidRPr="00BA6856">
        <w:rPr>
          <w:rFonts w:ascii="Arial" w:hAnsi="Arial" w:cs="Arial"/>
          <w:bCs/>
          <w:sz w:val="22"/>
          <w:szCs w:val="22"/>
        </w:rPr>
        <w:t>Zmiana miejscowego planu zagospodarowania przestrzennego Gminy Kobylnica oraz zmiana miejscowych planów zagospodarowania przestrzennego: wsi Widzino; wsi Łosino z fragmentem Zajączkowa; dla zespołu elektrowni wiatrowych w obrębie geodezyjnym Widzino; dla linii energetycznej 110kV; dla realizacji zespołu elektrowni wiatrowych w obrębach geodezyjnych Sierakowo, Kończewo, Zajączkowo, Łosino, Widzino i Kobylnica; dotyczącego wprowadzenia trasy projektowanego gazociągu w/c Bytów - Słupsk - Wieszyno - Redzikowo - pod trasę gazociągu DN 700 wraz z urządzeniami infrastruktury towarzyszącej, uchwalona uchwałą nr V/64/2011 Rady Gminy Kobylnica z dnia 10 marca 2011r</w:t>
      </w:r>
      <w:r w:rsidR="00E375A7" w:rsidRPr="00BA6856">
        <w:rPr>
          <w:rFonts w:ascii="Arial" w:hAnsi="Arial" w:cs="Arial"/>
          <w:bCs/>
          <w:sz w:val="22"/>
          <w:szCs w:val="22"/>
        </w:rPr>
        <w:t>.</w:t>
      </w:r>
    </w:p>
    <w:p w14:paraId="3973EBBA" w14:textId="4FA3FE7E" w:rsidR="00E375A7" w:rsidRPr="00BA6856" w:rsidRDefault="00E375A7" w:rsidP="00BA6856">
      <w:pPr>
        <w:spacing w:line="276" w:lineRule="auto"/>
        <w:rPr>
          <w:rFonts w:ascii="Arial" w:hAnsi="Arial" w:cs="Arial"/>
          <w:bCs/>
          <w:sz w:val="22"/>
          <w:szCs w:val="22"/>
        </w:rPr>
      </w:pPr>
      <w:r w:rsidRPr="00BA6856">
        <w:rPr>
          <w:rFonts w:ascii="Arial" w:hAnsi="Arial" w:cs="Arial"/>
          <w:bCs/>
          <w:sz w:val="22"/>
          <w:szCs w:val="22"/>
        </w:rPr>
        <w:t xml:space="preserve">Zgodnie z ww. planami miejscowymi, przedmiotowy obszar przeznaczony był pod </w:t>
      </w:r>
      <w:r w:rsidR="00942DDD" w:rsidRPr="00BA6856">
        <w:rPr>
          <w:rFonts w:ascii="Arial" w:hAnsi="Arial" w:cs="Arial"/>
          <w:bCs/>
          <w:sz w:val="22"/>
          <w:szCs w:val="22"/>
        </w:rPr>
        <w:t>zespół elektrowni wiatrowych wraz z niezbędną infrastrukturą techniczną współistniejącą z funkcją rolniczą i lasami oraz funkcje rolniczą i lasy</w:t>
      </w:r>
      <w:r w:rsidRPr="00BA6856">
        <w:rPr>
          <w:rFonts w:ascii="Arial" w:hAnsi="Arial" w:cs="Arial"/>
          <w:bCs/>
          <w:sz w:val="22"/>
          <w:szCs w:val="22"/>
        </w:rPr>
        <w:t xml:space="preserve">. </w:t>
      </w:r>
    </w:p>
    <w:p w14:paraId="23B88ADF" w14:textId="4F962F5E" w:rsidR="005E747E" w:rsidRPr="00BA6856" w:rsidRDefault="006D76C3" w:rsidP="00BA6856">
      <w:pPr>
        <w:spacing w:line="276" w:lineRule="auto"/>
        <w:ind w:firstLine="708"/>
        <w:rPr>
          <w:rFonts w:ascii="Arial" w:hAnsi="Arial" w:cs="Arial"/>
          <w:sz w:val="22"/>
          <w:szCs w:val="22"/>
        </w:rPr>
      </w:pPr>
      <w:r w:rsidRPr="00BA6856">
        <w:rPr>
          <w:rFonts w:ascii="Arial" w:hAnsi="Arial" w:cs="Arial"/>
          <w:sz w:val="22"/>
          <w:szCs w:val="22"/>
        </w:rPr>
        <w:t>Zgodnie ze Studium uwarunkowań i kierunków zagospodarowania przestrzennego</w:t>
      </w:r>
      <w:r w:rsidR="00C82C27" w:rsidRPr="00BA6856">
        <w:rPr>
          <w:rFonts w:ascii="Arial" w:hAnsi="Arial" w:cs="Arial"/>
          <w:sz w:val="22"/>
          <w:szCs w:val="22"/>
        </w:rPr>
        <w:t xml:space="preserve"> gminy </w:t>
      </w:r>
      <w:r w:rsidR="004F59A3" w:rsidRPr="00BA6856">
        <w:rPr>
          <w:rFonts w:ascii="Arial" w:hAnsi="Arial" w:cs="Arial"/>
          <w:sz w:val="22"/>
          <w:szCs w:val="22"/>
        </w:rPr>
        <w:t>Kobylnica analizowany obszar</w:t>
      </w:r>
      <w:r w:rsidR="006C77D3" w:rsidRPr="00BA6856">
        <w:rPr>
          <w:rFonts w:ascii="Arial" w:hAnsi="Arial" w:cs="Arial"/>
          <w:sz w:val="22"/>
          <w:szCs w:val="22"/>
        </w:rPr>
        <w:t xml:space="preserve"> zlokalizowany jest </w:t>
      </w:r>
      <w:r w:rsidR="005E747E" w:rsidRPr="00BA6856">
        <w:rPr>
          <w:rFonts w:ascii="Arial" w:hAnsi="Arial" w:cs="Arial"/>
          <w:sz w:val="22"/>
          <w:szCs w:val="22"/>
        </w:rPr>
        <w:t xml:space="preserve">w rejonie rolniczym szczególnie predysponowanym do wysokotowarowej produkcji rolnej oraz w rejonie lokalizacji siłowni </w:t>
      </w:r>
      <w:r w:rsidR="005E747E" w:rsidRPr="00BA6856">
        <w:rPr>
          <w:rFonts w:ascii="Arial" w:hAnsi="Arial" w:cs="Arial"/>
          <w:sz w:val="22"/>
          <w:szCs w:val="22"/>
        </w:rPr>
        <w:lastRenderedPageBreak/>
        <w:t xml:space="preserve">wiatrowych. Ponadto, obszar objęty planem znajduje się w orientacyjnej granicy stref ochronnych od urządzeń wytwarzających energię z odnawialnych źródeł energii o mocy przekraczającej 100kV. Ustalenia planu nie są zatem sprzeczne z ustaleniami obowiązującego Studium. </w:t>
      </w:r>
    </w:p>
    <w:p w14:paraId="36813F57" w14:textId="10F0DA65" w:rsidR="00475CE9" w:rsidRPr="00BA6856" w:rsidRDefault="006D76C3" w:rsidP="00BA6856">
      <w:pPr>
        <w:spacing w:after="240" w:line="276" w:lineRule="auto"/>
        <w:ind w:firstLine="708"/>
        <w:rPr>
          <w:rFonts w:ascii="Arial" w:hAnsi="Arial" w:cs="Arial"/>
          <w:sz w:val="22"/>
          <w:szCs w:val="22"/>
        </w:rPr>
      </w:pPr>
      <w:r w:rsidRPr="00BA6856">
        <w:rPr>
          <w:rFonts w:ascii="Arial" w:hAnsi="Arial" w:cs="Arial"/>
          <w:sz w:val="22"/>
          <w:szCs w:val="22"/>
        </w:rPr>
        <w:t>Ze względu na brak znacząco negatywnego oddziaływania na środowisko</w:t>
      </w:r>
      <w:r w:rsidR="0082200F" w:rsidRPr="00BA6856">
        <w:rPr>
          <w:rFonts w:ascii="Arial" w:hAnsi="Arial" w:cs="Arial"/>
          <w:sz w:val="22"/>
          <w:szCs w:val="22"/>
        </w:rPr>
        <w:t xml:space="preserve">, stwierdza się iż zapisy zawarte </w:t>
      </w:r>
      <w:r w:rsidR="00FF0C6F" w:rsidRPr="00BA6856">
        <w:rPr>
          <w:rFonts w:ascii="Arial" w:hAnsi="Arial" w:cs="Arial"/>
          <w:sz w:val="22"/>
          <w:szCs w:val="22"/>
        </w:rPr>
        <w:t xml:space="preserve">w planie </w:t>
      </w:r>
      <w:r w:rsidR="0082200F" w:rsidRPr="00BA6856">
        <w:rPr>
          <w:rFonts w:ascii="Arial" w:hAnsi="Arial" w:cs="Arial"/>
          <w:sz w:val="22"/>
          <w:szCs w:val="22"/>
        </w:rPr>
        <w:t xml:space="preserve">są wystarczające, by projektowany sposób zagospodarowania nie prowadził do znaczącego wzrostu zagrożenia środowiska w granicach objętych </w:t>
      </w:r>
      <w:r w:rsidR="00276E40" w:rsidRPr="00BA6856">
        <w:rPr>
          <w:rFonts w:ascii="Arial" w:hAnsi="Arial" w:cs="Arial"/>
          <w:sz w:val="22"/>
          <w:szCs w:val="22"/>
        </w:rPr>
        <w:t xml:space="preserve">miejscowym planem zagospodarowania </w:t>
      </w:r>
      <w:r w:rsidR="00232A7E" w:rsidRPr="00BA6856">
        <w:rPr>
          <w:rFonts w:ascii="Arial" w:hAnsi="Arial" w:cs="Arial"/>
          <w:sz w:val="22"/>
          <w:szCs w:val="22"/>
        </w:rPr>
        <w:t>przestrzennego</w:t>
      </w:r>
      <w:r w:rsidR="0082200F" w:rsidRPr="00BA6856">
        <w:rPr>
          <w:rFonts w:ascii="Arial" w:hAnsi="Arial" w:cs="Arial"/>
          <w:sz w:val="22"/>
          <w:szCs w:val="22"/>
        </w:rPr>
        <w:t xml:space="preserve"> i jego najbliższym sąsiedztwie.</w:t>
      </w:r>
      <w:r w:rsidRPr="00BA6856">
        <w:rPr>
          <w:rFonts w:ascii="Arial" w:hAnsi="Arial" w:cs="Arial"/>
          <w:sz w:val="22"/>
          <w:szCs w:val="22"/>
        </w:rPr>
        <w:t> </w:t>
      </w:r>
      <w:r w:rsidR="0082200F" w:rsidRPr="00BA6856">
        <w:rPr>
          <w:rFonts w:ascii="Arial" w:hAnsi="Arial" w:cs="Arial"/>
          <w:sz w:val="22"/>
          <w:szCs w:val="22"/>
        </w:rPr>
        <w:t xml:space="preserve">W związku z powyższym, w </w:t>
      </w:r>
      <w:r w:rsidRPr="00BA6856">
        <w:rPr>
          <w:rFonts w:ascii="Arial" w:hAnsi="Arial" w:cs="Arial"/>
          <w:sz w:val="22"/>
          <w:szCs w:val="22"/>
        </w:rPr>
        <w:t>prognozie oddziaływania na środowisko nie wskazano zaleceń dotyczących konieczności wprowadzenia rozwiązań alternatywnych.</w:t>
      </w:r>
    </w:p>
    <w:p w14:paraId="02B46589" w14:textId="77777777" w:rsidR="006D76C3" w:rsidRPr="00BA6856" w:rsidRDefault="006D76C3" w:rsidP="00BA6856">
      <w:pPr>
        <w:spacing w:line="276" w:lineRule="auto"/>
        <w:rPr>
          <w:rFonts w:ascii="Arial" w:hAnsi="Arial" w:cs="Arial"/>
          <w:b/>
          <w:smallCaps/>
          <w:sz w:val="22"/>
          <w:szCs w:val="22"/>
        </w:rPr>
      </w:pPr>
      <w:r w:rsidRPr="00BA6856">
        <w:rPr>
          <w:rFonts w:ascii="Arial" w:hAnsi="Arial" w:cs="Arial"/>
          <w:b/>
          <w:smallCaps/>
          <w:sz w:val="22"/>
          <w:szCs w:val="22"/>
        </w:rPr>
        <w:t>2. Ustalenia zawarte w prognozie oddziaływania na środowisko</w:t>
      </w:r>
    </w:p>
    <w:p w14:paraId="5DA7FC34" w14:textId="3CCF726E" w:rsidR="006D76C3" w:rsidRPr="00BA6856" w:rsidRDefault="006D76C3" w:rsidP="00BA6856">
      <w:pPr>
        <w:spacing w:line="276" w:lineRule="auto"/>
        <w:ind w:firstLine="720"/>
        <w:rPr>
          <w:rFonts w:ascii="Arial" w:hAnsi="Arial" w:cs="Arial"/>
          <w:sz w:val="22"/>
          <w:szCs w:val="22"/>
        </w:rPr>
      </w:pPr>
      <w:r w:rsidRPr="00BA6856">
        <w:rPr>
          <w:rFonts w:ascii="Arial" w:hAnsi="Arial" w:cs="Arial"/>
          <w:sz w:val="22"/>
          <w:szCs w:val="22"/>
        </w:rPr>
        <w:t>W prognozie oddziaływania na środowisko przedmiotowego planu miejscowego przeanalizowano wpływ projektowan</w:t>
      </w:r>
      <w:r w:rsidR="00FF0C6F" w:rsidRPr="00BA6856">
        <w:rPr>
          <w:rFonts w:ascii="Arial" w:hAnsi="Arial" w:cs="Arial"/>
          <w:sz w:val="22"/>
          <w:szCs w:val="22"/>
        </w:rPr>
        <w:t xml:space="preserve">ego </w:t>
      </w:r>
      <w:r w:rsidR="00270FE4" w:rsidRPr="00BA6856">
        <w:rPr>
          <w:rFonts w:ascii="Arial" w:hAnsi="Arial" w:cs="Arial"/>
          <w:sz w:val="22"/>
          <w:szCs w:val="22"/>
        </w:rPr>
        <w:t>przeznaczenia terenów zgodnie z ustaleniami, mogąc</w:t>
      </w:r>
      <w:r w:rsidR="00FF0C6F" w:rsidRPr="00BA6856">
        <w:rPr>
          <w:rFonts w:ascii="Arial" w:hAnsi="Arial" w:cs="Arial"/>
          <w:sz w:val="22"/>
          <w:szCs w:val="22"/>
        </w:rPr>
        <w:t>e</w:t>
      </w:r>
      <w:r w:rsidR="00270FE4" w:rsidRPr="00BA6856">
        <w:rPr>
          <w:rFonts w:ascii="Arial" w:hAnsi="Arial" w:cs="Arial"/>
          <w:sz w:val="22"/>
          <w:szCs w:val="22"/>
        </w:rPr>
        <w:t xml:space="preserve"> wpłynąć na środowisko, wyodrębniając</w:t>
      </w:r>
      <w:r w:rsidRPr="00BA6856">
        <w:rPr>
          <w:rFonts w:ascii="Arial" w:hAnsi="Arial" w:cs="Arial"/>
          <w:sz w:val="22"/>
          <w:szCs w:val="22"/>
        </w:rPr>
        <w:t>:</w:t>
      </w:r>
    </w:p>
    <w:p w14:paraId="53A74AE8" w14:textId="0FE5F960" w:rsidR="00526812" w:rsidRPr="00BA6856" w:rsidRDefault="00C74BBB" w:rsidP="00BA6856">
      <w:pPr>
        <w:numPr>
          <w:ilvl w:val="0"/>
          <w:numId w:val="1"/>
        </w:numPr>
        <w:spacing w:line="276" w:lineRule="auto"/>
        <w:rPr>
          <w:rFonts w:ascii="Arial" w:hAnsi="Arial" w:cs="Arial"/>
          <w:sz w:val="22"/>
          <w:szCs w:val="22"/>
        </w:rPr>
      </w:pPr>
      <w:r w:rsidRPr="00BA6856">
        <w:rPr>
          <w:rFonts w:ascii="Arial" w:hAnsi="Arial" w:cs="Arial"/>
          <w:sz w:val="22"/>
          <w:szCs w:val="22"/>
        </w:rPr>
        <w:t>różnorodność biologiczną</w:t>
      </w:r>
      <w:r w:rsidR="00526812" w:rsidRPr="00BA6856">
        <w:rPr>
          <w:rFonts w:ascii="Arial" w:hAnsi="Arial" w:cs="Arial"/>
          <w:sz w:val="22"/>
          <w:szCs w:val="22"/>
        </w:rPr>
        <w:t>,</w:t>
      </w:r>
    </w:p>
    <w:p w14:paraId="049C922C" w14:textId="369F6149" w:rsidR="00C74BBB" w:rsidRPr="00BA6856" w:rsidRDefault="00C74BBB" w:rsidP="00BA6856">
      <w:pPr>
        <w:numPr>
          <w:ilvl w:val="0"/>
          <w:numId w:val="1"/>
        </w:numPr>
        <w:spacing w:line="276" w:lineRule="auto"/>
        <w:rPr>
          <w:rFonts w:ascii="Arial" w:hAnsi="Arial" w:cs="Arial"/>
          <w:sz w:val="22"/>
          <w:szCs w:val="22"/>
        </w:rPr>
      </w:pPr>
      <w:r w:rsidRPr="00BA6856">
        <w:rPr>
          <w:rFonts w:ascii="Arial" w:hAnsi="Arial" w:cs="Arial"/>
          <w:sz w:val="22"/>
          <w:szCs w:val="22"/>
        </w:rPr>
        <w:t xml:space="preserve">ludzi, </w:t>
      </w:r>
    </w:p>
    <w:p w14:paraId="1B6406E9" w14:textId="3138DB9B" w:rsidR="00C74BBB" w:rsidRPr="00BA6856" w:rsidRDefault="00C74BBB" w:rsidP="00BA6856">
      <w:pPr>
        <w:numPr>
          <w:ilvl w:val="0"/>
          <w:numId w:val="1"/>
        </w:numPr>
        <w:spacing w:line="276" w:lineRule="auto"/>
        <w:rPr>
          <w:rFonts w:ascii="Arial" w:hAnsi="Arial" w:cs="Arial"/>
          <w:sz w:val="22"/>
          <w:szCs w:val="22"/>
        </w:rPr>
      </w:pPr>
      <w:r w:rsidRPr="00BA6856">
        <w:rPr>
          <w:rFonts w:ascii="Arial" w:hAnsi="Arial" w:cs="Arial"/>
          <w:sz w:val="22"/>
          <w:szCs w:val="22"/>
        </w:rPr>
        <w:t xml:space="preserve">świat roślinny i zwierzęcy, </w:t>
      </w:r>
    </w:p>
    <w:p w14:paraId="6D4D9030" w14:textId="144F2350" w:rsidR="00C74BBB" w:rsidRPr="00BA6856" w:rsidRDefault="00C74BBB" w:rsidP="00BA6856">
      <w:pPr>
        <w:numPr>
          <w:ilvl w:val="0"/>
          <w:numId w:val="1"/>
        </w:numPr>
        <w:spacing w:line="276" w:lineRule="auto"/>
        <w:rPr>
          <w:rFonts w:ascii="Arial" w:hAnsi="Arial" w:cs="Arial"/>
          <w:sz w:val="22"/>
          <w:szCs w:val="22"/>
        </w:rPr>
      </w:pPr>
      <w:r w:rsidRPr="00BA6856">
        <w:rPr>
          <w:rFonts w:ascii="Arial" w:hAnsi="Arial" w:cs="Arial"/>
          <w:sz w:val="22"/>
          <w:szCs w:val="22"/>
        </w:rPr>
        <w:t xml:space="preserve">wodę, </w:t>
      </w:r>
    </w:p>
    <w:p w14:paraId="3B0A64EB" w14:textId="7321E26C" w:rsidR="00C74BBB" w:rsidRPr="00BA6856" w:rsidRDefault="00C74BBB" w:rsidP="00BA6856">
      <w:pPr>
        <w:numPr>
          <w:ilvl w:val="0"/>
          <w:numId w:val="1"/>
        </w:numPr>
        <w:spacing w:line="276" w:lineRule="auto"/>
        <w:rPr>
          <w:rFonts w:ascii="Arial" w:hAnsi="Arial" w:cs="Arial"/>
          <w:sz w:val="22"/>
          <w:szCs w:val="22"/>
        </w:rPr>
      </w:pPr>
      <w:r w:rsidRPr="00BA6856">
        <w:rPr>
          <w:rFonts w:ascii="Arial" w:hAnsi="Arial" w:cs="Arial"/>
          <w:sz w:val="22"/>
          <w:szCs w:val="22"/>
        </w:rPr>
        <w:t xml:space="preserve">powietrze, </w:t>
      </w:r>
    </w:p>
    <w:p w14:paraId="75F82BFD" w14:textId="4492EA53" w:rsidR="00C74BBB" w:rsidRPr="00BA6856" w:rsidRDefault="00C74BBB" w:rsidP="00BA6856">
      <w:pPr>
        <w:numPr>
          <w:ilvl w:val="0"/>
          <w:numId w:val="1"/>
        </w:numPr>
        <w:spacing w:line="276" w:lineRule="auto"/>
        <w:rPr>
          <w:rFonts w:ascii="Arial" w:hAnsi="Arial" w:cs="Arial"/>
          <w:sz w:val="22"/>
          <w:szCs w:val="22"/>
        </w:rPr>
      </w:pPr>
      <w:r w:rsidRPr="00BA6856">
        <w:rPr>
          <w:rFonts w:ascii="Arial" w:hAnsi="Arial" w:cs="Arial"/>
          <w:sz w:val="22"/>
          <w:szCs w:val="22"/>
        </w:rPr>
        <w:t xml:space="preserve">powierzchnię ziemi, </w:t>
      </w:r>
    </w:p>
    <w:p w14:paraId="0D273E86" w14:textId="77777777" w:rsidR="00C74BBB" w:rsidRPr="00BA6856" w:rsidRDefault="00C74BBB" w:rsidP="00BA6856">
      <w:pPr>
        <w:numPr>
          <w:ilvl w:val="0"/>
          <w:numId w:val="1"/>
        </w:numPr>
        <w:spacing w:line="276" w:lineRule="auto"/>
        <w:rPr>
          <w:rFonts w:ascii="Arial" w:hAnsi="Arial" w:cs="Arial"/>
          <w:sz w:val="22"/>
          <w:szCs w:val="22"/>
        </w:rPr>
      </w:pPr>
      <w:r w:rsidRPr="00BA6856">
        <w:rPr>
          <w:rFonts w:ascii="Arial" w:hAnsi="Arial" w:cs="Arial"/>
          <w:sz w:val="22"/>
          <w:szCs w:val="22"/>
        </w:rPr>
        <w:t xml:space="preserve">krajobraz, </w:t>
      </w:r>
    </w:p>
    <w:p w14:paraId="639456F1" w14:textId="77777777" w:rsidR="00C74BBB" w:rsidRPr="00BA6856" w:rsidRDefault="00C74BBB" w:rsidP="00BA6856">
      <w:pPr>
        <w:numPr>
          <w:ilvl w:val="0"/>
          <w:numId w:val="1"/>
        </w:numPr>
        <w:spacing w:line="276" w:lineRule="auto"/>
        <w:rPr>
          <w:rFonts w:ascii="Arial" w:hAnsi="Arial" w:cs="Arial"/>
          <w:sz w:val="22"/>
          <w:szCs w:val="22"/>
        </w:rPr>
      </w:pPr>
      <w:r w:rsidRPr="00BA6856">
        <w:rPr>
          <w:rFonts w:ascii="Arial" w:hAnsi="Arial" w:cs="Arial"/>
          <w:sz w:val="22"/>
          <w:szCs w:val="22"/>
        </w:rPr>
        <w:t xml:space="preserve">klimat, </w:t>
      </w:r>
    </w:p>
    <w:p w14:paraId="53344DE7" w14:textId="4CD84161" w:rsidR="00C74BBB" w:rsidRPr="00BA6856" w:rsidRDefault="00C74BBB" w:rsidP="00BA6856">
      <w:pPr>
        <w:numPr>
          <w:ilvl w:val="0"/>
          <w:numId w:val="1"/>
        </w:numPr>
        <w:spacing w:line="276" w:lineRule="auto"/>
        <w:rPr>
          <w:rFonts w:ascii="Arial" w:hAnsi="Arial" w:cs="Arial"/>
          <w:sz w:val="22"/>
          <w:szCs w:val="22"/>
        </w:rPr>
      </w:pPr>
      <w:r w:rsidRPr="00BA6856">
        <w:rPr>
          <w:rFonts w:ascii="Arial" w:hAnsi="Arial" w:cs="Arial"/>
          <w:sz w:val="22"/>
          <w:szCs w:val="22"/>
        </w:rPr>
        <w:t xml:space="preserve">zasoby naturalne, </w:t>
      </w:r>
    </w:p>
    <w:p w14:paraId="1F50FA4F" w14:textId="322BA9F9" w:rsidR="00C74BBB" w:rsidRPr="00BA6856" w:rsidRDefault="00C74BBB" w:rsidP="00BA6856">
      <w:pPr>
        <w:numPr>
          <w:ilvl w:val="0"/>
          <w:numId w:val="1"/>
        </w:numPr>
        <w:spacing w:line="276" w:lineRule="auto"/>
        <w:rPr>
          <w:rFonts w:ascii="Arial" w:hAnsi="Arial" w:cs="Arial"/>
          <w:sz w:val="22"/>
          <w:szCs w:val="22"/>
        </w:rPr>
      </w:pPr>
      <w:r w:rsidRPr="00BA6856">
        <w:rPr>
          <w:rFonts w:ascii="Arial" w:hAnsi="Arial" w:cs="Arial"/>
          <w:sz w:val="22"/>
          <w:szCs w:val="22"/>
        </w:rPr>
        <w:t xml:space="preserve">zabytki, </w:t>
      </w:r>
    </w:p>
    <w:p w14:paraId="4691E670" w14:textId="77777777" w:rsidR="00C74BBB" w:rsidRPr="00BA6856" w:rsidRDefault="00C74BBB" w:rsidP="00BA6856">
      <w:pPr>
        <w:numPr>
          <w:ilvl w:val="0"/>
          <w:numId w:val="1"/>
        </w:numPr>
        <w:spacing w:line="276" w:lineRule="auto"/>
        <w:rPr>
          <w:rFonts w:ascii="Arial" w:hAnsi="Arial" w:cs="Arial"/>
          <w:sz w:val="22"/>
          <w:szCs w:val="22"/>
        </w:rPr>
      </w:pPr>
      <w:r w:rsidRPr="00BA6856">
        <w:rPr>
          <w:rFonts w:ascii="Arial" w:hAnsi="Arial" w:cs="Arial"/>
          <w:sz w:val="22"/>
          <w:szCs w:val="22"/>
        </w:rPr>
        <w:t xml:space="preserve">dobra materialne, </w:t>
      </w:r>
    </w:p>
    <w:p w14:paraId="502476B8" w14:textId="7FA534E4" w:rsidR="00C74BBB" w:rsidRPr="00BA6856" w:rsidRDefault="00C74BBB" w:rsidP="00BA6856">
      <w:pPr>
        <w:numPr>
          <w:ilvl w:val="0"/>
          <w:numId w:val="1"/>
        </w:numPr>
        <w:spacing w:line="276" w:lineRule="auto"/>
        <w:rPr>
          <w:rFonts w:ascii="Arial" w:hAnsi="Arial" w:cs="Arial"/>
          <w:sz w:val="22"/>
          <w:szCs w:val="22"/>
        </w:rPr>
      </w:pPr>
      <w:r w:rsidRPr="00BA6856">
        <w:rPr>
          <w:rFonts w:ascii="Arial" w:hAnsi="Arial" w:cs="Arial"/>
          <w:sz w:val="22"/>
          <w:szCs w:val="22"/>
        </w:rPr>
        <w:t xml:space="preserve">obszary chronione oraz obszar Natura 2000, </w:t>
      </w:r>
    </w:p>
    <w:p w14:paraId="509C3891" w14:textId="03DDDC69" w:rsidR="006F681F" w:rsidRPr="00BA6856" w:rsidRDefault="00C74BBB" w:rsidP="00BA6856">
      <w:pPr>
        <w:numPr>
          <w:ilvl w:val="0"/>
          <w:numId w:val="1"/>
        </w:numPr>
        <w:spacing w:line="276" w:lineRule="auto"/>
        <w:rPr>
          <w:rFonts w:ascii="Arial" w:hAnsi="Arial" w:cs="Arial"/>
          <w:sz w:val="22"/>
          <w:szCs w:val="22"/>
        </w:rPr>
      </w:pPr>
      <w:r w:rsidRPr="00BA6856">
        <w:rPr>
          <w:rFonts w:ascii="Arial" w:hAnsi="Arial" w:cs="Arial"/>
          <w:sz w:val="22"/>
          <w:szCs w:val="22"/>
        </w:rPr>
        <w:t xml:space="preserve">oddziaływanie transgraniczne. </w:t>
      </w:r>
    </w:p>
    <w:p w14:paraId="01964518" w14:textId="0F7A3222" w:rsidR="006148E9" w:rsidRPr="00BA6856" w:rsidRDefault="006F681F" w:rsidP="00BA6856">
      <w:pPr>
        <w:spacing w:line="276" w:lineRule="auto"/>
        <w:ind w:firstLine="720"/>
        <w:rPr>
          <w:rFonts w:ascii="Arial" w:hAnsi="Arial" w:cs="Arial"/>
          <w:sz w:val="22"/>
          <w:szCs w:val="22"/>
        </w:rPr>
      </w:pPr>
      <w:r w:rsidRPr="00BA6856">
        <w:rPr>
          <w:rFonts w:ascii="Arial" w:hAnsi="Arial" w:cs="Arial"/>
          <w:sz w:val="22"/>
          <w:szCs w:val="22"/>
        </w:rPr>
        <w:t xml:space="preserve">Zgodnie z </w:t>
      </w:r>
      <w:r w:rsidR="00545722" w:rsidRPr="00BA6856">
        <w:rPr>
          <w:rFonts w:ascii="Arial" w:hAnsi="Arial" w:cs="Arial"/>
          <w:sz w:val="22"/>
          <w:szCs w:val="22"/>
        </w:rPr>
        <w:t>ww.</w:t>
      </w:r>
      <w:r w:rsidRPr="00BA6856">
        <w:rPr>
          <w:rFonts w:ascii="Arial" w:hAnsi="Arial" w:cs="Arial"/>
          <w:sz w:val="22"/>
          <w:szCs w:val="22"/>
        </w:rPr>
        <w:t xml:space="preserve"> elementami o</w:t>
      </w:r>
      <w:r w:rsidR="006D76C3" w:rsidRPr="00BA6856">
        <w:rPr>
          <w:rFonts w:ascii="Arial" w:hAnsi="Arial" w:cs="Arial"/>
          <w:sz w:val="22"/>
          <w:szCs w:val="22"/>
        </w:rPr>
        <w:t>kreślono istniejące problemy ochrony środowiska</w:t>
      </w:r>
      <w:r w:rsidR="00CA0F69" w:rsidRPr="00BA6856">
        <w:rPr>
          <w:rFonts w:ascii="Arial" w:hAnsi="Arial" w:cs="Arial"/>
          <w:sz w:val="22"/>
          <w:szCs w:val="22"/>
        </w:rPr>
        <w:t>,</w:t>
      </w:r>
      <w:r w:rsidR="006D76C3" w:rsidRPr="00BA6856">
        <w:rPr>
          <w:rFonts w:ascii="Arial" w:hAnsi="Arial" w:cs="Arial"/>
          <w:sz w:val="22"/>
          <w:szCs w:val="22"/>
        </w:rPr>
        <w:t xml:space="preserve"> istotne z punktu widzenia realizacji planu, </w:t>
      </w:r>
      <w:r w:rsidR="00CA0F69" w:rsidRPr="00BA6856">
        <w:rPr>
          <w:rFonts w:ascii="Arial" w:hAnsi="Arial" w:cs="Arial"/>
          <w:sz w:val="22"/>
          <w:szCs w:val="22"/>
        </w:rPr>
        <w:t xml:space="preserve">a także </w:t>
      </w:r>
      <w:r w:rsidRPr="00BA6856">
        <w:rPr>
          <w:rFonts w:ascii="Arial" w:hAnsi="Arial" w:cs="Arial"/>
          <w:sz w:val="22"/>
          <w:szCs w:val="22"/>
        </w:rPr>
        <w:t>uwzględniono i wskazano</w:t>
      </w:r>
      <w:r w:rsidR="006D76C3" w:rsidRPr="00BA6856">
        <w:rPr>
          <w:rFonts w:ascii="Arial" w:hAnsi="Arial" w:cs="Arial"/>
          <w:sz w:val="22"/>
          <w:szCs w:val="22"/>
        </w:rPr>
        <w:t xml:space="preserve"> rozwiązania mające na celu zapobieganie, ograniczenie lub kompensację przyrodniczą negatywnych oddziaływań na środowisko, mogących być rezultatem omawianego planu</w:t>
      </w:r>
      <w:r w:rsidR="00CA0F69" w:rsidRPr="00BA6856">
        <w:rPr>
          <w:rFonts w:ascii="Arial" w:hAnsi="Arial" w:cs="Arial"/>
          <w:sz w:val="22"/>
          <w:szCs w:val="22"/>
        </w:rPr>
        <w:t>.</w:t>
      </w:r>
      <w:r w:rsidR="006D76C3" w:rsidRPr="00BA6856">
        <w:rPr>
          <w:rFonts w:ascii="Arial" w:hAnsi="Arial" w:cs="Arial"/>
          <w:sz w:val="22"/>
          <w:szCs w:val="22"/>
        </w:rPr>
        <w:t xml:space="preserve"> </w:t>
      </w:r>
      <w:r w:rsidR="00CA0F69" w:rsidRPr="00BA6856">
        <w:rPr>
          <w:rFonts w:ascii="Arial" w:hAnsi="Arial" w:cs="Arial"/>
          <w:sz w:val="22"/>
          <w:szCs w:val="22"/>
        </w:rPr>
        <w:t>O</w:t>
      </w:r>
      <w:r w:rsidR="006D76C3" w:rsidRPr="00BA6856">
        <w:rPr>
          <w:rFonts w:ascii="Arial" w:hAnsi="Arial" w:cs="Arial"/>
          <w:sz w:val="22"/>
          <w:szCs w:val="22"/>
        </w:rPr>
        <w:t>kreślono również propozycje dotyczące przewidywanych metod analizy skutków realizacji planu oraz częstotliwości jej przeprowadzenia</w:t>
      </w:r>
      <w:r w:rsidR="006148E9" w:rsidRPr="00BA6856">
        <w:rPr>
          <w:rFonts w:ascii="Arial" w:hAnsi="Arial" w:cs="Arial"/>
          <w:sz w:val="22"/>
          <w:szCs w:val="22"/>
        </w:rPr>
        <w:t xml:space="preserve">. </w:t>
      </w:r>
    </w:p>
    <w:p w14:paraId="62783AC7" w14:textId="0E5F4C99" w:rsidR="006148E9" w:rsidRPr="00BA6856" w:rsidRDefault="00475CE9" w:rsidP="00BA6856">
      <w:pPr>
        <w:spacing w:line="276" w:lineRule="auto"/>
        <w:ind w:firstLine="708"/>
        <w:rPr>
          <w:rFonts w:ascii="Arial" w:hAnsi="Arial" w:cs="Arial"/>
          <w:sz w:val="22"/>
          <w:szCs w:val="22"/>
        </w:rPr>
      </w:pPr>
      <w:r w:rsidRPr="00BA6856">
        <w:rPr>
          <w:rFonts w:ascii="Arial" w:hAnsi="Arial" w:cs="Arial"/>
          <w:sz w:val="22"/>
          <w:szCs w:val="22"/>
        </w:rPr>
        <w:t xml:space="preserve">Do istniejących problemów ochrony środowiska zaliczyć można </w:t>
      </w:r>
      <w:r w:rsidR="00C978DB" w:rsidRPr="00BA6856">
        <w:rPr>
          <w:rFonts w:ascii="Arial" w:hAnsi="Arial" w:cs="Arial"/>
          <w:sz w:val="22"/>
          <w:szCs w:val="22"/>
        </w:rPr>
        <w:t>bliskie sąsiedztwo obszaru ochrony Natura 2000 Dolina Słupi PLH220052</w:t>
      </w:r>
      <w:r w:rsidR="006148E9" w:rsidRPr="00BA6856">
        <w:rPr>
          <w:rFonts w:ascii="Arial" w:hAnsi="Arial" w:cs="Arial"/>
          <w:sz w:val="22"/>
          <w:szCs w:val="22"/>
        </w:rPr>
        <w:t xml:space="preserve"> oraz turbin wiatrowych</w:t>
      </w:r>
      <w:r w:rsidR="00C978DB" w:rsidRPr="00BA6856">
        <w:rPr>
          <w:rFonts w:ascii="Arial" w:hAnsi="Arial" w:cs="Arial"/>
          <w:sz w:val="22"/>
          <w:szCs w:val="22"/>
        </w:rPr>
        <w:t xml:space="preserve">. </w:t>
      </w:r>
      <w:r w:rsidR="006148E9" w:rsidRPr="00BA6856">
        <w:rPr>
          <w:rFonts w:ascii="Arial" w:hAnsi="Arial" w:cs="Arial"/>
          <w:sz w:val="22"/>
          <w:szCs w:val="22"/>
        </w:rPr>
        <w:t xml:space="preserve">Najistotniejszym problemem z punktu widzenia ochrony środowiska są więc kolizje ptaków przebywających na lęgowiskach z turbinami wiatrowymi. Ponadto, nie można wykluczyć występowania chronionych gatunków ptaków, przelatujących przez przedmiotowy obszar nad Dolinę Słupi. Do innych istniejących problemów zaliczyć można bliskie sąsiedztwo drogi ekspresowej S6, stanowiącej główne źródło zanieczyszczeń powietrza, w szczególności tlenkami azotu, pyłu zawieszonego i benzenu. </w:t>
      </w:r>
    </w:p>
    <w:p w14:paraId="0485F75E" w14:textId="4D57188B" w:rsidR="002C5706" w:rsidRPr="00BA6856" w:rsidRDefault="004260B6" w:rsidP="00BA6856">
      <w:pPr>
        <w:spacing w:line="276" w:lineRule="auto"/>
        <w:ind w:firstLine="720"/>
        <w:rPr>
          <w:rFonts w:ascii="Arial" w:hAnsi="Arial" w:cs="Arial"/>
          <w:sz w:val="22"/>
          <w:szCs w:val="22"/>
        </w:rPr>
      </w:pPr>
      <w:r w:rsidRPr="00BA6856">
        <w:rPr>
          <w:rFonts w:ascii="Arial" w:hAnsi="Arial" w:cs="Arial"/>
          <w:sz w:val="22"/>
          <w:szCs w:val="22"/>
        </w:rPr>
        <w:t xml:space="preserve">W wyniku realizacji ustaleń przedmiotowego planu </w:t>
      </w:r>
      <w:r w:rsidR="008C2429" w:rsidRPr="00BA6856">
        <w:rPr>
          <w:rFonts w:ascii="Arial" w:hAnsi="Arial" w:cs="Arial"/>
          <w:sz w:val="22"/>
          <w:szCs w:val="22"/>
        </w:rPr>
        <w:t xml:space="preserve">największe zmiany będą dotyczyć powierzchni ziemi i krajobrazu. Na terenach dotąd niezabudowanych możliwe będzie wprowadzenie zabudowy urządzeniami fotowoltaicznymi. W trakcie budowy obiektów budowlanych towarzyszących obsłudze ogniw fotowoltaicznych, może dochodzić do tymczasowej alkalizacji gleby, będącej wynikiem stosowania materiałów budowlanych. </w:t>
      </w:r>
      <w:r w:rsidR="008C2429" w:rsidRPr="00BA6856">
        <w:rPr>
          <w:rFonts w:ascii="Arial" w:hAnsi="Arial" w:cs="Arial"/>
          <w:sz w:val="22"/>
          <w:szCs w:val="22"/>
        </w:rPr>
        <w:lastRenderedPageBreak/>
        <w:t xml:space="preserve">Realizacja elektrowni słonecznej będzie się wiązać z przekształceniem dużej powierzchni </w:t>
      </w:r>
      <w:r w:rsidR="009D5094" w:rsidRPr="00BA6856">
        <w:rPr>
          <w:rFonts w:ascii="Arial" w:hAnsi="Arial" w:cs="Arial"/>
          <w:sz w:val="22"/>
          <w:szCs w:val="22"/>
        </w:rPr>
        <w:t>obszaru</w:t>
      </w:r>
      <w:r w:rsidR="008C2429" w:rsidRPr="00BA6856">
        <w:rPr>
          <w:rFonts w:ascii="Arial" w:hAnsi="Arial" w:cs="Arial"/>
          <w:sz w:val="22"/>
          <w:szCs w:val="22"/>
        </w:rPr>
        <w:t>, obecnie pozostając</w:t>
      </w:r>
      <w:r w:rsidR="009D5094" w:rsidRPr="00BA6856">
        <w:rPr>
          <w:rFonts w:ascii="Arial" w:hAnsi="Arial" w:cs="Arial"/>
          <w:sz w:val="22"/>
          <w:szCs w:val="22"/>
        </w:rPr>
        <w:t>ego</w:t>
      </w:r>
      <w:r w:rsidR="008C2429" w:rsidRPr="00BA6856">
        <w:rPr>
          <w:rFonts w:ascii="Arial" w:hAnsi="Arial" w:cs="Arial"/>
          <w:sz w:val="22"/>
          <w:szCs w:val="22"/>
        </w:rPr>
        <w:t xml:space="preserve"> wolny</w:t>
      </w:r>
      <w:r w:rsidR="009D5094" w:rsidRPr="00BA6856">
        <w:rPr>
          <w:rFonts w:ascii="Arial" w:hAnsi="Arial" w:cs="Arial"/>
          <w:sz w:val="22"/>
          <w:szCs w:val="22"/>
        </w:rPr>
        <w:t>m</w:t>
      </w:r>
      <w:r w:rsidR="008C2429" w:rsidRPr="00BA6856">
        <w:rPr>
          <w:rFonts w:ascii="Arial" w:hAnsi="Arial" w:cs="Arial"/>
          <w:sz w:val="22"/>
          <w:szCs w:val="22"/>
        </w:rPr>
        <w:t xml:space="preserve"> od zabudowy. Postrzeganie farm fotowoltaicznych i ich oddziaływanie na krajobraz jest kwestią indywidualną i subiektywną w odczuciu odbiorcy. Ze względu na niską wysokość, systemy paneli fotowoltaicznych nie powinny stanowić zakłóceń odbioru przestrzeni rolnej. </w:t>
      </w:r>
      <w:r w:rsidR="003074AC" w:rsidRPr="00BA6856">
        <w:rPr>
          <w:rFonts w:ascii="Arial" w:hAnsi="Arial" w:cs="Arial"/>
          <w:sz w:val="22"/>
          <w:szCs w:val="22"/>
        </w:rPr>
        <w:t>Wprowadzenie nowej funkcji na przedmiotowym obszarze może wpłynąć pozytywnie na poprawę wizerunku gminy jako jednostki przyjaznej środowisku i nowoczesnej. U</w:t>
      </w:r>
      <w:r w:rsidR="00184D99" w:rsidRPr="00BA6856">
        <w:rPr>
          <w:rFonts w:ascii="Arial" w:hAnsi="Arial" w:cs="Arial"/>
          <w:sz w:val="22"/>
          <w:szCs w:val="22"/>
        </w:rPr>
        <w:t xml:space="preserve">chwalenie MPZP na przedmiotowym obszarze może wpłynąć pozytywnie na wzrost wartości nieruchomości oraz możliwe wyższe wynagrodzenie z tytułu ich sprzedaży. </w:t>
      </w:r>
      <w:r w:rsidR="003074AC" w:rsidRPr="00BA6856">
        <w:rPr>
          <w:rFonts w:ascii="Arial" w:hAnsi="Arial" w:cs="Arial"/>
          <w:sz w:val="22"/>
          <w:szCs w:val="22"/>
        </w:rPr>
        <w:t xml:space="preserve"> Plan dopuszcza wydzielenie nowych działek budowlanych, co</w:t>
      </w:r>
      <w:r w:rsidR="004A5F68" w:rsidRPr="00BA6856">
        <w:rPr>
          <w:rFonts w:ascii="Arial" w:hAnsi="Arial" w:cs="Arial"/>
          <w:sz w:val="22"/>
          <w:szCs w:val="22"/>
        </w:rPr>
        <w:t xml:space="preserve"> zapewni gminie wyższe dochody z tytułu podatku od nieruchomości.</w:t>
      </w:r>
    </w:p>
    <w:p w14:paraId="10917BC1" w14:textId="2127EB38" w:rsidR="00685208" w:rsidRPr="00BA6856" w:rsidRDefault="00685208" w:rsidP="00BA6856">
      <w:pPr>
        <w:spacing w:line="276" w:lineRule="auto"/>
        <w:ind w:firstLine="720"/>
        <w:rPr>
          <w:rFonts w:ascii="Arial" w:hAnsi="Arial" w:cs="Arial"/>
          <w:sz w:val="22"/>
          <w:szCs w:val="22"/>
        </w:rPr>
      </w:pPr>
      <w:r w:rsidRPr="00BA6856">
        <w:rPr>
          <w:rFonts w:ascii="Arial" w:hAnsi="Arial" w:cs="Arial"/>
          <w:sz w:val="22"/>
          <w:szCs w:val="22"/>
        </w:rPr>
        <w:t xml:space="preserve">Warto zaznaczyć, iż projektowane przeznaczenie terenów nie będzie </w:t>
      </w:r>
      <w:r w:rsidR="006D76C3" w:rsidRPr="00BA6856">
        <w:rPr>
          <w:rFonts w:ascii="Arial" w:hAnsi="Arial" w:cs="Arial"/>
          <w:sz w:val="22"/>
          <w:szCs w:val="22"/>
        </w:rPr>
        <w:t xml:space="preserve">znacząco </w:t>
      </w:r>
      <w:r w:rsidR="003F3FE1" w:rsidRPr="00BA6856">
        <w:rPr>
          <w:rFonts w:ascii="Arial" w:hAnsi="Arial" w:cs="Arial"/>
          <w:sz w:val="22"/>
          <w:szCs w:val="22"/>
        </w:rPr>
        <w:t>negatywnie oddziaływać na środowisko</w:t>
      </w:r>
      <w:r w:rsidR="006D76C3" w:rsidRPr="00BA6856">
        <w:rPr>
          <w:rFonts w:ascii="Arial" w:hAnsi="Arial" w:cs="Arial"/>
          <w:sz w:val="22"/>
          <w:szCs w:val="22"/>
        </w:rPr>
        <w:t xml:space="preserve">. </w:t>
      </w:r>
      <w:r w:rsidRPr="00BA6856">
        <w:rPr>
          <w:rFonts w:ascii="Arial" w:hAnsi="Arial" w:cs="Arial"/>
          <w:sz w:val="22"/>
          <w:szCs w:val="22"/>
        </w:rPr>
        <w:t xml:space="preserve">W przedmiotowym planie zagospodarowania przestrzennego ustalono szereg zapisów, których celem jest minimalizacja oddziaływania </w:t>
      </w:r>
      <w:r w:rsidR="00F91F72" w:rsidRPr="00BA6856">
        <w:rPr>
          <w:rFonts w:ascii="Arial" w:hAnsi="Arial" w:cs="Arial"/>
          <w:sz w:val="22"/>
          <w:szCs w:val="22"/>
        </w:rPr>
        <w:t xml:space="preserve">na poszczególne komponenty środowiska i ich ochrona. Zapisy zawarte w przedmiotowym planie uwzględniają ustalenia i zalecenia zawarte w prognozie oddziaływania na środowisko.   </w:t>
      </w:r>
    </w:p>
    <w:p w14:paraId="14DA9667" w14:textId="77777777" w:rsidR="006D76C3" w:rsidRPr="00BA6856" w:rsidRDefault="006D76C3" w:rsidP="00BA6856">
      <w:pPr>
        <w:spacing w:line="276" w:lineRule="auto"/>
        <w:rPr>
          <w:rFonts w:ascii="Arial" w:hAnsi="Arial" w:cs="Arial"/>
          <w:b/>
          <w:smallCaps/>
          <w:sz w:val="22"/>
          <w:szCs w:val="22"/>
        </w:rPr>
      </w:pPr>
      <w:r w:rsidRPr="00BA6856">
        <w:rPr>
          <w:rFonts w:ascii="Arial" w:hAnsi="Arial" w:cs="Arial"/>
          <w:b/>
          <w:smallCaps/>
          <w:sz w:val="22"/>
          <w:szCs w:val="22"/>
        </w:rPr>
        <w:t xml:space="preserve">3. Opinie właściwych organów </w:t>
      </w:r>
    </w:p>
    <w:p w14:paraId="6A62CA1C" w14:textId="57C7B86A" w:rsidR="00C32A72" w:rsidRPr="00BA6856" w:rsidRDefault="006D76C3" w:rsidP="00BA6856">
      <w:pPr>
        <w:spacing w:line="276" w:lineRule="auto"/>
        <w:ind w:firstLine="720"/>
        <w:rPr>
          <w:rFonts w:ascii="Arial" w:hAnsi="Arial" w:cs="Arial"/>
          <w:sz w:val="22"/>
          <w:szCs w:val="22"/>
        </w:rPr>
      </w:pPr>
      <w:r w:rsidRPr="00BA6856">
        <w:rPr>
          <w:rFonts w:ascii="Arial" w:hAnsi="Arial" w:cs="Arial"/>
          <w:sz w:val="22"/>
          <w:szCs w:val="22"/>
        </w:rPr>
        <w:t xml:space="preserve">Pismem </w:t>
      </w:r>
      <w:r w:rsidR="00342C58" w:rsidRPr="00BA6856">
        <w:rPr>
          <w:rFonts w:ascii="Arial" w:hAnsi="Arial" w:cs="Arial"/>
          <w:sz w:val="22"/>
          <w:szCs w:val="22"/>
        </w:rPr>
        <w:t xml:space="preserve">znak: </w:t>
      </w:r>
      <w:r w:rsidR="0054799F" w:rsidRPr="00BA6856">
        <w:rPr>
          <w:rFonts w:ascii="Arial" w:hAnsi="Arial" w:cs="Arial"/>
          <w:sz w:val="22"/>
          <w:szCs w:val="22"/>
        </w:rPr>
        <w:t>GPŚ.6721.</w:t>
      </w:r>
      <w:r w:rsidR="00520F74" w:rsidRPr="00BA6856">
        <w:rPr>
          <w:rFonts w:ascii="Arial" w:hAnsi="Arial" w:cs="Arial"/>
          <w:sz w:val="22"/>
          <w:szCs w:val="22"/>
        </w:rPr>
        <w:t>1</w:t>
      </w:r>
      <w:r w:rsidR="0054799F" w:rsidRPr="00BA6856">
        <w:rPr>
          <w:rFonts w:ascii="Arial" w:hAnsi="Arial" w:cs="Arial"/>
          <w:sz w:val="22"/>
          <w:szCs w:val="22"/>
        </w:rPr>
        <w:t>.202</w:t>
      </w:r>
      <w:r w:rsidR="00520F74" w:rsidRPr="00BA6856">
        <w:rPr>
          <w:rFonts w:ascii="Arial" w:hAnsi="Arial" w:cs="Arial"/>
          <w:sz w:val="22"/>
          <w:szCs w:val="22"/>
        </w:rPr>
        <w:t>2</w:t>
      </w:r>
      <w:r w:rsidR="0054799F" w:rsidRPr="00BA6856">
        <w:rPr>
          <w:rFonts w:ascii="Arial" w:hAnsi="Arial" w:cs="Arial"/>
          <w:sz w:val="22"/>
          <w:szCs w:val="22"/>
        </w:rPr>
        <w:t>.PP</w:t>
      </w:r>
      <w:r w:rsidR="0092191F" w:rsidRPr="00BA6856">
        <w:rPr>
          <w:rFonts w:ascii="Arial" w:hAnsi="Arial" w:cs="Arial"/>
          <w:sz w:val="22"/>
          <w:szCs w:val="22"/>
        </w:rPr>
        <w:t xml:space="preserve"> z dnia </w:t>
      </w:r>
      <w:r w:rsidR="00520F74" w:rsidRPr="00BA6856">
        <w:rPr>
          <w:rFonts w:ascii="Arial" w:hAnsi="Arial" w:cs="Arial"/>
          <w:sz w:val="22"/>
          <w:szCs w:val="22"/>
        </w:rPr>
        <w:t>24.01.2022</w:t>
      </w:r>
      <w:r w:rsidR="00AF0DD7" w:rsidRPr="00BA6856">
        <w:rPr>
          <w:rFonts w:ascii="Arial" w:hAnsi="Arial" w:cs="Arial"/>
          <w:sz w:val="22"/>
          <w:szCs w:val="22"/>
        </w:rPr>
        <w:t>r.</w:t>
      </w:r>
      <w:r w:rsidR="0092191F" w:rsidRPr="00BA6856">
        <w:rPr>
          <w:rFonts w:ascii="Arial" w:hAnsi="Arial" w:cs="Arial"/>
          <w:sz w:val="22"/>
          <w:szCs w:val="22"/>
        </w:rPr>
        <w:t xml:space="preserve"> wystąpiono do Regionalnego Dyrektora Ochrony Środowiska w Gdańsku w sprawie uzgodnienia </w:t>
      </w:r>
      <w:r w:rsidRPr="00BA6856">
        <w:rPr>
          <w:rFonts w:ascii="Arial" w:hAnsi="Arial" w:cs="Arial"/>
          <w:sz w:val="22"/>
          <w:szCs w:val="22"/>
        </w:rPr>
        <w:t>zakres</w:t>
      </w:r>
      <w:r w:rsidR="0092191F" w:rsidRPr="00BA6856">
        <w:rPr>
          <w:rFonts w:ascii="Arial" w:hAnsi="Arial" w:cs="Arial"/>
          <w:sz w:val="22"/>
          <w:szCs w:val="22"/>
        </w:rPr>
        <w:t>u</w:t>
      </w:r>
      <w:r w:rsidRPr="00BA6856">
        <w:rPr>
          <w:rFonts w:ascii="Arial" w:hAnsi="Arial" w:cs="Arial"/>
          <w:sz w:val="22"/>
          <w:szCs w:val="22"/>
        </w:rPr>
        <w:t xml:space="preserve"> i stop</w:t>
      </w:r>
      <w:r w:rsidR="0092191F" w:rsidRPr="00BA6856">
        <w:rPr>
          <w:rFonts w:ascii="Arial" w:hAnsi="Arial" w:cs="Arial"/>
          <w:sz w:val="22"/>
          <w:szCs w:val="22"/>
        </w:rPr>
        <w:t>nia</w:t>
      </w:r>
      <w:r w:rsidRPr="00BA6856">
        <w:rPr>
          <w:rFonts w:ascii="Arial" w:hAnsi="Arial" w:cs="Arial"/>
          <w:sz w:val="22"/>
          <w:szCs w:val="22"/>
        </w:rPr>
        <w:t xml:space="preserve"> szczegółowości informacji wymaganych</w:t>
      </w:r>
      <w:r w:rsidR="00074714" w:rsidRPr="00BA6856">
        <w:rPr>
          <w:rFonts w:ascii="Arial" w:hAnsi="Arial" w:cs="Arial"/>
          <w:sz w:val="22"/>
          <w:szCs w:val="22"/>
        </w:rPr>
        <w:t xml:space="preserve"> </w:t>
      </w:r>
      <w:r w:rsidRPr="00BA6856">
        <w:rPr>
          <w:rFonts w:ascii="Arial" w:hAnsi="Arial" w:cs="Arial"/>
          <w:sz w:val="22"/>
          <w:szCs w:val="22"/>
        </w:rPr>
        <w:t>w prognozie oddziaływania na</w:t>
      </w:r>
      <w:r w:rsidR="00342C58" w:rsidRPr="00BA6856">
        <w:rPr>
          <w:rFonts w:ascii="Arial" w:hAnsi="Arial" w:cs="Arial"/>
          <w:sz w:val="22"/>
          <w:szCs w:val="22"/>
        </w:rPr>
        <w:t xml:space="preserve"> </w:t>
      </w:r>
      <w:r w:rsidRPr="00BA6856">
        <w:rPr>
          <w:rFonts w:ascii="Arial" w:hAnsi="Arial" w:cs="Arial"/>
          <w:sz w:val="22"/>
          <w:szCs w:val="22"/>
        </w:rPr>
        <w:t xml:space="preserve">środowisko. </w:t>
      </w:r>
      <w:r w:rsidR="0092191F" w:rsidRPr="00BA6856">
        <w:rPr>
          <w:rFonts w:ascii="Arial" w:hAnsi="Arial" w:cs="Arial"/>
          <w:sz w:val="22"/>
          <w:szCs w:val="22"/>
        </w:rPr>
        <w:t xml:space="preserve"> Regionaln</w:t>
      </w:r>
      <w:r w:rsidR="00587769" w:rsidRPr="00BA6856">
        <w:rPr>
          <w:rFonts w:ascii="Arial" w:hAnsi="Arial" w:cs="Arial"/>
          <w:sz w:val="22"/>
          <w:szCs w:val="22"/>
        </w:rPr>
        <w:t>y</w:t>
      </w:r>
      <w:r w:rsidR="0092191F" w:rsidRPr="00BA6856">
        <w:rPr>
          <w:rFonts w:ascii="Arial" w:hAnsi="Arial" w:cs="Arial"/>
          <w:sz w:val="22"/>
          <w:szCs w:val="22"/>
        </w:rPr>
        <w:t xml:space="preserve"> Dyrektor Ochrony Środowiska w Gdańsku</w:t>
      </w:r>
      <w:r w:rsidR="00C32A72" w:rsidRPr="00BA6856">
        <w:rPr>
          <w:rFonts w:ascii="Arial" w:hAnsi="Arial" w:cs="Arial"/>
          <w:sz w:val="22"/>
          <w:szCs w:val="22"/>
        </w:rPr>
        <w:t>, pismem znak: RDOŚ-Gd-WZP.411.</w:t>
      </w:r>
      <w:r w:rsidR="00AF0DD7" w:rsidRPr="00BA6856">
        <w:rPr>
          <w:rFonts w:ascii="Arial" w:hAnsi="Arial" w:cs="Arial"/>
          <w:sz w:val="22"/>
          <w:szCs w:val="22"/>
        </w:rPr>
        <w:t>15.</w:t>
      </w:r>
      <w:r w:rsidR="00520F74" w:rsidRPr="00BA6856">
        <w:rPr>
          <w:rFonts w:ascii="Arial" w:hAnsi="Arial" w:cs="Arial"/>
          <w:sz w:val="22"/>
          <w:szCs w:val="22"/>
        </w:rPr>
        <w:t>1</w:t>
      </w:r>
      <w:r w:rsidR="00AF0DD7" w:rsidRPr="00BA6856">
        <w:rPr>
          <w:rFonts w:ascii="Arial" w:hAnsi="Arial" w:cs="Arial"/>
          <w:sz w:val="22"/>
          <w:szCs w:val="22"/>
        </w:rPr>
        <w:t>.202</w:t>
      </w:r>
      <w:r w:rsidR="00520F74" w:rsidRPr="00BA6856">
        <w:rPr>
          <w:rFonts w:ascii="Arial" w:hAnsi="Arial" w:cs="Arial"/>
          <w:sz w:val="22"/>
          <w:szCs w:val="22"/>
        </w:rPr>
        <w:t>2</w:t>
      </w:r>
      <w:r w:rsidR="00AF0DD7" w:rsidRPr="00BA6856">
        <w:rPr>
          <w:rFonts w:ascii="Arial" w:hAnsi="Arial" w:cs="Arial"/>
          <w:sz w:val="22"/>
          <w:szCs w:val="22"/>
        </w:rPr>
        <w:t>.AP.1</w:t>
      </w:r>
      <w:r w:rsidR="00867EE4" w:rsidRPr="00BA6856">
        <w:rPr>
          <w:rFonts w:ascii="Arial" w:hAnsi="Arial" w:cs="Arial"/>
          <w:sz w:val="22"/>
          <w:szCs w:val="22"/>
        </w:rPr>
        <w:t xml:space="preserve"> </w:t>
      </w:r>
      <w:r w:rsidR="00C32A72" w:rsidRPr="00BA6856">
        <w:rPr>
          <w:rFonts w:ascii="Arial" w:hAnsi="Arial" w:cs="Arial"/>
          <w:sz w:val="22"/>
          <w:szCs w:val="22"/>
        </w:rPr>
        <w:t xml:space="preserve">z dnia </w:t>
      </w:r>
      <w:r w:rsidR="00520F74" w:rsidRPr="00BA6856">
        <w:rPr>
          <w:rFonts w:ascii="Arial" w:hAnsi="Arial" w:cs="Arial"/>
          <w:sz w:val="22"/>
          <w:szCs w:val="22"/>
        </w:rPr>
        <w:t>08.02.2022</w:t>
      </w:r>
      <w:r w:rsidR="00AF0DD7" w:rsidRPr="00BA6856">
        <w:rPr>
          <w:rFonts w:ascii="Arial" w:hAnsi="Arial" w:cs="Arial"/>
          <w:sz w:val="22"/>
          <w:szCs w:val="22"/>
        </w:rPr>
        <w:t>r.</w:t>
      </w:r>
      <w:r w:rsidR="00CF11F6" w:rsidRPr="00BA6856">
        <w:rPr>
          <w:rFonts w:ascii="Arial" w:hAnsi="Arial" w:cs="Arial"/>
          <w:sz w:val="22"/>
          <w:szCs w:val="22"/>
        </w:rPr>
        <w:t xml:space="preserve"> uzgodnił przedłożony zakres i stopień szczegółowości informacji wymaganych w prognozie oddziaływania na środowisko. </w:t>
      </w:r>
    </w:p>
    <w:p w14:paraId="7B7B410D" w14:textId="652D3E80" w:rsidR="00AF0DD7" w:rsidRPr="00BA6856" w:rsidRDefault="00CF11F6" w:rsidP="00BA6856">
      <w:pPr>
        <w:spacing w:line="276" w:lineRule="auto"/>
        <w:ind w:firstLine="720"/>
        <w:rPr>
          <w:rFonts w:ascii="Arial" w:hAnsi="Arial" w:cs="Arial"/>
          <w:color w:val="FF0000"/>
          <w:sz w:val="22"/>
          <w:szCs w:val="22"/>
        </w:rPr>
      </w:pPr>
      <w:r w:rsidRPr="00BA6856">
        <w:rPr>
          <w:rFonts w:ascii="Arial" w:hAnsi="Arial" w:cs="Arial"/>
          <w:sz w:val="22"/>
          <w:szCs w:val="22"/>
        </w:rPr>
        <w:t xml:space="preserve">Pismem znak: </w:t>
      </w:r>
      <w:r w:rsidR="00520F74" w:rsidRPr="00BA6856">
        <w:rPr>
          <w:rFonts w:ascii="Arial" w:hAnsi="Arial" w:cs="Arial"/>
          <w:sz w:val="22"/>
          <w:szCs w:val="22"/>
        </w:rPr>
        <w:t>GPŚ.6721.1.2022.PP z dnia 24.01.2022r</w:t>
      </w:r>
      <w:r w:rsidR="0054799F" w:rsidRPr="00BA6856">
        <w:rPr>
          <w:rFonts w:ascii="Arial" w:hAnsi="Arial" w:cs="Arial"/>
          <w:sz w:val="22"/>
          <w:szCs w:val="22"/>
        </w:rPr>
        <w:t xml:space="preserve">. </w:t>
      </w:r>
      <w:r w:rsidRPr="00BA6856">
        <w:rPr>
          <w:rFonts w:ascii="Arial" w:hAnsi="Arial" w:cs="Arial"/>
          <w:sz w:val="22"/>
          <w:szCs w:val="22"/>
        </w:rPr>
        <w:t xml:space="preserve">wystąpiono do Państwowego Powiatowego Inspektora Sanitarnego w </w:t>
      </w:r>
      <w:r w:rsidR="00AF0DD7" w:rsidRPr="00BA6856">
        <w:rPr>
          <w:rFonts w:ascii="Arial" w:hAnsi="Arial" w:cs="Arial"/>
          <w:sz w:val="22"/>
          <w:szCs w:val="22"/>
        </w:rPr>
        <w:t>Słupsku</w:t>
      </w:r>
      <w:r w:rsidRPr="00BA6856">
        <w:rPr>
          <w:rFonts w:ascii="Arial" w:hAnsi="Arial" w:cs="Arial"/>
          <w:sz w:val="22"/>
          <w:szCs w:val="22"/>
        </w:rPr>
        <w:t xml:space="preserve"> </w:t>
      </w:r>
      <w:r w:rsidR="00AE2DFB" w:rsidRPr="00BA6856">
        <w:rPr>
          <w:rFonts w:ascii="Arial" w:hAnsi="Arial" w:cs="Arial"/>
          <w:sz w:val="22"/>
          <w:szCs w:val="22"/>
        </w:rPr>
        <w:t xml:space="preserve">w sprawie uzgodnienia zakresu i stopnia szczegółowości informacji wymaganych w prognozie oddziaływania na środowisko.  </w:t>
      </w:r>
      <w:r w:rsidR="00C369BF" w:rsidRPr="00BA6856">
        <w:rPr>
          <w:rFonts w:ascii="Arial" w:hAnsi="Arial" w:cs="Arial"/>
          <w:sz w:val="22"/>
          <w:szCs w:val="22"/>
        </w:rPr>
        <w:t xml:space="preserve">Państwowy Powiatowy Inspektor Sanitarny w </w:t>
      </w:r>
      <w:r w:rsidR="00AF0DD7" w:rsidRPr="00BA6856">
        <w:rPr>
          <w:rFonts w:ascii="Arial" w:hAnsi="Arial" w:cs="Arial"/>
          <w:sz w:val="22"/>
          <w:szCs w:val="22"/>
        </w:rPr>
        <w:t>Słupsku, pismem znak: ZNS.9022.2.</w:t>
      </w:r>
      <w:r w:rsidR="00520F74" w:rsidRPr="00BA6856">
        <w:rPr>
          <w:rFonts w:ascii="Arial" w:hAnsi="Arial" w:cs="Arial"/>
          <w:sz w:val="22"/>
          <w:szCs w:val="22"/>
        </w:rPr>
        <w:t>0</w:t>
      </w:r>
      <w:r w:rsidR="007A55D8" w:rsidRPr="00BA6856">
        <w:rPr>
          <w:rFonts w:ascii="Arial" w:hAnsi="Arial" w:cs="Arial"/>
          <w:sz w:val="22"/>
          <w:szCs w:val="22"/>
        </w:rPr>
        <w:t>2</w:t>
      </w:r>
      <w:r w:rsidR="00AF0DD7" w:rsidRPr="00BA6856">
        <w:rPr>
          <w:rFonts w:ascii="Arial" w:hAnsi="Arial" w:cs="Arial"/>
          <w:sz w:val="22"/>
          <w:szCs w:val="22"/>
        </w:rPr>
        <w:t>.202</w:t>
      </w:r>
      <w:r w:rsidR="00520F74" w:rsidRPr="00BA6856">
        <w:rPr>
          <w:rFonts w:ascii="Arial" w:hAnsi="Arial" w:cs="Arial"/>
          <w:sz w:val="22"/>
          <w:szCs w:val="22"/>
        </w:rPr>
        <w:t>2</w:t>
      </w:r>
      <w:r w:rsidR="00AF0DD7" w:rsidRPr="00BA6856">
        <w:rPr>
          <w:rFonts w:ascii="Arial" w:hAnsi="Arial" w:cs="Arial"/>
          <w:sz w:val="22"/>
          <w:szCs w:val="22"/>
        </w:rPr>
        <w:t xml:space="preserve"> z dnia</w:t>
      </w:r>
      <w:r w:rsidR="007A55D8" w:rsidRPr="00BA6856">
        <w:rPr>
          <w:rFonts w:ascii="Arial" w:hAnsi="Arial" w:cs="Arial"/>
          <w:sz w:val="22"/>
          <w:szCs w:val="22"/>
        </w:rPr>
        <w:t xml:space="preserve"> </w:t>
      </w:r>
      <w:r w:rsidR="00520F74" w:rsidRPr="00BA6856">
        <w:rPr>
          <w:rFonts w:ascii="Arial" w:hAnsi="Arial" w:cs="Arial"/>
          <w:sz w:val="22"/>
          <w:szCs w:val="22"/>
        </w:rPr>
        <w:t>16.02.2022</w:t>
      </w:r>
      <w:r w:rsidR="00AF0DD7" w:rsidRPr="00BA6856">
        <w:rPr>
          <w:rFonts w:ascii="Arial" w:hAnsi="Arial" w:cs="Arial"/>
          <w:sz w:val="22"/>
          <w:szCs w:val="22"/>
        </w:rPr>
        <w:t xml:space="preserve">r. uzgodnił przedłożony zakres i stopień szczegółowości informacji wymaganych w prognozie oddziaływania na środowisko z uwagą dotyczącą szczególnego oddziaływania na zdrowie ludzi. </w:t>
      </w:r>
    </w:p>
    <w:p w14:paraId="4366E96A" w14:textId="163921A0" w:rsidR="0037207D" w:rsidRPr="00BA6856" w:rsidRDefault="00342C58" w:rsidP="00BA6856">
      <w:pPr>
        <w:spacing w:line="276" w:lineRule="auto"/>
        <w:ind w:firstLine="720"/>
        <w:rPr>
          <w:rFonts w:ascii="Arial" w:hAnsi="Arial" w:cs="Arial"/>
          <w:sz w:val="22"/>
          <w:szCs w:val="22"/>
        </w:rPr>
      </w:pPr>
      <w:r w:rsidRPr="00BA6856">
        <w:rPr>
          <w:rFonts w:ascii="Arial" w:hAnsi="Arial" w:cs="Arial"/>
          <w:sz w:val="22"/>
          <w:szCs w:val="22"/>
        </w:rPr>
        <w:t xml:space="preserve">Pismem znak: </w:t>
      </w:r>
      <w:r w:rsidR="00174E3D" w:rsidRPr="00BA6856">
        <w:rPr>
          <w:rFonts w:ascii="Arial" w:hAnsi="Arial" w:cs="Arial"/>
          <w:sz w:val="22"/>
          <w:szCs w:val="22"/>
        </w:rPr>
        <w:t>GPŚ.6721.</w:t>
      </w:r>
      <w:r w:rsidR="003348E8" w:rsidRPr="00BA6856">
        <w:rPr>
          <w:rFonts w:ascii="Arial" w:hAnsi="Arial" w:cs="Arial"/>
          <w:sz w:val="22"/>
          <w:szCs w:val="22"/>
        </w:rPr>
        <w:t>1</w:t>
      </w:r>
      <w:r w:rsidR="00174E3D" w:rsidRPr="00BA6856">
        <w:rPr>
          <w:rFonts w:ascii="Arial" w:hAnsi="Arial" w:cs="Arial"/>
          <w:sz w:val="22"/>
          <w:szCs w:val="22"/>
        </w:rPr>
        <w:t>.202</w:t>
      </w:r>
      <w:r w:rsidR="003348E8" w:rsidRPr="00BA6856">
        <w:rPr>
          <w:rFonts w:ascii="Arial" w:hAnsi="Arial" w:cs="Arial"/>
          <w:sz w:val="22"/>
          <w:szCs w:val="22"/>
        </w:rPr>
        <w:t>2</w:t>
      </w:r>
      <w:r w:rsidR="00174E3D" w:rsidRPr="00BA6856">
        <w:rPr>
          <w:rFonts w:ascii="Arial" w:hAnsi="Arial" w:cs="Arial"/>
          <w:sz w:val="22"/>
          <w:szCs w:val="22"/>
        </w:rPr>
        <w:t xml:space="preserve">.PP </w:t>
      </w:r>
      <w:r w:rsidR="0041575D" w:rsidRPr="00BA6856">
        <w:rPr>
          <w:rFonts w:ascii="Arial" w:hAnsi="Arial" w:cs="Arial"/>
          <w:sz w:val="22"/>
          <w:szCs w:val="22"/>
        </w:rPr>
        <w:t xml:space="preserve">z dnia </w:t>
      </w:r>
      <w:r w:rsidR="00820422" w:rsidRPr="00BA6856">
        <w:rPr>
          <w:rFonts w:ascii="Arial" w:hAnsi="Arial" w:cs="Arial"/>
          <w:sz w:val="22"/>
          <w:szCs w:val="22"/>
        </w:rPr>
        <w:t>06.05.202</w:t>
      </w:r>
      <w:r w:rsidR="00174E3D" w:rsidRPr="00BA6856">
        <w:rPr>
          <w:rFonts w:ascii="Arial" w:hAnsi="Arial" w:cs="Arial"/>
          <w:sz w:val="22"/>
          <w:szCs w:val="22"/>
        </w:rPr>
        <w:t>2</w:t>
      </w:r>
      <w:r w:rsidR="00820422" w:rsidRPr="00BA6856">
        <w:rPr>
          <w:rFonts w:ascii="Arial" w:hAnsi="Arial" w:cs="Arial"/>
          <w:sz w:val="22"/>
          <w:szCs w:val="22"/>
        </w:rPr>
        <w:t>r.</w:t>
      </w:r>
      <w:r w:rsidRPr="00BA6856">
        <w:rPr>
          <w:rFonts w:ascii="Arial" w:hAnsi="Arial" w:cs="Arial"/>
          <w:sz w:val="22"/>
          <w:szCs w:val="22"/>
        </w:rPr>
        <w:t xml:space="preserve"> wystąpiono do Regionalnego Dyrektora Ochrony Środowiska w Gdańsku w sprawie </w:t>
      </w:r>
      <w:r w:rsidR="007B791E" w:rsidRPr="00BA6856">
        <w:rPr>
          <w:rFonts w:ascii="Arial" w:hAnsi="Arial" w:cs="Arial"/>
          <w:sz w:val="22"/>
          <w:szCs w:val="22"/>
        </w:rPr>
        <w:t>opinii</w:t>
      </w:r>
      <w:r w:rsidRPr="00BA6856">
        <w:rPr>
          <w:rFonts w:ascii="Arial" w:hAnsi="Arial" w:cs="Arial"/>
          <w:sz w:val="22"/>
          <w:szCs w:val="22"/>
        </w:rPr>
        <w:t xml:space="preserve"> projektu miejscowego planu zagospodarowania przestrzennego wraz z prognozą oddziaływania na środowisko. </w:t>
      </w:r>
      <w:r w:rsidR="0037207D" w:rsidRPr="00BA6856">
        <w:rPr>
          <w:rFonts w:ascii="Arial" w:hAnsi="Arial" w:cs="Arial"/>
          <w:sz w:val="22"/>
          <w:szCs w:val="22"/>
        </w:rPr>
        <w:t>Regionalny Dyrektor Ochrony Środowiska w Gdańsku nie zajął stanowiska w wyznaczonym terminie. W związku z powyższym, przedmiotowy projekt planu wraz z prognozą został zaopiniowany pozytywnie, w myśl art. 25 ust. 2 ustawy z dnia 23 marca 2003 r. o planowaniu i zagospodarowaniu przestrzennym (</w:t>
      </w:r>
      <w:proofErr w:type="spellStart"/>
      <w:r w:rsidR="0037207D" w:rsidRPr="00BA6856">
        <w:rPr>
          <w:rFonts w:ascii="Arial" w:hAnsi="Arial" w:cs="Arial"/>
          <w:sz w:val="22"/>
          <w:szCs w:val="22"/>
        </w:rPr>
        <w:t>t.j</w:t>
      </w:r>
      <w:proofErr w:type="spellEnd"/>
      <w:r w:rsidR="0037207D" w:rsidRPr="00BA6856">
        <w:rPr>
          <w:rFonts w:ascii="Arial" w:hAnsi="Arial" w:cs="Arial"/>
          <w:sz w:val="22"/>
          <w:szCs w:val="22"/>
        </w:rPr>
        <w:t>. Dz. U. z 2022 r. poz. 503).</w:t>
      </w:r>
    </w:p>
    <w:p w14:paraId="0CED9422" w14:textId="77777777" w:rsidR="00C032B0" w:rsidRPr="00BA6856" w:rsidRDefault="006D76C3" w:rsidP="00BA6856">
      <w:pPr>
        <w:spacing w:line="276" w:lineRule="auto"/>
        <w:ind w:firstLine="720"/>
        <w:rPr>
          <w:rFonts w:ascii="Arial" w:hAnsi="Arial" w:cs="Arial"/>
          <w:sz w:val="22"/>
          <w:szCs w:val="22"/>
        </w:rPr>
      </w:pPr>
      <w:r w:rsidRPr="00BA6856">
        <w:rPr>
          <w:rFonts w:ascii="Arial" w:hAnsi="Arial" w:cs="Arial"/>
          <w:sz w:val="22"/>
          <w:szCs w:val="22"/>
        </w:rPr>
        <w:t>Pismem</w:t>
      </w:r>
      <w:r w:rsidR="00342C58" w:rsidRPr="00BA6856">
        <w:rPr>
          <w:rFonts w:ascii="Arial" w:hAnsi="Arial" w:cs="Arial"/>
          <w:sz w:val="22"/>
          <w:szCs w:val="22"/>
        </w:rPr>
        <w:t xml:space="preserve"> znak: </w:t>
      </w:r>
      <w:r w:rsidR="00174E3D" w:rsidRPr="00BA6856">
        <w:rPr>
          <w:rFonts w:ascii="Arial" w:hAnsi="Arial" w:cs="Arial"/>
          <w:sz w:val="22"/>
          <w:szCs w:val="22"/>
        </w:rPr>
        <w:t>GPŚ.6721.</w:t>
      </w:r>
      <w:r w:rsidR="00F94D6B" w:rsidRPr="00BA6856">
        <w:rPr>
          <w:rFonts w:ascii="Arial" w:hAnsi="Arial" w:cs="Arial"/>
          <w:sz w:val="22"/>
          <w:szCs w:val="22"/>
        </w:rPr>
        <w:t>1</w:t>
      </w:r>
      <w:r w:rsidR="00174E3D" w:rsidRPr="00BA6856">
        <w:rPr>
          <w:rFonts w:ascii="Arial" w:hAnsi="Arial" w:cs="Arial"/>
          <w:sz w:val="22"/>
          <w:szCs w:val="22"/>
        </w:rPr>
        <w:t>.202</w:t>
      </w:r>
      <w:r w:rsidR="00F94D6B" w:rsidRPr="00BA6856">
        <w:rPr>
          <w:rFonts w:ascii="Arial" w:hAnsi="Arial" w:cs="Arial"/>
          <w:sz w:val="22"/>
          <w:szCs w:val="22"/>
        </w:rPr>
        <w:t>2</w:t>
      </w:r>
      <w:r w:rsidR="00174E3D" w:rsidRPr="00BA6856">
        <w:rPr>
          <w:rFonts w:ascii="Arial" w:hAnsi="Arial" w:cs="Arial"/>
          <w:sz w:val="22"/>
          <w:szCs w:val="22"/>
        </w:rPr>
        <w:t xml:space="preserve">.PP z dnia 06.05.2022r. </w:t>
      </w:r>
      <w:r w:rsidR="007B791E" w:rsidRPr="00BA6856">
        <w:rPr>
          <w:rFonts w:ascii="Arial" w:hAnsi="Arial" w:cs="Arial"/>
          <w:sz w:val="22"/>
          <w:szCs w:val="22"/>
        </w:rPr>
        <w:t xml:space="preserve"> </w:t>
      </w:r>
      <w:r w:rsidRPr="00BA6856">
        <w:rPr>
          <w:rFonts w:ascii="Arial" w:hAnsi="Arial" w:cs="Arial"/>
          <w:sz w:val="22"/>
          <w:szCs w:val="22"/>
        </w:rPr>
        <w:t>wystąpiono d</w:t>
      </w:r>
      <w:r w:rsidR="00D846B2" w:rsidRPr="00BA6856">
        <w:rPr>
          <w:rFonts w:ascii="Arial" w:hAnsi="Arial" w:cs="Arial"/>
          <w:sz w:val="22"/>
          <w:szCs w:val="22"/>
        </w:rPr>
        <w:t xml:space="preserve">o Państwowego Powiatowego Inspektora Sanitarnego w </w:t>
      </w:r>
      <w:r w:rsidR="0041575D" w:rsidRPr="00BA6856">
        <w:rPr>
          <w:rFonts w:ascii="Arial" w:hAnsi="Arial" w:cs="Arial"/>
          <w:sz w:val="22"/>
          <w:szCs w:val="22"/>
        </w:rPr>
        <w:t>Słupsku</w:t>
      </w:r>
      <w:r w:rsidR="00103778" w:rsidRPr="00BA6856">
        <w:rPr>
          <w:rFonts w:ascii="Arial" w:hAnsi="Arial" w:cs="Arial"/>
          <w:sz w:val="22"/>
          <w:szCs w:val="22"/>
        </w:rPr>
        <w:t xml:space="preserve"> o</w:t>
      </w:r>
      <w:r w:rsidR="00D846B2" w:rsidRPr="00BA6856">
        <w:rPr>
          <w:rFonts w:ascii="Arial" w:hAnsi="Arial" w:cs="Arial"/>
          <w:sz w:val="22"/>
          <w:szCs w:val="22"/>
        </w:rPr>
        <w:t xml:space="preserve"> </w:t>
      </w:r>
      <w:r w:rsidR="00103778" w:rsidRPr="00BA6856">
        <w:rPr>
          <w:rFonts w:ascii="Arial" w:hAnsi="Arial" w:cs="Arial"/>
          <w:sz w:val="22"/>
          <w:szCs w:val="22"/>
        </w:rPr>
        <w:t>zaopiniowani</w:t>
      </w:r>
      <w:r w:rsidR="00E324D9" w:rsidRPr="00BA6856">
        <w:rPr>
          <w:rFonts w:ascii="Arial" w:hAnsi="Arial" w:cs="Arial"/>
          <w:sz w:val="22"/>
          <w:szCs w:val="22"/>
        </w:rPr>
        <w:t>e</w:t>
      </w:r>
      <w:r w:rsidR="00D846B2" w:rsidRPr="00BA6856">
        <w:rPr>
          <w:rFonts w:ascii="Arial" w:hAnsi="Arial" w:cs="Arial"/>
          <w:sz w:val="22"/>
          <w:szCs w:val="22"/>
        </w:rPr>
        <w:t xml:space="preserve"> projektu miejscowego planu zagospodarowania przestrzennego </w:t>
      </w:r>
      <w:r w:rsidR="00F94D6B" w:rsidRPr="00BA6856">
        <w:rPr>
          <w:rFonts w:ascii="Arial" w:hAnsi="Arial" w:cs="Arial"/>
          <w:sz w:val="22"/>
          <w:szCs w:val="22"/>
        </w:rPr>
        <w:t xml:space="preserve">dla części działek nr 893/1, 893/2 oraz 893/3, położonych w obrębie Kobylnica, gmina Kobylnica, </w:t>
      </w:r>
      <w:r w:rsidR="00103778" w:rsidRPr="00BA6856">
        <w:rPr>
          <w:rFonts w:ascii="Arial" w:hAnsi="Arial" w:cs="Arial"/>
          <w:sz w:val="22"/>
          <w:szCs w:val="22"/>
        </w:rPr>
        <w:t xml:space="preserve">do sporządzenia którego przystąpiono zgodnie z </w:t>
      </w:r>
      <w:r w:rsidR="0041575D" w:rsidRPr="00BA6856">
        <w:rPr>
          <w:rFonts w:ascii="Arial" w:hAnsi="Arial" w:cs="Arial"/>
          <w:i/>
          <w:iCs/>
          <w:sz w:val="22"/>
          <w:szCs w:val="22"/>
        </w:rPr>
        <w:t xml:space="preserve">Uchwałą Nr </w:t>
      </w:r>
      <w:r w:rsidR="00F94D6B" w:rsidRPr="00BA6856">
        <w:rPr>
          <w:rFonts w:ascii="Arial" w:hAnsi="Arial" w:cs="Arial"/>
          <w:i/>
          <w:iCs/>
          <w:sz w:val="22"/>
          <w:szCs w:val="22"/>
        </w:rPr>
        <w:t>XLIV/394/2021 Rady Gminy Kobylnica z dnia 30 grudnia 2021 roku w sprawie przystąpienia do sporządzenia miejscowego planu zagospodarowania przestrzennego dla części działek nr 893/1, 893/2 oraz 893/3, położonych w obrębie Kobylnica, gmina Kobylnica</w:t>
      </w:r>
      <w:r w:rsidR="00BA6A6C" w:rsidRPr="00BA6856">
        <w:rPr>
          <w:rFonts w:ascii="Arial" w:hAnsi="Arial" w:cs="Arial"/>
          <w:i/>
          <w:iCs/>
          <w:sz w:val="22"/>
          <w:szCs w:val="22"/>
        </w:rPr>
        <w:t>.</w:t>
      </w:r>
      <w:r w:rsidR="00BA6A6C" w:rsidRPr="00BA6856">
        <w:rPr>
          <w:rFonts w:ascii="Arial" w:hAnsi="Arial" w:cs="Arial"/>
          <w:sz w:val="22"/>
          <w:szCs w:val="22"/>
        </w:rPr>
        <w:t xml:space="preserve"> </w:t>
      </w:r>
      <w:r w:rsidR="00651A07" w:rsidRPr="00BA6856">
        <w:rPr>
          <w:rFonts w:ascii="Arial" w:hAnsi="Arial" w:cs="Arial"/>
          <w:sz w:val="22"/>
          <w:szCs w:val="22"/>
        </w:rPr>
        <w:t>Pismem znak: ZNS.</w:t>
      </w:r>
      <w:r w:rsidR="0041575D" w:rsidRPr="00BA6856">
        <w:rPr>
          <w:rFonts w:ascii="Arial" w:hAnsi="Arial" w:cs="Arial"/>
          <w:sz w:val="22"/>
          <w:szCs w:val="22"/>
        </w:rPr>
        <w:t>9022.</w:t>
      </w:r>
      <w:r w:rsidR="0076053F" w:rsidRPr="00BA6856">
        <w:rPr>
          <w:rFonts w:ascii="Arial" w:hAnsi="Arial" w:cs="Arial"/>
          <w:sz w:val="22"/>
          <w:szCs w:val="22"/>
        </w:rPr>
        <w:t>3.</w:t>
      </w:r>
      <w:r w:rsidR="0064573D" w:rsidRPr="00BA6856">
        <w:rPr>
          <w:rFonts w:ascii="Arial" w:hAnsi="Arial" w:cs="Arial"/>
          <w:sz w:val="22"/>
          <w:szCs w:val="22"/>
        </w:rPr>
        <w:t>1</w:t>
      </w:r>
      <w:r w:rsidR="0076053F" w:rsidRPr="00BA6856">
        <w:rPr>
          <w:rFonts w:ascii="Arial" w:hAnsi="Arial" w:cs="Arial"/>
          <w:sz w:val="22"/>
          <w:szCs w:val="22"/>
        </w:rPr>
        <w:t>7</w:t>
      </w:r>
      <w:r w:rsidR="0041575D" w:rsidRPr="00BA6856">
        <w:rPr>
          <w:rFonts w:ascii="Arial" w:hAnsi="Arial" w:cs="Arial"/>
          <w:sz w:val="22"/>
          <w:szCs w:val="22"/>
        </w:rPr>
        <w:t>.202</w:t>
      </w:r>
      <w:r w:rsidR="0064573D" w:rsidRPr="00BA6856">
        <w:rPr>
          <w:rFonts w:ascii="Arial" w:hAnsi="Arial" w:cs="Arial"/>
          <w:sz w:val="22"/>
          <w:szCs w:val="22"/>
        </w:rPr>
        <w:t>2</w:t>
      </w:r>
      <w:r w:rsidR="00651A07" w:rsidRPr="00BA6856">
        <w:rPr>
          <w:rFonts w:ascii="Arial" w:hAnsi="Arial" w:cs="Arial"/>
          <w:sz w:val="22"/>
          <w:szCs w:val="22"/>
        </w:rPr>
        <w:t xml:space="preserve"> z dnia </w:t>
      </w:r>
      <w:r w:rsidR="0064573D" w:rsidRPr="00BA6856">
        <w:rPr>
          <w:rFonts w:ascii="Arial" w:hAnsi="Arial" w:cs="Arial"/>
          <w:sz w:val="22"/>
          <w:szCs w:val="22"/>
        </w:rPr>
        <w:t>02.06.2022r</w:t>
      </w:r>
      <w:r w:rsidR="0041575D" w:rsidRPr="00BA6856">
        <w:rPr>
          <w:rFonts w:ascii="Arial" w:hAnsi="Arial" w:cs="Arial"/>
          <w:sz w:val="22"/>
          <w:szCs w:val="22"/>
        </w:rPr>
        <w:t>.</w:t>
      </w:r>
      <w:r w:rsidR="00651A07" w:rsidRPr="00BA6856">
        <w:rPr>
          <w:rFonts w:ascii="Arial" w:hAnsi="Arial" w:cs="Arial"/>
          <w:sz w:val="22"/>
          <w:szCs w:val="22"/>
        </w:rPr>
        <w:t xml:space="preserve"> </w:t>
      </w:r>
      <w:r w:rsidR="0003394A" w:rsidRPr="00BA6856">
        <w:rPr>
          <w:rFonts w:ascii="Arial" w:hAnsi="Arial" w:cs="Arial"/>
          <w:sz w:val="22"/>
          <w:szCs w:val="22"/>
        </w:rPr>
        <w:t>p</w:t>
      </w:r>
      <w:r w:rsidR="00D846B2" w:rsidRPr="00BA6856">
        <w:rPr>
          <w:rFonts w:ascii="Arial" w:hAnsi="Arial" w:cs="Arial"/>
          <w:sz w:val="22"/>
          <w:szCs w:val="22"/>
        </w:rPr>
        <w:t xml:space="preserve">rojekt miejscowego planu </w:t>
      </w:r>
      <w:r w:rsidR="0064573D" w:rsidRPr="00BA6856">
        <w:rPr>
          <w:rFonts w:ascii="Arial" w:hAnsi="Arial" w:cs="Arial"/>
          <w:sz w:val="22"/>
          <w:szCs w:val="22"/>
        </w:rPr>
        <w:t>wraz z prognoz</w:t>
      </w:r>
      <w:r w:rsidR="0076053F" w:rsidRPr="00BA6856">
        <w:rPr>
          <w:rFonts w:ascii="Arial" w:hAnsi="Arial" w:cs="Arial"/>
          <w:sz w:val="22"/>
          <w:szCs w:val="22"/>
        </w:rPr>
        <w:t>ą</w:t>
      </w:r>
      <w:r w:rsidR="0064573D" w:rsidRPr="00BA6856">
        <w:rPr>
          <w:rFonts w:ascii="Arial" w:hAnsi="Arial" w:cs="Arial"/>
          <w:sz w:val="22"/>
          <w:szCs w:val="22"/>
        </w:rPr>
        <w:t xml:space="preserve"> </w:t>
      </w:r>
      <w:r w:rsidR="00D846B2" w:rsidRPr="00BA6856">
        <w:rPr>
          <w:rFonts w:ascii="Arial" w:hAnsi="Arial" w:cs="Arial"/>
          <w:sz w:val="22"/>
          <w:szCs w:val="22"/>
        </w:rPr>
        <w:t>został zaopiniowany pozytywnie pod względem wymagań higienicznych i zdrowotnych</w:t>
      </w:r>
      <w:r w:rsidR="0064573D" w:rsidRPr="00BA6856">
        <w:rPr>
          <w:rFonts w:ascii="Arial" w:hAnsi="Arial" w:cs="Arial"/>
          <w:sz w:val="22"/>
          <w:szCs w:val="22"/>
        </w:rPr>
        <w:t xml:space="preserve">. </w:t>
      </w:r>
    </w:p>
    <w:p w14:paraId="2652F46E" w14:textId="61B88511" w:rsidR="006D76C3" w:rsidRPr="00BA6856" w:rsidRDefault="00D846B2" w:rsidP="00BA6856">
      <w:pPr>
        <w:spacing w:line="276" w:lineRule="auto"/>
        <w:ind w:firstLine="720"/>
        <w:rPr>
          <w:rFonts w:ascii="Arial" w:hAnsi="Arial" w:cs="Arial"/>
          <w:sz w:val="22"/>
          <w:szCs w:val="22"/>
        </w:rPr>
      </w:pPr>
      <w:r w:rsidRPr="00BA6856">
        <w:rPr>
          <w:rFonts w:ascii="Arial" w:hAnsi="Arial" w:cs="Arial"/>
          <w:sz w:val="22"/>
          <w:szCs w:val="22"/>
        </w:rPr>
        <w:t xml:space="preserve">Pismem </w:t>
      </w:r>
      <w:r w:rsidR="00342C58" w:rsidRPr="00BA6856">
        <w:rPr>
          <w:rFonts w:ascii="Arial" w:hAnsi="Arial" w:cs="Arial"/>
          <w:sz w:val="22"/>
          <w:szCs w:val="22"/>
        </w:rPr>
        <w:t xml:space="preserve">znak: </w:t>
      </w:r>
      <w:r w:rsidR="00F84075" w:rsidRPr="00BA6856">
        <w:rPr>
          <w:rFonts w:ascii="Arial" w:hAnsi="Arial" w:cs="Arial"/>
          <w:sz w:val="22"/>
          <w:szCs w:val="22"/>
        </w:rPr>
        <w:t>GPŚ.6721.</w:t>
      </w:r>
      <w:r w:rsidR="003348E8" w:rsidRPr="00BA6856">
        <w:rPr>
          <w:rFonts w:ascii="Arial" w:hAnsi="Arial" w:cs="Arial"/>
          <w:sz w:val="22"/>
          <w:szCs w:val="22"/>
        </w:rPr>
        <w:t>1</w:t>
      </w:r>
      <w:r w:rsidR="00F84075" w:rsidRPr="00BA6856">
        <w:rPr>
          <w:rFonts w:ascii="Arial" w:hAnsi="Arial" w:cs="Arial"/>
          <w:sz w:val="22"/>
          <w:szCs w:val="22"/>
        </w:rPr>
        <w:t>.202</w:t>
      </w:r>
      <w:r w:rsidR="003348E8" w:rsidRPr="00BA6856">
        <w:rPr>
          <w:rFonts w:ascii="Arial" w:hAnsi="Arial" w:cs="Arial"/>
          <w:sz w:val="22"/>
          <w:szCs w:val="22"/>
        </w:rPr>
        <w:t>2</w:t>
      </w:r>
      <w:r w:rsidR="00F84075" w:rsidRPr="00BA6856">
        <w:rPr>
          <w:rFonts w:ascii="Arial" w:hAnsi="Arial" w:cs="Arial"/>
          <w:sz w:val="22"/>
          <w:szCs w:val="22"/>
        </w:rPr>
        <w:t xml:space="preserve">.PP z dnia 06.05.2022r. </w:t>
      </w:r>
      <w:r w:rsidR="00342C58" w:rsidRPr="00BA6856">
        <w:rPr>
          <w:rFonts w:ascii="Arial" w:hAnsi="Arial" w:cs="Arial"/>
          <w:sz w:val="22"/>
          <w:szCs w:val="22"/>
        </w:rPr>
        <w:t xml:space="preserve">wystąpiono do Pomorskiego Państwowego Wojewódzkiego Inspektora Sanitarnego w sprawie zaopiniowania projektu </w:t>
      </w:r>
      <w:r w:rsidR="00342C58" w:rsidRPr="00BA6856">
        <w:rPr>
          <w:rFonts w:ascii="Arial" w:hAnsi="Arial" w:cs="Arial"/>
          <w:sz w:val="22"/>
          <w:szCs w:val="22"/>
        </w:rPr>
        <w:lastRenderedPageBreak/>
        <w:t xml:space="preserve">miejscowego planu zagospodarowania przestrzennego </w:t>
      </w:r>
      <w:r w:rsidR="00246334" w:rsidRPr="00BA6856">
        <w:rPr>
          <w:rFonts w:ascii="Arial" w:hAnsi="Arial" w:cs="Arial"/>
          <w:bCs/>
          <w:sz w:val="22"/>
          <w:szCs w:val="22"/>
        </w:rPr>
        <w:t>wraz z prognozą oddziaływania na środowisko.</w:t>
      </w:r>
      <w:r w:rsidR="003348E8" w:rsidRPr="00BA6856">
        <w:rPr>
          <w:rFonts w:ascii="Arial" w:hAnsi="Arial" w:cs="Arial"/>
          <w:bCs/>
          <w:sz w:val="22"/>
          <w:szCs w:val="22"/>
        </w:rPr>
        <w:t xml:space="preserve"> </w:t>
      </w:r>
      <w:r w:rsidR="00342C58" w:rsidRPr="00BA6856">
        <w:rPr>
          <w:rFonts w:ascii="Arial" w:hAnsi="Arial" w:cs="Arial"/>
          <w:sz w:val="22"/>
          <w:szCs w:val="22"/>
        </w:rPr>
        <w:t>Pomorski Państwowy Wojewódzki Inspektor Sanitarny pismem</w:t>
      </w:r>
      <w:r w:rsidR="003F3FE1" w:rsidRPr="00BA6856">
        <w:rPr>
          <w:rFonts w:ascii="Arial" w:hAnsi="Arial" w:cs="Arial"/>
          <w:sz w:val="22"/>
          <w:szCs w:val="22"/>
        </w:rPr>
        <w:t xml:space="preserve"> </w:t>
      </w:r>
      <w:r w:rsidR="00342C58" w:rsidRPr="00BA6856">
        <w:rPr>
          <w:rFonts w:ascii="Arial" w:hAnsi="Arial" w:cs="Arial"/>
          <w:sz w:val="22"/>
          <w:szCs w:val="22"/>
        </w:rPr>
        <w:t>znak</w:t>
      </w:r>
      <w:r w:rsidR="003F3FE1" w:rsidRPr="00BA6856">
        <w:rPr>
          <w:rFonts w:ascii="Arial" w:hAnsi="Arial" w:cs="Arial"/>
          <w:sz w:val="22"/>
          <w:szCs w:val="22"/>
        </w:rPr>
        <w:t xml:space="preserve">: </w:t>
      </w:r>
      <w:r w:rsidR="004136CA" w:rsidRPr="00BA6856">
        <w:rPr>
          <w:rFonts w:ascii="Arial" w:hAnsi="Arial" w:cs="Arial"/>
          <w:sz w:val="22"/>
          <w:szCs w:val="22"/>
        </w:rPr>
        <w:t>ONS.9022.4.</w:t>
      </w:r>
      <w:r w:rsidR="00246334" w:rsidRPr="00BA6856">
        <w:rPr>
          <w:rFonts w:ascii="Arial" w:hAnsi="Arial" w:cs="Arial"/>
          <w:sz w:val="22"/>
          <w:szCs w:val="22"/>
        </w:rPr>
        <w:t>15</w:t>
      </w:r>
      <w:r w:rsidR="003348E8" w:rsidRPr="00BA6856">
        <w:rPr>
          <w:rFonts w:ascii="Arial" w:hAnsi="Arial" w:cs="Arial"/>
          <w:sz w:val="22"/>
          <w:szCs w:val="22"/>
        </w:rPr>
        <w:t>3</w:t>
      </w:r>
      <w:r w:rsidR="00722560" w:rsidRPr="00BA6856">
        <w:rPr>
          <w:rFonts w:ascii="Arial" w:hAnsi="Arial" w:cs="Arial"/>
          <w:sz w:val="22"/>
          <w:szCs w:val="22"/>
        </w:rPr>
        <w:t>.202</w:t>
      </w:r>
      <w:r w:rsidR="00246334" w:rsidRPr="00BA6856">
        <w:rPr>
          <w:rFonts w:ascii="Arial" w:hAnsi="Arial" w:cs="Arial"/>
          <w:sz w:val="22"/>
          <w:szCs w:val="22"/>
        </w:rPr>
        <w:t>2</w:t>
      </w:r>
      <w:r w:rsidR="00722560" w:rsidRPr="00BA6856">
        <w:rPr>
          <w:rFonts w:ascii="Arial" w:hAnsi="Arial" w:cs="Arial"/>
          <w:sz w:val="22"/>
          <w:szCs w:val="22"/>
        </w:rPr>
        <w:t>.</w:t>
      </w:r>
      <w:r w:rsidR="003348E8" w:rsidRPr="00BA6856">
        <w:rPr>
          <w:rFonts w:ascii="Arial" w:hAnsi="Arial" w:cs="Arial"/>
          <w:sz w:val="22"/>
          <w:szCs w:val="22"/>
        </w:rPr>
        <w:t>WR</w:t>
      </w:r>
      <w:r w:rsidR="00342C58" w:rsidRPr="00BA6856">
        <w:rPr>
          <w:rFonts w:ascii="Arial" w:hAnsi="Arial" w:cs="Arial"/>
          <w:sz w:val="22"/>
          <w:szCs w:val="22"/>
        </w:rPr>
        <w:t xml:space="preserve"> z dnia </w:t>
      </w:r>
      <w:r w:rsidR="003348E8" w:rsidRPr="00BA6856">
        <w:rPr>
          <w:rFonts w:ascii="Arial" w:hAnsi="Arial" w:cs="Arial"/>
          <w:sz w:val="22"/>
          <w:szCs w:val="22"/>
        </w:rPr>
        <w:t>02.06.2022r.</w:t>
      </w:r>
      <w:r w:rsidR="00342C58" w:rsidRPr="00BA6856">
        <w:rPr>
          <w:rFonts w:ascii="Arial" w:hAnsi="Arial" w:cs="Arial"/>
          <w:sz w:val="22"/>
          <w:szCs w:val="22"/>
        </w:rPr>
        <w:t xml:space="preserve"> zaopiniował</w:t>
      </w:r>
      <w:r w:rsidR="00355E5A" w:rsidRPr="00BA6856">
        <w:rPr>
          <w:rFonts w:ascii="Arial" w:hAnsi="Arial" w:cs="Arial"/>
          <w:sz w:val="22"/>
          <w:szCs w:val="22"/>
        </w:rPr>
        <w:t xml:space="preserve"> pozytywnie</w:t>
      </w:r>
      <w:r w:rsidR="00342C58" w:rsidRPr="00BA6856">
        <w:rPr>
          <w:rFonts w:ascii="Arial" w:hAnsi="Arial" w:cs="Arial"/>
          <w:sz w:val="22"/>
          <w:szCs w:val="22"/>
        </w:rPr>
        <w:t xml:space="preserve"> przedłożony projekt planu zagospodarowania przestrzennego bez uwag.</w:t>
      </w:r>
    </w:p>
    <w:p w14:paraId="5777DC6D" w14:textId="77777777" w:rsidR="006D76C3" w:rsidRPr="00BA6856" w:rsidRDefault="006D76C3" w:rsidP="00BA6856">
      <w:pPr>
        <w:spacing w:line="276" w:lineRule="auto"/>
        <w:rPr>
          <w:rFonts w:ascii="Arial" w:hAnsi="Arial" w:cs="Arial"/>
          <w:b/>
          <w:smallCaps/>
          <w:sz w:val="22"/>
          <w:szCs w:val="22"/>
        </w:rPr>
      </w:pPr>
      <w:r w:rsidRPr="00BA6856">
        <w:rPr>
          <w:rFonts w:ascii="Arial" w:hAnsi="Arial" w:cs="Arial"/>
          <w:b/>
          <w:smallCaps/>
          <w:sz w:val="22"/>
          <w:szCs w:val="22"/>
        </w:rPr>
        <w:t>4. Zgłoszone uwagi i wnioski</w:t>
      </w:r>
    </w:p>
    <w:p w14:paraId="1B94E2B2" w14:textId="453C4E07" w:rsidR="006C3157" w:rsidRPr="00BA6856" w:rsidRDefault="006D76C3" w:rsidP="00BA6856">
      <w:pPr>
        <w:spacing w:line="276" w:lineRule="auto"/>
        <w:ind w:firstLine="720"/>
        <w:rPr>
          <w:rFonts w:ascii="Arial" w:hAnsi="Arial" w:cs="Arial"/>
          <w:sz w:val="22"/>
          <w:szCs w:val="22"/>
        </w:rPr>
      </w:pPr>
      <w:r w:rsidRPr="00BA6856">
        <w:rPr>
          <w:rFonts w:ascii="Arial" w:hAnsi="Arial" w:cs="Arial"/>
          <w:sz w:val="22"/>
          <w:szCs w:val="22"/>
        </w:rPr>
        <w:t>Przedmiotowy plan miejscowy przeszedł tryb formalny sporządzenia, zgodnie z art. 17 ustawy z dnia 27 marca 2003 r. o planowaniu i zagospodarowaniu przestrzennym i art. 39 ustawy</w:t>
      </w:r>
      <w:r w:rsidR="00342C58" w:rsidRPr="00BA6856">
        <w:rPr>
          <w:rFonts w:ascii="Arial" w:hAnsi="Arial" w:cs="Arial"/>
          <w:sz w:val="22"/>
          <w:szCs w:val="22"/>
        </w:rPr>
        <w:t xml:space="preserve"> </w:t>
      </w:r>
      <w:r w:rsidRPr="00BA6856">
        <w:rPr>
          <w:rFonts w:ascii="Arial" w:hAnsi="Arial" w:cs="Arial"/>
          <w:sz w:val="22"/>
          <w:szCs w:val="22"/>
        </w:rPr>
        <w:t xml:space="preserve">z dnia 3 października 2008 r. o udostępnianiu informacji o środowisku i jego ochronie, udziale społeczeństwa w ochronie środowiska oraz o ocenach oddziaływania na środowisko </w:t>
      </w:r>
      <w:r w:rsidR="006C3157" w:rsidRPr="00BA6856">
        <w:rPr>
          <w:rFonts w:ascii="Arial" w:hAnsi="Arial" w:cs="Arial"/>
          <w:sz w:val="22"/>
          <w:szCs w:val="22"/>
        </w:rPr>
        <w:t>i </w:t>
      </w:r>
      <w:r w:rsidRPr="00BA6856">
        <w:rPr>
          <w:rFonts w:ascii="Arial" w:hAnsi="Arial" w:cs="Arial"/>
          <w:sz w:val="22"/>
          <w:szCs w:val="22"/>
        </w:rPr>
        <w:t>przeprowadził strategiczną ocenę oddziaływania na środowisko.</w:t>
      </w:r>
    </w:p>
    <w:p w14:paraId="009EF16B" w14:textId="358A2A53" w:rsidR="006C3157" w:rsidRPr="00BA6856" w:rsidRDefault="006D76C3" w:rsidP="00BA6856">
      <w:pPr>
        <w:spacing w:line="276" w:lineRule="auto"/>
        <w:ind w:firstLine="720"/>
        <w:rPr>
          <w:rFonts w:ascii="Arial" w:hAnsi="Arial" w:cs="Arial"/>
          <w:sz w:val="22"/>
          <w:szCs w:val="22"/>
        </w:rPr>
      </w:pPr>
      <w:r w:rsidRPr="00BA6856">
        <w:rPr>
          <w:rFonts w:ascii="Arial" w:hAnsi="Arial" w:cs="Arial"/>
          <w:sz w:val="22"/>
          <w:szCs w:val="22"/>
        </w:rPr>
        <w:t>W wyniku zawiadomienia organów i instytucji właściwych do uzgadniania i opiniowania projektu planu miejscowego wpłynęły wnioski, które zostały uwzględnione w projektowanym dokumencie. Sporządzony projekt planu miejscowego został zaopiniowany i uzgodniony z właściwymi organami.</w:t>
      </w:r>
    </w:p>
    <w:p w14:paraId="5D3BC0B8" w14:textId="76320408" w:rsidR="00076AC8" w:rsidRPr="00BA6856" w:rsidRDefault="006C3157" w:rsidP="00BA6856">
      <w:pPr>
        <w:spacing w:line="276" w:lineRule="auto"/>
        <w:ind w:firstLine="720"/>
        <w:rPr>
          <w:rFonts w:ascii="Arial" w:hAnsi="Arial" w:cs="Arial"/>
          <w:sz w:val="22"/>
          <w:szCs w:val="22"/>
        </w:rPr>
      </w:pPr>
      <w:r w:rsidRPr="00BA6856">
        <w:rPr>
          <w:rFonts w:ascii="Arial" w:hAnsi="Arial" w:cs="Arial"/>
          <w:sz w:val="22"/>
          <w:szCs w:val="22"/>
        </w:rPr>
        <w:t xml:space="preserve">W dniach od </w:t>
      </w:r>
      <w:r w:rsidR="00A43D7A" w:rsidRPr="00BA6856">
        <w:rPr>
          <w:rFonts w:ascii="Arial" w:hAnsi="Arial" w:cs="Arial"/>
          <w:sz w:val="22"/>
          <w:szCs w:val="22"/>
        </w:rPr>
        <w:t>7 lipca 2022</w:t>
      </w:r>
      <w:r w:rsidR="008D451A" w:rsidRPr="00BA6856">
        <w:rPr>
          <w:rFonts w:ascii="Arial" w:hAnsi="Arial" w:cs="Arial"/>
          <w:sz w:val="22"/>
          <w:szCs w:val="22"/>
        </w:rPr>
        <w:t xml:space="preserve"> roku</w:t>
      </w:r>
      <w:r w:rsidRPr="00BA6856">
        <w:rPr>
          <w:rFonts w:ascii="Arial" w:hAnsi="Arial" w:cs="Arial"/>
          <w:sz w:val="22"/>
          <w:szCs w:val="22"/>
        </w:rPr>
        <w:t xml:space="preserve"> do </w:t>
      </w:r>
      <w:r w:rsidR="00A43D7A" w:rsidRPr="00BA6856">
        <w:rPr>
          <w:rFonts w:ascii="Arial" w:hAnsi="Arial" w:cs="Arial"/>
          <w:sz w:val="22"/>
          <w:szCs w:val="22"/>
        </w:rPr>
        <w:t>29 lipca 2022</w:t>
      </w:r>
      <w:r w:rsidRPr="00BA6856">
        <w:rPr>
          <w:rFonts w:ascii="Arial" w:hAnsi="Arial" w:cs="Arial"/>
          <w:sz w:val="22"/>
          <w:szCs w:val="22"/>
        </w:rPr>
        <w:t xml:space="preserve"> roku został wyłożony do publicznego w</w:t>
      </w:r>
      <w:r w:rsidR="00076AC8" w:rsidRPr="00BA6856">
        <w:rPr>
          <w:rFonts w:ascii="Arial" w:hAnsi="Arial" w:cs="Arial"/>
          <w:sz w:val="22"/>
          <w:szCs w:val="22"/>
        </w:rPr>
        <w:t>z</w:t>
      </w:r>
      <w:r w:rsidRPr="00BA6856">
        <w:rPr>
          <w:rFonts w:ascii="Arial" w:hAnsi="Arial" w:cs="Arial"/>
          <w:sz w:val="22"/>
          <w:szCs w:val="22"/>
        </w:rPr>
        <w:t>glądu projekt miejscowego planu zagospodarowania przestrzennego</w:t>
      </w:r>
      <w:r w:rsidR="00A43D7A" w:rsidRPr="00BA6856">
        <w:rPr>
          <w:rFonts w:ascii="Arial" w:hAnsi="Arial" w:cs="Arial"/>
          <w:sz w:val="22"/>
          <w:szCs w:val="22"/>
        </w:rPr>
        <w:t xml:space="preserve"> dla </w:t>
      </w:r>
      <w:r w:rsidR="00931825" w:rsidRPr="00BA6856">
        <w:rPr>
          <w:rFonts w:ascii="Arial" w:hAnsi="Arial" w:cs="Arial"/>
          <w:sz w:val="22"/>
          <w:szCs w:val="22"/>
        </w:rPr>
        <w:t>części działek nr 893/1, 893/2 oraz 893/3, położonych w obrębie Kobylnica</w:t>
      </w:r>
      <w:r w:rsidR="00A43D7A" w:rsidRPr="00BA6856">
        <w:rPr>
          <w:rFonts w:ascii="Arial" w:hAnsi="Arial" w:cs="Arial"/>
          <w:sz w:val="22"/>
          <w:szCs w:val="22"/>
        </w:rPr>
        <w:t>, gmina Kobylnica</w:t>
      </w:r>
      <w:r w:rsidRPr="00BA6856">
        <w:rPr>
          <w:rFonts w:ascii="Arial" w:hAnsi="Arial" w:cs="Arial"/>
          <w:sz w:val="22"/>
          <w:szCs w:val="22"/>
        </w:rPr>
        <w:t xml:space="preserve"> wraz z prognozą oddziaływania na środowisko dla </w:t>
      </w:r>
      <w:r w:rsidR="00BA55EF" w:rsidRPr="00BA6856">
        <w:rPr>
          <w:rFonts w:ascii="Arial" w:hAnsi="Arial" w:cs="Arial"/>
          <w:sz w:val="22"/>
          <w:szCs w:val="22"/>
        </w:rPr>
        <w:t>ww.</w:t>
      </w:r>
      <w:r w:rsidRPr="00BA6856">
        <w:rPr>
          <w:rFonts w:ascii="Arial" w:hAnsi="Arial" w:cs="Arial"/>
          <w:sz w:val="22"/>
          <w:szCs w:val="22"/>
        </w:rPr>
        <w:t xml:space="preserve"> obszaru. W dniu </w:t>
      </w:r>
      <w:r w:rsidR="00A43D7A" w:rsidRPr="00BA6856">
        <w:rPr>
          <w:rFonts w:ascii="Arial" w:hAnsi="Arial" w:cs="Arial"/>
          <w:sz w:val="22"/>
          <w:szCs w:val="22"/>
        </w:rPr>
        <w:t>11 lipca 2022</w:t>
      </w:r>
      <w:r w:rsidR="0030472D" w:rsidRPr="00BA6856">
        <w:rPr>
          <w:rFonts w:ascii="Arial" w:hAnsi="Arial" w:cs="Arial"/>
          <w:sz w:val="22"/>
          <w:szCs w:val="22"/>
        </w:rPr>
        <w:t xml:space="preserve"> </w:t>
      </w:r>
      <w:r w:rsidRPr="00BA6856">
        <w:rPr>
          <w:rFonts w:ascii="Arial" w:hAnsi="Arial" w:cs="Arial"/>
          <w:sz w:val="22"/>
          <w:szCs w:val="22"/>
        </w:rPr>
        <w:t xml:space="preserve">roku zorganizowana została dyskusja publiczna nad przyjętymi rozwiązaniami. </w:t>
      </w:r>
    </w:p>
    <w:p w14:paraId="7C909886" w14:textId="444B01CD" w:rsidR="00C45D65" w:rsidRPr="00BA6856" w:rsidRDefault="00076AC8" w:rsidP="00BA6856">
      <w:pPr>
        <w:spacing w:after="240" w:line="276" w:lineRule="auto"/>
        <w:ind w:firstLine="708"/>
        <w:rPr>
          <w:rFonts w:ascii="Arial" w:hAnsi="Arial" w:cs="Arial"/>
          <w:sz w:val="22"/>
          <w:szCs w:val="22"/>
        </w:rPr>
      </w:pPr>
      <w:r w:rsidRPr="00BA6856">
        <w:rPr>
          <w:rFonts w:ascii="Arial" w:hAnsi="Arial" w:cs="Arial"/>
          <w:sz w:val="22"/>
          <w:szCs w:val="22"/>
        </w:rPr>
        <w:t xml:space="preserve">Osoby fizyczne i prawne oraz jednostki organizacyjne nieposiadające osobowości prawnej mogły wnieść uwagi i wnioski dotyczące projektu planu oraz projektu strategicznej oceny oddziaływania na środowisko </w:t>
      </w:r>
      <w:r w:rsidR="006C3157" w:rsidRPr="00BA6856">
        <w:rPr>
          <w:rFonts w:ascii="Arial" w:hAnsi="Arial" w:cs="Arial"/>
          <w:sz w:val="22"/>
          <w:szCs w:val="22"/>
        </w:rPr>
        <w:t xml:space="preserve">w nieprzekraczalnym terminie do dnia </w:t>
      </w:r>
      <w:r w:rsidR="00A43D7A" w:rsidRPr="00BA6856">
        <w:rPr>
          <w:rFonts w:ascii="Arial" w:hAnsi="Arial" w:cs="Arial"/>
          <w:sz w:val="22"/>
          <w:szCs w:val="22"/>
        </w:rPr>
        <w:t>12 sierpnia</w:t>
      </w:r>
      <w:r w:rsidR="0030472D" w:rsidRPr="00BA6856">
        <w:rPr>
          <w:rFonts w:ascii="Arial" w:hAnsi="Arial" w:cs="Arial"/>
          <w:sz w:val="22"/>
          <w:szCs w:val="22"/>
        </w:rPr>
        <w:t xml:space="preserve"> 202</w:t>
      </w:r>
      <w:r w:rsidR="00C04E0E" w:rsidRPr="00BA6856">
        <w:rPr>
          <w:rFonts w:ascii="Arial" w:hAnsi="Arial" w:cs="Arial"/>
          <w:sz w:val="22"/>
          <w:szCs w:val="22"/>
        </w:rPr>
        <w:t>2</w:t>
      </w:r>
      <w:r w:rsidR="006C3157" w:rsidRPr="00BA6856">
        <w:rPr>
          <w:rFonts w:ascii="Arial" w:hAnsi="Arial" w:cs="Arial"/>
          <w:sz w:val="22"/>
          <w:szCs w:val="22"/>
        </w:rPr>
        <w:t xml:space="preserve"> r</w:t>
      </w:r>
      <w:r w:rsidR="0030472D" w:rsidRPr="00BA6856">
        <w:rPr>
          <w:rFonts w:ascii="Arial" w:hAnsi="Arial" w:cs="Arial"/>
          <w:sz w:val="22"/>
          <w:szCs w:val="22"/>
        </w:rPr>
        <w:t>oku</w:t>
      </w:r>
      <w:r w:rsidR="006C3157" w:rsidRPr="00BA6856">
        <w:rPr>
          <w:rFonts w:ascii="Arial" w:hAnsi="Arial" w:cs="Arial"/>
          <w:sz w:val="22"/>
          <w:szCs w:val="22"/>
        </w:rPr>
        <w:t>.</w:t>
      </w:r>
      <w:r w:rsidRPr="00BA6856">
        <w:rPr>
          <w:rFonts w:ascii="Arial" w:hAnsi="Arial" w:cs="Arial"/>
          <w:sz w:val="22"/>
          <w:szCs w:val="22"/>
        </w:rPr>
        <w:t xml:space="preserve"> </w:t>
      </w:r>
      <w:r w:rsidR="00103778" w:rsidRPr="00BA6856">
        <w:rPr>
          <w:rFonts w:ascii="Arial" w:hAnsi="Arial" w:cs="Arial"/>
          <w:sz w:val="22"/>
          <w:szCs w:val="22"/>
        </w:rPr>
        <w:t xml:space="preserve">W wyznaczonym terminie </w:t>
      </w:r>
      <w:r w:rsidR="00DE5C5F" w:rsidRPr="00BA6856">
        <w:rPr>
          <w:rFonts w:ascii="Arial" w:hAnsi="Arial" w:cs="Arial"/>
          <w:sz w:val="22"/>
          <w:szCs w:val="22"/>
        </w:rPr>
        <w:t xml:space="preserve">nie wpłynęła żadna uwaga. </w:t>
      </w:r>
    </w:p>
    <w:p w14:paraId="2BD71F57" w14:textId="77777777" w:rsidR="00C04E0E" w:rsidRPr="00BA6856" w:rsidRDefault="006D76C3" w:rsidP="00BA6856">
      <w:pPr>
        <w:spacing w:line="276" w:lineRule="auto"/>
        <w:rPr>
          <w:rFonts w:ascii="Arial" w:hAnsi="Arial" w:cs="Arial"/>
          <w:b/>
          <w:smallCaps/>
          <w:sz w:val="22"/>
          <w:szCs w:val="22"/>
        </w:rPr>
      </w:pPr>
      <w:r w:rsidRPr="00BA6856">
        <w:rPr>
          <w:rFonts w:ascii="Arial" w:hAnsi="Arial" w:cs="Arial"/>
          <w:b/>
          <w:smallCaps/>
          <w:sz w:val="22"/>
          <w:szCs w:val="22"/>
        </w:rPr>
        <w:t xml:space="preserve">5. Wyniki postępowania dotyczące transgranicznego oddziaływania na środowisko </w:t>
      </w:r>
    </w:p>
    <w:p w14:paraId="3A6536CE" w14:textId="76DA2338" w:rsidR="006F681F" w:rsidRPr="00BA6856" w:rsidRDefault="006D76C3" w:rsidP="00BA6856">
      <w:pPr>
        <w:spacing w:line="276" w:lineRule="auto"/>
        <w:ind w:firstLine="708"/>
        <w:rPr>
          <w:rFonts w:ascii="Arial" w:hAnsi="Arial" w:cs="Arial"/>
          <w:b/>
          <w:smallCaps/>
          <w:sz w:val="22"/>
          <w:szCs w:val="22"/>
        </w:rPr>
      </w:pPr>
      <w:r w:rsidRPr="00BA6856">
        <w:rPr>
          <w:rFonts w:ascii="Arial" w:hAnsi="Arial" w:cs="Arial"/>
          <w:sz w:val="22"/>
          <w:szCs w:val="22"/>
        </w:rPr>
        <w:t>W związku z brakiem bezpośredniego sąsiedztwa oraz odległością granic gminy do granic państwa, nie stwierdzono możliwości wystąpienia transgranicznego oddziaływania na środowisko.</w:t>
      </w:r>
    </w:p>
    <w:p w14:paraId="57F456F9" w14:textId="77777777" w:rsidR="006D76C3" w:rsidRPr="00BA6856" w:rsidRDefault="006D76C3" w:rsidP="00BA6856">
      <w:pPr>
        <w:spacing w:before="240" w:line="276" w:lineRule="auto"/>
        <w:rPr>
          <w:rFonts w:ascii="Arial" w:hAnsi="Arial" w:cs="Arial"/>
          <w:b/>
          <w:smallCaps/>
          <w:sz w:val="22"/>
          <w:szCs w:val="22"/>
        </w:rPr>
      </w:pPr>
      <w:r w:rsidRPr="00BA6856">
        <w:rPr>
          <w:rFonts w:ascii="Arial" w:hAnsi="Arial" w:cs="Arial"/>
          <w:b/>
          <w:smallCaps/>
          <w:sz w:val="22"/>
          <w:szCs w:val="22"/>
        </w:rPr>
        <w:t>6. Propozycje dotyczące metod i częstotliwości przeprowadzenia monitoringu skutków realizacji postanowień dokumentu</w:t>
      </w:r>
    </w:p>
    <w:p w14:paraId="0DD6FB46" w14:textId="2F36C1DD" w:rsidR="00076AC8" w:rsidRPr="00BA6856" w:rsidRDefault="006D76C3" w:rsidP="00BA6856">
      <w:pPr>
        <w:spacing w:line="276" w:lineRule="auto"/>
        <w:ind w:firstLine="720"/>
        <w:rPr>
          <w:rFonts w:ascii="Arial" w:hAnsi="Arial" w:cs="Arial"/>
          <w:sz w:val="22"/>
          <w:szCs w:val="22"/>
        </w:rPr>
      </w:pPr>
      <w:r w:rsidRPr="00BA6856">
        <w:rPr>
          <w:rFonts w:ascii="Arial" w:hAnsi="Arial" w:cs="Arial"/>
          <w:sz w:val="22"/>
          <w:szCs w:val="22"/>
        </w:rPr>
        <w:t>Przedstawione w prognozie oddziaływania na środowisko propozycje dotyczące metod</w:t>
      </w:r>
      <w:r w:rsidRPr="00BA6856">
        <w:rPr>
          <w:rFonts w:ascii="Arial" w:hAnsi="Arial" w:cs="Arial"/>
          <w:sz w:val="22"/>
          <w:szCs w:val="22"/>
        </w:rPr>
        <w:br/>
        <w:t xml:space="preserve">i częstotliwości przeprowadzenia monitoringu zostały uwzględnione przez władze </w:t>
      </w:r>
      <w:r w:rsidR="006B4415" w:rsidRPr="00BA6856">
        <w:rPr>
          <w:rFonts w:ascii="Arial" w:hAnsi="Arial" w:cs="Arial"/>
          <w:sz w:val="22"/>
          <w:szCs w:val="22"/>
        </w:rPr>
        <w:t>gminy</w:t>
      </w:r>
      <w:r w:rsidRPr="00BA6856">
        <w:rPr>
          <w:rFonts w:ascii="Arial" w:hAnsi="Arial" w:cs="Arial"/>
          <w:sz w:val="22"/>
          <w:szCs w:val="22"/>
        </w:rPr>
        <w:t>. Monitoring realizacji postanowień planu miejscowego dla omawianego obszaru będzie odbywał się poprzez standardowe działania prowadzone przez różne instytucje działające na różnych szczeblach administracyjnych oraz przez indywidualne zamówienia.</w:t>
      </w:r>
    </w:p>
    <w:p w14:paraId="0B7255CB" w14:textId="660F637A" w:rsidR="006D76C3" w:rsidRPr="00BA6856" w:rsidRDefault="006D76C3" w:rsidP="00BA6856">
      <w:pPr>
        <w:spacing w:line="276" w:lineRule="auto"/>
        <w:ind w:firstLine="720"/>
        <w:rPr>
          <w:rFonts w:ascii="Arial" w:hAnsi="Arial" w:cs="Arial"/>
          <w:sz w:val="22"/>
          <w:szCs w:val="22"/>
        </w:rPr>
      </w:pPr>
      <w:r w:rsidRPr="00BA6856">
        <w:rPr>
          <w:rFonts w:ascii="Arial" w:hAnsi="Arial" w:cs="Arial"/>
          <w:sz w:val="22"/>
          <w:szCs w:val="22"/>
        </w:rPr>
        <w:t xml:space="preserve">Władze </w:t>
      </w:r>
      <w:r w:rsidR="006B4415" w:rsidRPr="00BA6856">
        <w:rPr>
          <w:rFonts w:ascii="Arial" w:hAnsi="Arial" w:cs="Arial"/>
          <w:sz w:val="22"/>
          <w:szCs w:val="22"/>
        </w:rPr>
        <w:t>gminy</w:t>
      </w:r>
      <w:r w:rsidRPr="00BA6856">
        <w:rPr>
          <w:rFonts w:ascii="Arial" w:hAnsi="Arial" w:cs="Arial"/>
          <w:sz w:val="22"/>
          <w:szCs w:val="22"/>
        </w:rPr>
        <w:t xml:space="preserve">, odpowiednio do zawartej w prognozie oddziaływania na środowisko propozycji, </w:t>
      </w:r>
      <w:r w:rsidR="00C03F03" w:rsidRPr="00BA6856">
        <w:rPr>
          <w:rFonts w:ascii="Arial" w:hAnsi="Arial" w:cs="Arial"/>
          <w:sz w:val="22"/>
          <w:szCs w:val="22"/>
        </w:rPr>
        <w:t xml:space="preserve">będą </w:t>
      </w:r>
      <w:r w:rsidR="00071D3E" w:rsidRPr="00BA6856">
        <w:rPr>
          <w:rFonts w:ascii="Arial" w:hAnsi="Arial" w:cs="Arial"/>
          <w:sz w:val="22"/>
          <w:szCs w:val="22"/>
        </w:rPr>
        <w:t>prowadzić monitoring skutków realizacji postanowień przyjętego dokumentu w zakresie oddziaływania na środowisko</w:t>
      </w:r>
      <w:r w:rsidRPr="00BA6856">
        <w:rPr>
          <w:rFonts w:ascii="Arial" w:hAnsi="Arial" w:cs="Arial"/>
          <w:sz w:val="22"/>
          <w:szCs w:val="22"/>
        </w:rPr>
        <w:t xml:space="preserve">. </w:t>
      </w:r>
    </w:p>
    <w:p w14:paraId="052446F9" w14:textId="5CAC6752" w:rsidR="00B13D7D" w:rsidRPr="00BA6856" w:rsidRDefault="00FB68C6" w:rsidP="00BA6856">
      <w:pPr>
        <w:spacing w:line="276" w:lineRule="auto"/>
        <w:rPr>
          <w:rFonts w:ascii="Arial" w:hAnsi="Arial" w:cs="Arial"/>
          <w:b/>
          <w:sz w:val="22"/>
          <w:szCs w:val="22"/>
        </w:rPr>
      </w:pPr>
      <w:r w:rsidRPr="00BA6856">
        <w:rPr>
          <w:rFonts w:ascii="Arial" w:hAnsi="Arial" w:cs="Arial"/>
          <w:color w:val="FF0000"/>
          <w:sz w:val="22"/>
          <w:szCs w:val="22"/>
        </w:rPr>
        <w:br w:type="page"/>
      </w:r>
      <w:r w:rsidR="00B13D7D" w:rsidRPr="00BA6856">
        <w:rPr>
          <w:rFonts w:ascii="Arial" w:hAnsi="Arial" w:cs="Arial"/>
          <w:b/>
          <w:sz w:val="22"/>
          <w:szCs w:val="22"/>
        </w:rPr>
        <w:lastRenderedPageBreak/>
        <w:t>Uzasadnienie zawierające informację o udziale społeczeństwa w postępowaniu oraz o tym, w jaki sposób zostały wzięte pod uwagę i w jakim zakresie zostały uwzględnione uwagi i wnioski zgłoszone w związku z udziałem społeczeństwa, o którym mowa w art. 42 u</w:t>
      </w:r>
      <w:r w:rsidR="00DC2333" w:rsidRPr="00BA6856">
        <w:rPr>
          <w:rFonts w:ascii="Arial" w:hAnsi="Arial" w:cs="Arial"/>
          <w:b/>
          <w:sz w:val="22"/>
          <w:szCs w:val="22"/>
        </w:rPr>
        <w:t>s</w:t>
      </w:r>
      <w:r w:rsidR="00B13D7D" w:rsidRPr="00BA6856">
        <w:rPr>
          <w:rFonts w:ascii="Arial" w:hAnsi="Arial" w:cs="Arial"/>
          <w:b/>
          <w:sz w:val="22"/>
          <w:szCs w:val="22"/>
        </w:rPr>
        <w:t>t. 2 ustawy z dnia 3 października 2008 r. o udostępnianiu informacji o środowisku i jego ochronie, udziale społeczeństwa w ochronie środowiska oraz o ocenach oddziaływania na środowisko (</w:t>
      </w:r>
      <w:proofErr w:type="spellStart"/>
      <w:r w:rsidR="00B13D7D" w:rsidRPr="00BA6856">
        <w:rPr>
          <w:rFonts w:ascii="Arial" w:hAnsi="Arial" w:cs="Arial"/>
          <w:b/>
          <w:sz w:val="22"/>
          <w:szCs w:val="22"/>
        </w:rPr>
        <w:t>t.j</w:t>
      </w:r>
      <w:proofErr w:type="spellEnd"/>
      <w:r w:rsidR="00B13D7D" w:rsidRPr="00BA6856">
        <w:rPr>
          <w:rFonts w:ascii="Arial" w:hAnsi="Arial" w:cs="Arial"/>
          <w:b/>
          <w:sz w:val="22"/>
          <w:szCs w:val="22"/>
        </w:rPr>
        <w:t>. Dz. U. z 202</w:t>
      </w:r>
      <w:r w:rsidR="00A43D7A" w:rsidRPr="00BA6856">
        <w:rPr>
          <w:rFonts w:ascii="Arial" w:hAnsi="Arial" w:cs="Arial"/>
          <w:b/>
          <w:sz w:val="22"/>
          <w:szCs w:val="22"/>
        </w:rPr>
        <w:t>2</w:t>
      </w:r>
      <w:r w:rsidR="00B13D7D" w:rsidRPr="00BA6856">
        <w:rPr>
          <w:rFonts w:ascii="Arial" w:hAnsi="Arial" w:cs="Arial"/>
          <w:b/>
          <w:sz w:val="22"/>
          <w:szCs w:val="22"/>
        </w:rPr>
        <w:t xml:space="preserve"> r. poz. </w:t>
      </w:r>
      <w:r w:rsidR="00A43D7A" w:rsidRPr="00BA6856">
        <w:rPr>
          <w:rFonts w:ascii="Arial" w:hAnsi="Arial" w:cs="Arial"/>
          <w:b/>
          <w:sz w:val="22"/>
          <w:szCs w:val="22"/>
        </w:rPr>
        <w:t>1029</w:t>
      </w:r>
      <w:r w:rsidR="00B13D7D" w:rsidRPr="00BA6856">
        <w:rPr>
          <w:rFonts w:ascii="Arial" w:hAnsi="Arial" w:cs="Arial"/>
          <w:b/>
          <w:sz w:val="22"/>
          <w:szCs w:val="22"/>
        </w:rPr>
        <w:t xml:space="preserve"> z późn. zm.)</w:t>
      </w:r>
    </w:p>
    <w:p w14:paraId="5BC374C7" w14:textId="39F520D0" w:rsidR="00B13D7D" w:rsidRPr="00BA6856" w:rsidRDefault="00B13D7D" w:rsidP="00BA6856">
      <w:pPr>
        <w:spacing w:line="276" w:lineRule="auto"/>
        <w:ind w:firstLine="708"/>
        <w:rPr>
          <w:rFonts w:ascii="Arial" w:hAnsi="Arial" w:cs="Arial"/>
          <w:sz w:val="22"/>
          <w:szCs w:val="22"/>
        </w:rPr>
      </w:pPr>
      <w:r w:rsidRPr="00BA6856">
        <w:rPr>
          <w:rFonts w:ascii="Arial" w:hAnsi="Arial" w:cs="Arial"/>
          <w:sz w:val="22"/>
          <w:szCs w:val="22"/>
        </w:rPr>
        <w:t xml:space="preserve">Zgodnie z ustawą </w:t>
      </w:r>
      <w:r w:rsidRPr="00BA6856">
        <w:rPr>
          <w:rFonts w:ascii="Arial" w:hAnsi="Arial" w:cs="Arial"/>
          <w:i/>
          <w:sz w:val="22"/>
          <w:szCs w:val="22"/>
        </w:rPr>
        <w:t>o udostępnianiu informacji o środowisku i jego ochronie, udziale społeczeństwa w ochronie środowiska oraz o ocenach oddziaływania na środowisko</w:t>
      </w:r>
      <w:r w:rsidRPr="00BA6856">
        <w:rPr>
          <w:rFonts w:ascii="Arial" w:hAnsi="Arial" w:cs="Arial"/>
          <w:sz w:val="22"/>
          <w:szCs w:val="22"/>
        </w:rPr>
        <w:t xml:space="preserve"> (</w:t>
      </w:r>
      <w:proofErr w:type="spellStart"/>
      <w:r w:rsidRPr="00BA6856">
        <w:rPr>
          <w:rFonts w:ascii="Arial" w:hAnsi="Arial" w:cs="Arial"/>
          <w:sz w:val="22"/>
          <w:szCs w:val="22"/>
        </w:rPr>
        <w:t>t.j</w:t>
      </w:r>
      <w:proofErr w:type="spellEnd"/>
      <w:r w:rsidRPr="00BA6856">
        <w:rPr>
          <w:rFonts w:ascii="Arial" w:hAnsi="Arial" w:cs="Arial"/>
          <w:sz w:val="22"/>
          <w:szCs w:val="22"/>
        </w:rPr>
        <w:t>. Dz. U. z 202</w:t>
      </w:r>
      <w:r w:rsidR="00A43D7A" w:rsidRPr="00BA6856">
        <w:rPr>
          <w:rFonts w:ascii="Arial" w:hAnsi="Arial" w:cs="Arial"/>
          <w:sz w:val="22"/>
          <w:szCs w:val="22"/>
        </w:rPr>
        <w:t>2</w:t>
      </w:r>
      <w:r w:rsidRPr="00BA6856">
        <w:rPr>
          <w:rFonts w:ascii="Arial" w:hAnsi="Arial" w:cs="Arial"/>
          <w:sz w:val="22"/>
          <w:szCs w:val="22"/>
        </w:rPr>
        <w:t xml:space="preserve"> r. poz. </w:t>
      </w:r>
      <w:r w:rsidR="00A43D7A" w:rsidRPr="00BA6856">
        <w:rPr>
          <w:rFonts w:ascii="Arial" w:hAnsi="Arial" w:cs="Arial"/>
          <w:sz w:val="22"/>
          <w:szCs w:val="22"/>
        </w:rPr>
        <w:t>1029</w:t>
      </w:r>
      <w:r w:rsidRPr="00BA6856">
        <w:rPr>
          <w:rFonts w:ascii="Arial" w:hAnsi="Arial" w:cs="Arial"/>
          <w:sz w:val="22"/>
          <w:szCs w:val="22"/>
        </w:rPr>
        <w:t xml:space="preserve"> z późn. zm.) do prognozy oddziaływania na środowisko dołącza się pisemne uzasadnienie zawierające informacje o </w:t>
      </w:r>
      <w:r w:rsidRPr="00BA6856">
        <w:rPr>
          <w:rFonts w:ascii="Arial" w:hAnsi="Arial" w:cs="Arial"/>
          <w:b/>
          <w:sz w:val="22"/>
          <w:szCs w:val="22"/>
        </w:rPr>
        <w:t xml:space="preserve"> </w:t>
      </w:r>
      <w:r w:rsidRPr="00BA6856">
        <w:rPr>
          <w:rFonts w:ascii="Arial" w:hAnsi="Arial" w:cs="Arial"/>
          <w:sz w:val="22"/>
          <w:szCs w:val="22"/>
        </w:rPr>
        <w:t>udziale społeczeństwa w postępowaniu oraz o tym, w jaki sposób zostały wzięte pod uwagę i w jakim zakresie zostały uwzględnione uwagi i wnioski zgłoszone w związku z udziałem społeczeństwa.</w:t>
      </w:r>
    </w:p>
    <w:p w14:paraId="63D912BD" w14:textId="3DBA950E" w:rsidR="001C4B0E" w:rsidRPr="00BA6856" w:rsidRDefault="00B13D7D" w:rsidP="00BA6856">
      <w:pPr>
        <w:spacing w:line="276" w:lineRule="auto"/>
        <w:ind w:firstLine="720"/>
        <w:rPr>
          <w:rFonts w:ascii="Arial" w:hAnsi="Arial" w:cs="Arial"/>
          <w:sz w:val="22"/>
          <w:szCs w:val="22"/>
        </w:rPr>
      </w:pPr>
      <w:r w:rsidRPr="00BA6856">
        <w:rPr>
          <w:rFonts w:ascii="Arial" w:hAnsi="Arial" w:cs="Arial"/>
          <w:sz w:val="22"/>
          <w:szCs w:val="22"/>
        </w:rPr>
        <w:t xml:space="preserve">Zgodnie z art. 17 pkt 9 ustawą z dnia 27 marca 2003 r. </w:t>
      </w:r>
      <w:r w:rsidRPr="00BA6856">
        <w:rPr>
          <w:rFonts w:ascii="Arial" w:hAnsi="Arial" w:cs="Arial"/>
          <w:i/>
          <w:sz w:val="22"/>
          <w:szCs w:val="22"/>
        </w:rPr>
        <w:t>o planowaniu i zagospodarowaniu przestrzennym</w:t>
      </w:r>
      <w:r w:rsidRPr="00BA6856">
        <w:rPr>
          <w:rFonts w:ascii="Arial" w:hAnsi="Arial" w:cs="Arial"/>
          <w:sz w:val="22"/>
          <w:szCs w:val="22"/>
        </w:rPr>
        <w:t xml:space="preserve"> (</w:t>
      </w:r>
      <w:proofErr w:type="spellStart"/>
      <w:r w:rsidRPr="00BA6856">
        <w:rPr>
          <w:rFonts w:ascii="Arial" w:hAnsi="Arial" w:cs="Arial"/>
          <w:sz w:val="22"/>
          <w:szCs w:val="22"/>
        </w:rPr>
        <w:t>t</w:t>
      </w:r>
      <w:r w:rsidR="009E6239" w:rsidRPr="00BA6856">
        <w:rPr>
          <w:rFonts w:ascii="Arial" w:hAnsi="Arial" w:cs="Arial"/>
          <w:sz w:val="22"/>
          <w:szCs w:val="22"/>
        </w:rPr>
        <w:t>.</w:t>
      </w:r>
      <w:r w:rsidRPr="00BA6856">
        <w:rPr>
          <w:rFonts w:ascii="Arial" w:hAnsi="Arial" w:cs="Arial"/>
          <w:sz w:val="22"/>
          <w:szCs w:val="22"/>
        </w:rPr>
        <w:t>j</w:t>
      </w:r>
      <w:proofErr w:type="spellEnd"/>
      <w:r w:rsidRPr="00BA6856">
        <w:rPr>
          <w:rFonts w:ascii="Arial" w:hAnsi="Arial" w:cs="Arial"/>
          <w:sz w:val="22"/>
          <w:szCs w:val="22"/>
        </w:rPr>
        <w:t>. Dz.U. 202</w:t>
      </w:r>
      <w:r w:rsidR="00A43D7A" w:rsidRPr="00BA6856">
        <w:rPr>
          <w:rFonts w:ascii="Arial" w:hAnsi="Arial" w:cs="Arial"/>
          <w:sz w:val="22"/>
          <w:szCs w:val="22"/>
        </w:rPr>
        <w:t>2</w:t>
      </w:r>
      <w:r w:rsidRPr="00BA6856">
        <w:rPr>
          <w:rFonts w:ascii="Arial" w:hAnsi="Arial" w:cs="Arial"/>
          <w:sz w:val="22"/>
          <w:szCs w:val="22"/>
        </w:rPr>
        <w:t xml:space="preserve"> poz. </w:t>
      </w:r>
      <w:r w:rsidR="00A43D7A" w:rsidRPr="00BA6856">
        <w:rPr>
          <w:rFonts w:ascii="Arial" w:hAnsi="Arial" w:cs="Arial"/>
          <w:sz w:val="22"/>
          <w:szCs w:val="22"/>
        </w:rPr>
        <w:t>503</w:t>
      </w:r>
      <w:r w:rsidRPr="00BA6856">
        <w:rPr>
          <w:rFonts w:ascii="Arial" w:hAnsi="Arial" w:cs="Arial"/>
          <w:sz w:val="22"/>
          <w:szCs w:val="22"/>
        </w:rPr>
        <w:t xml:space="preserve">) oraz art. 39  oraz w związku z art. 54 ust 2 i 3 ustawy </w:t>
      </w:r>
      <w:r w:rsidRPr="00BA6856">
        <w:rPr>
          <w:rFonts w:ascii="Arial" w:hAnsi="Arial" w:cs="Arial"/>
          <w:i/>
          <w:sz w:val="22"/>
          <w:szCs w:val="22"/>
        </w:rPr>
        <w:t>o udostępnianiu informacji o środowisku i jego ochronie, udziale społeczeństwa w ochronie środowiska oraz o ocenach oddziaływania na środowisko</w:t>
      </w:r>
      <w:r w:rsidRPr="00BA6856">
        <w:rPr>
          <w:rFonts w:ascii="Arial" w:hAnsi="Arial" w:cs="Arial"/>
          <w:sz w:val="22"/>
          <w:szCs w:val="22"/>
        </w:rPr>
        <w:t xml:space="preserve"> (</w:t>
      </w:r>
      <w:proofErr w:type="spellStart"/>
      <w:r w:rsidRPr="00BA6856">
        <w:rPr>
          <w:rFonts w:ascii="Arial" w:hAnsi="Arial" w:cs="Arial"/>
          <w:sz w:val="22"/>
          <w:szCs w:val="22"/>
        </w:rPr>
        <w:t>t</w:t>
      </w:r>
      <w:r w:rsidR="009E6239" w:rsidRPr="00BA6856">
        <w:rPr>
          <w:rFonts w:ascii="Arial" w:hAnsi="Arial" w:cs="Arial"/>
          <w:sz w:val="22"/>
          <w:szCs w:val="22"/>
        </w:rPr>
        <w:t>.</w:t>
      </w:r>
      <w:r w:rsidRPr="00BA6856">
        <w:rPr>
          <w:rFonts w:ascii="Arial" w:hAnsi="Arial" w:cs="Arial"/>
          <w:sz w:val="22"/>
          <w:szCs w:val="22"/>
        </w:rPr>
        <w:t>j</w:t>
      </w:r>
      <w:proofErr w:type="spellEnd"/>
      <w:r w:rsidRPr="00BA6856">
        <w:rPr>
          <w:rFonts w:ascii="Arial" w:hAnsi="Arial" w:cs="Arial"/>
          <w:sz w:val="22"/>
          <w:szCs w:val="22"/>
        </w:rPr>
        <w:t xml:space="preserve">. </w:t>
      </w:r>
      <w:r w:rsidR="00162143" w:rsidRPr="00BA6856">
        <w:rPr>
          <w:rFonts w:ascii="Arial" w:hAnsi="Arial" w:cs="Arial"/>
          <w:sz w:val="22"/>
          <w:szCs w:val="22"/>
        </w:rPr>
        <w:t>Dz. U. z 202</w:t>
      </w:r>
      <w:r w:rsidR="00A43D7A" w:rsidRPr="00BA6856">
        <w:rPr>
          <w:rFonts w:ascii="Arial" w:hAnsi="Arial" w:cs="Arial"/>
          <w:sz w:val="22"/>
          <w:szCs w:val="22"/>
        </w:rPr>
        <w:t>2</w:t>
      </w:r>
      <w:r w:rsidR="00162143" w:rsidRPr="00BA6856">
        <w:rPr>
          <w:rFonts w:ascii="Arial" w:hAnsi="Arial" w:cs="Arial"/>
          <w:sz w:val="22"/>
          <w:szCs w:val="22"/>
        </w:rPr>
        <w:t xml:space="preserve"> r. poz. </w:t>
      </w:r>
      <w:r w:rsidR="00A43D7A" w:rsidRPr="00BA6856">
        <w:rPr>
          <w:rFonts w:ascii="Arial" w:hAnsi="Arial" w:cs="Arial"/>
          <w:sz w:val="22"/>
          <w:szCs w:val="22"/>
        </w:rPr>
        <w:t>1029</w:t>
      </w:r>
      <w:r w:rsidR="00162143" w:rsidRPr="00BA6856">
        <w:rPr>
          <w:rFonts w:ascii="Arial" w:hAnsi="Arial" w:cs="Arial"/>
          <w:sz w:val="22"/>
          <w:szCs w:val="22"/>
        </w:rPr>
        <w:t xml:space="preserve"> z późn. zm.</w:t>
      </w:r>
      <w:r w:rsidRPr="00BA6856">
        <w:rPr>
          <w:rFonts w:ascii="Arial" w:hAnsi="Arial" w:cs="Arial"/>
          <w:sz w:val="22"/>
          <w:szCs w:val="22"/>
        </w:rPr>
        <w:t xml:space="preserve">), wyłożenie do publicznego wglądu projektu </w:t>
      </w:r>
      <w:r w:rsidR="00A43D7A" w:rsidRPr="00BA6856">
        <w:rPr>
          <w:rFonts w:ascii="Arial" w:hAnsi="Arial" w:cs="Arial"/>
          <w:sz w:val="22"/>
          <w:szCs w:val="22"/>
        </w:rPr>
        <w:t xml:space="preserve">miejscowego </w:t>
      </w:r>
      <w:r w:rsidRPr="00BA6856">
        <w:rPr>
          <w:rFonts w:ascii="Arial" w:hAnsi="Arial" w:cs="Arial"/>
          <w:sz w:val="22"/>
          <w:szCs w:val="22"/>
        </w:rPr>
        <w:t>planu</w:t>
      </w:r>
      <w:r w:rsidR="00A43D7A" w:rsidRPr="00BA6856">
        <w:rPr>
          <w:rFonts w:ascii="Arial" w:hAnsi="Arial" w:cs="Arial"/>
          <w:sz w:val="22"/>
          <w:szCs w:val="22"/>
        </w:rPr>
        <w:t xml:space="preserve"> zagospodarowania przestrzennego</w:t>
      </w:r>
      <w:r w:rsidRPr="00BA6856">
        <w:rPr>
          <w:rFonts w:ascii="Arial" w:hAnsi="Arial" w:cs="Arial"/>
          <w:sz w:val="22"/>
          <w:szCs w:val="22"/>
        </w:rPr>
        <w:t xml:space="preserve"> </w:t>
      </w:r>
      <w:r w:rsidR="00417BE0" w:rsidRPr="00BA6856">
        <w:rPr>
          <w:rFonts w:ascii="Arial" w:hAnsi="Arial" w:cs="Arial"/>
          <w:sz w:val="22"/>
          <w:szCs w:val="22"/>
        </w:rPr>
        <w:t>dla części działek nr 893/1, 893/2 oraz 893/3, położonych w obrębie Kobylnica, gmina Kobylnica</w:t>
      </w:r>
      <w:r w:rsidR="00417BE0" w:rsidRPr="00BA6856">
        <w:rPr>
          <w:rFonts w:ascii="Arial" w:hAnsi="Arial" w:cs="Arial"/>
          <w:b/>
          <w:bCs/>
          <w:sz w:val="22"/>
          <w:szCs w:val="22"/>
        </w:rPr>
        <w:t xml:space="preserve"> </w:t>
      </w:r>
      <w:r w:rsidRPr="00BA6856">
        <w:rPr>
          <w:rFonts w:ascii="Arial" w:hAnsi="Arial" w:cs="Arial"/>
          <w:sz w:val="22"/>
          <w:szCs w:val="22"/>
        </w:rPr>
        <w:t xml:space="preserve">wraz z prognozą oddziaływania na środowisko - nastąpiło w dniach od </w:t>
      </w:r>
      <w:r w:rsidR="006D2522" w:rsidRPr="00BA6856">
        <w:rPr>
          <w:rFonts w:ascii="Arial" w:hAnsi="Arial" w:cs="Arial"/>
          <w:sz w:val="22"/>
          <w:szCs w:val="22"/>
        </w:rPr>
        <w:t>7 lipca</w:t>
      </w:r>
      <w:r w:rsidR="00162143" w:rsidRPr="00BA6856">
        <w:rPr>
          <w:rFonts w:ascii="Arial" w:hAnsi="Arial" w:cs="Arial"/>
          <w:sz w:val="22"/>
          <w:szCs w:val="22"/>
        </w:rPr>
        <w:t xml:space="preserve"> 202</w:t>
      </w:r>
      <w:r w:rsidR="006D2522" w:rsidRPr="00BA6856">
        <w:rPr>
          <w:rFonts w:ascii="Arial" w:hAnsi="Arial" w:cs="Arial"/>
          <w:sz w:val="22"/>
          <w:szCs w:val="22"/>
        </w:rPr>
        <w:t>2</w:t>
      </w:r>
      <w:r w:rsidR="00162143" w:rsidRPr="00BA6856">
        <w:rPr>
          <w:rFonts w:ascii="Arial" w:hAnsi="Arial" w:cs="Arial"/>
          <w:sz w:val="22"/>
          <w:szCs w:val="22"/>
        </w:rPr>
        <w:t xml:space="preserve"> r</w:t>
      </w:r>
      <w:r w:rsidR="006D2522" w:rsidRPr="00BA6856">
        <w:rPr>
          <w:rFonts w:ascii="Arial" w:hAnsi="Arial" w:cs="Arial"/>
          <w:sz w:val="22"/>
          <w:szCs w:val="22"/>
        </w:rPr>
        <w:t>oku</w:t>
      </w:r>
      <w:r w:rsidR="00162143" w:rsidRPr="00BA6856">
        <w:rPr>
          <w:rFonts w:ascii="Arial" w:hAnsi="Arial" w:cs="Arial"/>
          <w:sz w:val="22"/>
          <w:szCs w:val="22"/>
        </w:rPr>
        <w:t xml:space="preserve"> do </w:t>
      </w:r>
      <w:r w:rsidR="006D2522" w:rsidRPr="00BA6856">
        <w:rPr>
          <w:rFonts w:ascii="Arial" w:hAnsi="Arial" w:cs="Arial"/>
          <w:sz w:val="22"/>
          <w:szCs w:val="22"/>
        </w:rPr>
        <w:t>29 lipca 2022</w:t>
      </w:r>
      <w:r w:rsidR="00162143" w:rsidRPr="00BA6856">
        <w:rPr>
          <w:rFonts w:ascii="Arial" w:hAnsi="Arial" w:cs="Arial"/>
          <w:sz w:val="22"/>
          <w:szCs w:val="22"/>
        </w:rPr>
        <w:t xml:space="preserve"> r</w:t>
      </w:r>
      <w:r w:rsidR="006D2522" w:rsidRPr="00BA6856">
        <w:rPr>
          <w:rFonts w:ascii="Arial" w:hAnsi="Arial" w:cs="Arial"/>
          <w:sz w:val="22"/>
          <w:szCs w:val="22"/>
        </w:rPr>
        <w:t>oku</w:t>
      </w:r>
      <w:r w:rsidR="00417BE0" w:rsidRPr="00BA6856">
        <w:rPr>
          <w:rFonts w:ascii="Arial" w:hAnsi="Arial" w:cs="Arial"/>
          <w:sz w:val="22"/>
          <w:szCs w:val="22"/>
        </w:rPr>
        <w:t>.</w:t>
      </w:r>
      <w:r w:rsidR="006D2522" w:rsidRPr="00BA6856">
        <w:rPr>
          <w:rFonts w:ascii="Arial" w:hAnsi="Arial" w:cs="Arial"/>
          <w:sz w:val="22"/>
          <w:szCs w:val="22"/>
        </w:rPr>
        <w:t xml:space="preserve"> </w:t>
      </w:r>
      <w:r w:rsidRPr="00BA6856">
        <w:rPr>
          <w:rFonts w:ascii="Arial" w:hAnsi="Arial" w:cs="Arial"/>
          <w:sz w:val="22"/>
          <w:szCs w:val="22"/>
        </w:rPr>
        <w:t xml:space="preserve">W dniu </w:t>
      </w:r>
      <w:r w:rsidR="006D2522" w:rsidRPr="00BA6856">
        <w:rPr>
          <w:rFonts w:ascii="Arial" w:hAnsi="Arial" w:cs="Arial"/>
          <w:sz w:val="22"/>
          <w:szCs w:val="22"/>
        </w:rPr>
        <w:t>11 lipca 2022 roku</w:t>
      </w:r>
      <w:r w:rsidRPr="00BA6856">
        <w:rPr>
          <w:rFonts w:ascii="Arial" w:hAnsi="Arial" w:cs="Arial"/>
          <w:sz w:val="22"/>
          <w:szCs w:val="22"/>
        </w:rPr>
        <w:t xml:space="preserve"> odbyła się dyskusja publiczna nad przyjętymi rozwiązaniami w projekcie planu. W ustawowym terminie po wyłożeniu do publicznego wglądu - do dnia </w:t>
      </w:r>
      <w:r w:rsidR="006D2522" w:rsidRPr="00BA6856">
        <w:rPr>
          <w:rFonts w:ascii="Arial" w:hAnsi="Arial" w:cs="Arial"/>
          <w:sz w:val="22"/>
          <w:szCs w:val="22"/>
        </w:rPr>
        <w:t>12 sierpnia</w:t>
      </w:r>
      <w:r w:rsidR="00130966" w:rsidRPr="00BA6856">
        <w:rPr>
          <w:rFonts w:ascii="Arial" w:hAnsi="Arial" w:cs="Arial"/>
          <w:sz w:val="22"/>
          <w:szCs w:val="22"/>
        </w:rPr>
        <w:t xml:space="preserve"> 202</w:t>
      </w:r>
      <w:r w:rsidR="009E6239" w:rsidRPr="00BA6856">
        <w:rPr>
          <w:rFonts w:ascii="Arial" w:hAnsi="Arial" w:cs="Arial"/>
          <w:sz w:val="22"/>
          <w:szCs w:val="22"/>
        </w:rPr>
        <w:t>2</w:t>
      </w:r>
      <w:r w:rsidR="00130966" w:rsidRPr="00BA6856">
        <w:rPr>
          <w:rFonts w:ascii="Arial" w:hAnsi="Arial" w:cs="Arial"/>
          <w:sz w:val="22"/>
          <w:szCs w:val="22"/>
        </w:rPr>
        <w:t xml:space="preserve"> roku</w:t>
      </w:r>
      <w:r w:rsidRPr="00BA6856">
        <w:rPr>
          <w:rFonts w:ascii="Arial" w:hAnsi="Arial" w:cs="Arial"/>
          <w:sz w:val="22"/>
          <w:szCs w:val="22"/>
        </w:rPr>
        <w:t xml:space="preserve">, </w:t>
      </w:r>
      <w:r w:rsidR="001C4B0E" w:rsidRPr="00BA6856">
        <w:rPr>
          <w:rFonts w:ascii="Arial" w:hAnsi="Arial" w:cs="Arial"/>
          <w:sz w:val="22"/>
          <w:szCs w:val="22"/>
        </w:rPr>
        <w:t xml:space="preserve">nie wpłynęła żadna uwaga. </w:t>
      </w:r>
    </w:p>
    <w:p w14:paraId="32664ACB" w14:textId="6919F7C5" w:rsidR="00C66C20" w:rsidRPr="00BA6856" w:rsidRDefault="00B13D7D" w:rsidP="00BA6856">
      <w:pPr>
        <w:spacing w:line="276" w:lineRule="auto"/>
        <w:ind w:firstLine="708"/>
        <w:rPr>
          <w:rFonts w:ascii="Arial" w:hAnsi="Arial" w:cs="Arial"/>
          <w:sz w:val="22"/>
          <w:szCs w:val="22"/>
        </w:rPr>
      </w:pPr>
      <w:r w:rsidRPr="00BA6856">
        <w:rPr>
          <w:rFonts w:ascii="Arial" w:hAnsi="Arial" w:cs="Arial"/>
          <w:sz w:val="22"/>
          <w:szCs w:val="22"/>
        </w:rPr>
        <w:t xml:space="preserve">Na podstawie art. 20 ustawy z dnia 27 marca 2003 r. </w:t>
      </w:r>
      <w:r w:rsidRPr="00BA6856">
        <w:rPr>
          <w:rFonts w:ascii="Arial" w:hAnsi="Arial" w:cs="Arial"/>
          <w:i/>
          <w:sz w:val="22"/>
          <w:szCs w:val="22"/>
        </w:rPr>
        <w:t>o planowaniu i zagospodarowaniu przestrzennym</w:t>
      </w:r>
      <w:r w:rsidRPr="00BA6856">
        <w:rPr>
          <w:rFonts w:ascii="Arial" w:hAnsi="Arial" w:cs="Arial"/>
          <w:sz w:val="22"/>
          <w:szCs w:val="22"/>
        </w:rPr>
        <w:t xml:space="preserve"> (</w:t>
      </w:r>
      <w:proofErr w:type="spellStart"/>
      <w:r w:rsidRPr="00BA6856">
        <w:rPr>
          <w:rFonts w:ascii="Arial" w:hAnsi="Arial" w:cs="Arial"/>
          <w:sz w:val="22"/>
          <w:szCs w:val="22"/>
        </w:rPr>
        <w:t>t</w:t>
      </w:r>
      <w:r w:rsidR="009E6239" w:rsidRPr="00BA6856">
        <w:rPr>
          <w:rFonts w:ascii="Arial" w:hAnsi="Arial" w:cs="Arial"/>
          <w:sz w:val="22"/>
          <w:szCs w:val="22"/>
        </w:rPr>
        <w:t>.</w:t>
      </w:r>
      <w:r w:rsidRPr="00BA6856">
        <w:rPr>
          <w:rFonts w:ascii="Arial" w:hAnsi="Arial" w:cs="Arial"/>
          <w:sz w:val="22"/>
          <w:szCs w:val="22"/>
        </w:rPr>
        <w:t>j</w:t>
      </w:r>
      <w:proofErr w:type="spellEnd"/>
      <w:r w:rsidRPr="00BA6856">
        <w:rPr>
          <w:rFonts w:ascii="Arial" w:hAnsi="Arial" w:cs="Arial"/>
          <w:sz w:val="22"/>
          <w:szCs w:val="22"/>
        </w:rPr>
        <w:t>. Dz.U. 202</w:t>
      </w:r>
      <w:r w:rsidR="006D2522" w:rsidRPr="00BA6856">
        <w:rPr>
          <w:rFonts w:ascii="Arial" w:hAnsi="Arial" w:cs="Arial"/>
          <w:sz w:val="22"/>
          <w:szCs w:val="22"/>
        </w:rPr>
        <w:t>2</w:t>
      </w:r>
      <w:r w:rsidRPr="00BA6856">
        <w:rPr>
          <w:rFonts w:ascii="Arial" w:hAnsi="Arial" w:cs="Arial"/>
          <w:sz w:val="22"/>
          <w:szCs w:val="22"/>
        </w:rPr>
        <w:t xml:space="preserve"> poz. </w:t>
      </w:r>
      <w:r w:rsidR="006D2522" w:rsidRPr="00BA6856">
        <w:rPr>
          <w:rFonts w:ascii="Arial" w:hAnsi="Arial" w:cs="Arial"/>
          <w:sz w:val="22"/>
          <w:szCs w:val="22"/>
        </w:rPr>
        <w:t>503</w:t>
      </w:r>
      <w:r w:rsidRPr="00BA6856">
        <w:rPr>
          <w:rFonts w:ascii="Arial" w:hAnsi="Arial" w:cs="Arial"/>
          <w:sz w:val="22"/>
          <w:szCs w:val="22"/>
        </w:rPr>
        <w:t xml:space="preserve">) Rada </w:t>
      </w:r>
      <w:r w:rsidR="009E6239" w:rsidRPr="00BA6856">
        <w:rPr>
          <w:rFonts w:ascii="Arial" w:hAnsi="Arial" w:cs="Arial"/>
          <w:sz w:val="22"/>
          <w:szCs w:val="22"/>
        </w:rPr>
        <w:t xml:space="preserve">Gminy </w:t>
      </w:r>
      <w:r w:rsidR="006D2522" w:rsidRPr="00BA6856">
        <w:rPr>
          <w:rFonts w:ascii="Arial" w:hAnsi="Arial" w:cs="Arial"/>
          <w:sz w:val="22"/>
          <w:szCs w:val="22"/>
        </w:rPr>
        <w:t>Kobylnica</w:t>
      </w:r>
      <w:r w:rsidRPr="00BA6856">
        <w:rPr>
          <w:rFonts w:ascii="Arial" w:hAnsi="Arial" w:cs="Arial"/>
          <w:sz w:val="22"/>
          <w:szCs w:val="22"/>
        </w:rPr>
        <w:t xml:space="preserve"> uchwałą Nr </w:t>
      </w:r>
      <w:r w:rsidR="006D2522" w:rsidRPr="00BA6856">
        <w:rPr>
          <w:rFonts w:ascii="Arial" w:hAnsi="Arial" w:cs="Arial"/>
          <w:bCs/>
          <w:sz w:val="22"/>
          <w:szCs w:val="22"/>
        </w:rPr>
        <w:t>LIV/49</w:t>
      </w:r>
      <w:r w:rsidR="00694A25" w:rsidRPr="00BA6856">
        <w:rPr>
          <w:rFonts w:ascii="Arial" w:hAnsi="Arial" w:cs="Arial"/>
          <w:bCs/>
          <w:sz w:val="22"/>
          <w:szCs w:val="22"/>
        </w:rPr>
        <w:t>5</w:t>
      </w:r>
      <w:r w:rsidR="006D2522" w:rsidRPr="00BA6856">
        <w:rPr>
          <w:rFonts w:ascii="Arial" w:hAnsi="Arial" w:cs="Arial"/>
          <w:bCs/>
          <w:sz w:val="22"/>
          <w:szCs w:val="22"/>
        </w:rPr>
        <w:t>/2022</w:t>
      </w:r>
      <w:r w:rsidR="009E6239" w:rsidRPr="00BA6856">
        <w:rPr>
          <w:rFonts w:ascii="Arial" w:hAnsi="Arial" w:cs="Arial"/>
          <w:b/>
          <w:sz w:val="22"/>
          <w:szCs w:val="22"/>
        </w:rPr>
        <w:t xml:space="preserve"> </w:t>
      </w:r>
      <w:r w:rsidRPr="00BA6856">
        <w:rPr>
          <w:rFonts w:ascii="Arial" w:hAnsi="Arial" w:cs="Arial"/>
          <w:sz w:val="22"/>
          <w:szCs w:val="22"/>
        </w:rPr>
        <w:t xml:space="preserve">uchwaliła miejscowy plan w dniu </w:t>
      </w:r>
      <w:r w:rsidR="006D2522" w:rsidRPr="00BA6856">
        <w:rPr>
          <w:rFonts w:ascii="Arial" w:hAnsi="Arial" w:cs="Arial"/>
          <w:sz w:val="22"/>
          <w:szCs w:val="22"/>
        </w:rPr>
        <w:t>22 września</w:t>
      </w:r>
      <w:r w:rsidR="008745A7" w:rsidRPr="00BA6856">
        <w:rPr>
          <w:rFonts w:ascii="Arial" w:hAnsi="Arial" w:cs="Arial"/>
          <w:sz w:val="22"/>
          <w:szCs w:val="22"/>
        </w:rPr>
        <w:t xml:space="preserve"> 202</w:t>
      </w:r>
      <w:r w:rsidR="009E6239" w:rsidRPr="00BA6856">
        <w:rPr>
          <w:rFonts w:ascii="Arial" w:hAnsi="Arial" w:cs="Arial"/>
          <w:sz w:val="22"/>
          <w:szCs w:val="22"/>
        </w:rPr>
        <w:t>2</w:t>
      </w:r>
      <w:r w:rsidR="008745A7" w:rsidRPr="00BA6856">
        <w:rPr>
          <w:rFonts w:ascii="Arial" w:hAnsi="Arial" w:cs="Arial"/>
          <w:sz w:val="22"/>
          <w:szCs w:val="22"/>
        </w:rPr>
        <w:t> r</w:t>
      </w:r>
      <w:r w:rsidR="00987D06" w:rsidRPr="00BA6856">
        <w:rPr>
          <w:rFonts w:ascii="Arial" w:hAnsi="Arial" w:cs="Arial"/>
          <w:sz w:val="22"/>
          <w:szCs w:val="22"/>
        </w:rPr>
        <w:t xml:space="preserve">. </w:t>
      </w:r>
    </w:p>
    <w:sectPr w:rsidR="00C66C20" w:rsidRPr="00BA68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266D" w14:textId="77777777" w:rsidR="00C020FD" w:rsidRDefault="00C020FD" w:rsidP="0041575D">
      <w:r>
        <w:separator/>
      </w:r>
    </w:p>
  </w:endnote>
  <w:endnote w:type="continuationSeparator" w:id="0">
    <w:p w14:paraId="5A38D008" w14:textId="77777777" w:rsidR="00C020FD" w:rsidRDefault="00C020FD" w:rsidP="0041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34E6" w14:textId="77777777" w:rsidR="00C020FD" w:rsidRDefault="00C020FD" w:rsidP="0041575D">
      <w:r>
        <w:separator/>
      </w:r>
    </w:p>
  </w:footnote>
  <w:footnote w:type="continuationSeparator" w:id="0">
    <w:p w14:paraId="080B0EF9" w14:textId="77777777" w:rsidR="00C020FD" w:rsidRDefault="00C020FD" w:rsidP="00415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3E89"/>
    <w:multiLevelType w:val="hybridMultilevel"/>
    <w:tmpl w:val="0F8CDC0A"/>
    <w:lvl w:ilvl="0" w:tplc="8946D3EA">
      <w:start w:val="1"/>
      <w:numFmt w:val="decimal"/>
      <w:lvlText w:val="%1)"/>
      <w:lvlJc w:val="left"/>
      <w:pPr>
        <w:ind w:left="1060" w:hanging="360"/>
      </w:pPr>
      <w:rPr>
        <w:b w:val="0"/>
        <w:bCs/>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 w15:restartNumberingAfterBreak="0">
    <w:nsid w:val="14757B49"/>
    <w:multiLevelType w:val="hybridMultilevel"/>
    <w:tmpl w:val="06CE5CB2"/>
    <w:lvl w:ilvl="0" w:tplc="9C108C60">
      <w:start w:val="1"/>
      <w:numFmt w:val="decimal"/>
      <w:lvlText w:val="%1)"/>
      <w:lvlJc w:val="left"/>
      <w:pPr>
        <w:ind w:left="1060" w:hanging="360"/>
      </w:pPr>
      <w:rPr>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14DA188A"/>
    <w:multiLevelType w:val="hybridMultilevel"/>
    <w:tmpl w:val="36D863B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16F8523C"/>
    <w:multiLevelType w:val="hybridMultilevel"/>
    <w:tmpl w:val="28B659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91915E5"/>
    <w:multiLevelType w:val="hybridMultilevel"/>
    <w:tmpl w:val="3E6C0854"/>
    <w:lvl w:ilvl="0" w:tplc="EEBEA49C">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BA6319B"/>
    <w:multiLevelType w:val="hybridMultilevel"/>
    <w:tmpl w:val="699871A8"/>
    <w:lvl w:ilvl="0" w:tplc="C9C63A9A">
      <w:start w:val="1"/>
      <w:numFmt w:val="bullet"/>
      <w:lvlText w:val=""/>
      <w:lvlJc w:val="left"/>
      <w:pPr>
        <w:tabs>
          <w:tab w:val="num" w:pos="1778"/>
        </w:tabs>
        <w:ind w:left="1778" w:hanging="360"/>
      </w:pPr>
      <w:rPr>
        <w:rFonts w:ascii="Symbol" w:hAnsi="Symbol" w:hint="default"/>
        <w:color w:val="auto"/>
      </w:rPr>
    </w:lvl>
    <w:lvl w:ilvl="1" w:tplc="04150003">
      <w:start w:val="1"/>
      <w:numFmt w:val="bullet"/>
      <w:lvlText w:val="o"/>
      <w:lvlJc w:val="left"/>
      <w:pPr>
        <w:tabs>
          <w:tab w:val="num" w:pos="2858"/>
        </w:tabs>
        <w:ind w:left="2858" w:hanging="360"/>
      </w:pPr>
      <w:rPr>
        <w:rFonts w:ascii="Courier New" w:hAnsi="Courier New" w:cs="Courier New" w:hint="default"/>
      </w:rPr>
    </w:lvl>
    <w:lvl w:ilvl="2" w:tplc="04150005" w:tentative="1">
      <w:start w:val="1"/>
      <w:numFmt w:val="bullet"/>
      <w:lvlText w:val=""/>
      <w:lvlJc w:val="left"/>
      <w:pPr>
        <w:tabs>
          <w:tab w:val="num" w:pos="3578"/>
        </w:tabs>
        <w:ind w:left="3578" w:hanging="360"/>
      </w:pPr>
      <w:rPr>
        <w:rFonts w:ascii="Wingdings" w:hAnsi="Wingdings" w:hint="default"/>
      </w:rPr>
    </w:lvl>
    <w:lvl w:ilvl="3" w:tplc="04150001" w:tentative="1">
      <w:start w:val="1"/>
      <w:numFmt w:val="bullet"/>
      <w:lvlText w:val=""/>
      <w:lvlJc w:val="left"/>
      <w:pPr>
        <w:tabs>
          <w:tab w:val="num" w:pos="4298"/>
        </w:tabs>
        <w:ind w:left="4298" w:hanging="360"/>
      </w:pPr>
      <w:rPr>
        <w:rFonts w:ascii="Symbol" w:hAnsi="Symbol" w:hint="default"/>
      </w:rPr>
    </w:lvl>
    <w:lvl w:ilvl="4" w:tplc="04150003" w:tentative="1">
      <w:start w:val="1"/>
      <w:numFmt w:val="bullet"/>
      <w:lvlText w:val="o"/>
      <w:lvlJc w:val="left"/>
      <w:pPr>
        <w:tabs>
          <w:tab w:val="num" w:pos="5018"/>
        </w:tabs>
        <w:ind w:left="5018" w:hanging="360"/>
      </w:pPr>
      <w:rPr>
        <w:rFonts w:ascii="Courier New" w:hAnsi="Courier New" w:cs="Courier New" w:hint="default"/>
      </w:rPr>
    </w:lvl>
    <w:lvl w:ilvl="5" w:tplc="04150005" w:tentative="1">
      <w:start w:val="1"/>
      <w:numFmt w:val="bullet"/>
      <w:lvlText w:val=""/>
      <w:lvlJc w:val="left"/>
      <w:pPr>
        <w:tabs>
          <w:tab w:val="num" w:pos="5738"/>
        </w:tabs>
        <w:ind w:left="5738" w:hanging="360"/>
      </w:pPr>
      <w:rPr>
        <w:rFonts w:ascii="Wingdings" w:hAnsi="Wingdings" w:hint="default"/>
      </w:rPr>
    </w:lvl>
    <w:lvl w:ilvl="6" w:tplc="04150001" w:tentative="1">
      <w:start w:val="1"/>
      <w:numFmt w:val="bullet"/>
      <w:lvlText w:val=""/>
      <w:lvlJc w:val="left"/>
      <w:pPr>
        <w:tabs>
          <w:tab w:val="num" w:pos="6458"/>
        </w:tabs>
        <w:ind w:left="6458" w:hanging="360"/>
      </w:pPr>
      <w:rPr>
        <w:rFonts w:ascii="Symbol" w:hAnsi="Symbol" w:hint="default"/>
      </w:rPr>
    </w:lvl>
    <w:lvl w:ilvl="7" w:tplc="04150003" w:tentative="1">
      <w:start w:val="1"/>
      <w:numFmt w:val="bullet"/>
      <w:lvlText w:val="o"/>
      <w:lvlJc w:val="left"/>
      <w:pPr>
        <w:tabs>
          <w:tab w:val="num" w:pos="7178"/>
        </w:tabs>
        <w:ind w:left="7178" w:hanging="360"/>
      </w:pPr>
      <w:rPr>
        <w:rFonts w:ascii="Courier New" w:hAnsi="Courier New" w:cs="Courier New" w:hint="default"/>
      </w:rPr>
    </w:lvl>
    <w:lvl w:ilvl="8" w:tplc="0415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74604AEF"/>
    <w:multiLevelType w:val="hybridMultilevel"/>
    <w:tmpl w:val="5B30944E"/>
    <w:lvl w:ilvl="0" w:tplc="EEBEA49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num w:numId="1" w16cid:durableId="1711764613">
    <w:abstractNumId w:val="6"/>
  </w:num>
  <w:num w:numId="2" w16cid:durableId="34042937">
    <w:abstractNumId w:val="4"/>
  </w:num>
  <w:num w:numId="3" w16cid:durableId="2005468670">
    <w:abstractNumId w:val="5"/>
  </w:num>
  <w:num w:numId="4" w16cid:durableId="1978610826">
    <w:abstractNumId w:val="3"/>
  </w:num>
  <w:num w:numId="5" w16cid:durableId="27487086">
    <w:abstractNumId w:val="1"/>
  </w:num>
  <w:num w:numId="6" w16cid:durableId="73866388">
    <w:abstractNumId w:val="0"/>
  </w:num>
  <w:num w:numId="7" w16cid:durableId="797645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C3"/>
    <w:rsid w:val="00005D6E"/>
    <w:rsid w:val="00026821"/>
    <w:rsid w:val="0003394A"/>
    <w:rsid w:val="00044FC3"/>
    <w:rsid w:val="0004574D"/>
    <w:rsid w:val="00050264"/>
    <w:rsid w:val="00071D3E"/>
    <w:rsid w:val="00074714"/>
    <w:rsid w:val="00076AC8"/>
    <w:rsid w:val="00077A53"/>
    <w:rsid w:val="00097951"/>
    <w:rsid w:val="000C5A4A"/>
    <w:rsid w:val="000C5B22"/>
    <w:rsid w:val="000E57A1"/>
    <w:rsid w:val="000F01F2"/>
    <w:rsid w:val="00103778"/>
    <w:rsid w:val="001133E9"/>
    <w:rsid w:val="00116125"/>
    <w:rsid w:val="00130966"/>
    <w:rsid w:val="00135741"/>
    <w:rsid w:val="00137705"/>
    <w:rsid w:val="00151353"/>
    <w:rsid w:val="00161E50"/>
    <w:rsid w:val="00162143"/>
    <w:rsid w:val="00167F5A"/>
    <w:rsid w:val="00174E3D"/>
    <w:rsid w:val="00184D99"/>
    <w:rsid w:val="001942C7"/>
    <w:rsid w:val="001A2138"/>
    <w:rsid w:val="001C4B0E"/>
    <w:rsid w:val="00201F05"/>
    <w:rsid w:val="00232A7E"/>
    <w:rsid w:val="002405EE"/>
    <w:rsid w:val="00241037"/>
    <w:rsid w:val="00246334"/>
    <w:rsid w:val="00252D97"/>
    <w:rsid w:val="00270FE4"/>
    <w:rsid w:val="00276E40"/>
    <w:rsid w:val="00282A21"/>
    <w:rsid w:val="00297335"/>
    <w:rsid w:val="002C5706"/>
    <w:rsid w:val="002E4B60"/>
    <w:rsid w:val="0030472D"/>
    <w:rsid w:val="00305098"/>
    <w:rsid w:val="00307050"/>
    <w:rsid w:val="003074AC"/>
    <w:rsid w:val="00312878"/>
    <w:rsid w:val="00315098"/>
    <w:rsid w:val="003348E8"/>
    <w:rsid w:val="003424C6"/>
    <w:rsid w:val="00342C58"/>
    <w:rsid w:val="003456A1"/>
    <w:rsid w:val="0034623D"/>
    <w:rsid w:val="0035225E"/>
    <w:rsid w:val="00355E5A"/>
    <w:rsid w:val="003615A4"/>
    <w:rsid w:val="0037207D"/>
    <w:rsid w:val="00385AD9"/>
    <w:rsid w:val="003A5C1B"/>
    <w:rsid w:val="003A7D13"/>
    <w:rsid w:val="003B6FA8"/>
    <w:rsid w:val="003C7CBB"/>
    <w:rsid w:val="003E1FDB"/>
    <w:rsid w:val="003E5270"/>
    <w:rsid w:val="003F3FE1"/>
    <w:rsid w:val="004043B2"/>
    <w:rsid w:val="004136CA"/>
    <w:rsid w:val="0041575D"/>
    <w:rsid w:val="00417BE0"/>
    <w:rsid w:val="00422F33"/>
    <w:rsid w:val="004260B6"/>
    <w:rsid w:val="00430FB2"/>
    <w:rsid w:val="00444921"/>
    <w:rsid w:val="00452C55"/>
    <w:rsid w:val="00475CE9"/>
    <w:rsid w:val="00483BDE"/>
    <w:rsid w:val="00484924"/>
    <w:rsid w:val="0048715D"/>
    <w:rsid w:val="004A5F68"/>
    <w:rsid w:val="004D0170"/>
    <w:rsid w:val="004D6FC7"/>
    <w:rsid w:val="004F59A3"/>
    <w:rsid w:val="00511919"/>
    <w:rsid w:val="00520F74"/>
    <w:rsid w:val="0052503F"/>
    <w:rsid w:val="00526812"/>
    <w:rsid w:val="005361D2"/>
    <w:rsid w:val="005418C3"/>
    <w:rsid w:val="00542DC3"/>
    <w:rsid w:val="00545722"/>
    <w:rsid w:val="0054799F"/>
    <w:rsid w:val="005614EE"/>
    <w:rsid w:val="00561FF0"/>
    <w:rsid w:val="0057572D"/>
    <w:rsid w:val="00587769"/>
    <w:rsid w:val="00591032"/>
    <w:rsid w:val="005A0475"/>
    <w:rsid w:val="005D775C"/>
    <w:rsid w:val="005E747E"/>
    <w:rsid w:val="006043D8"/>
    <w:rsid w:val="00606944"/>
    <w:rsid w:val="006148E9"/>
    <w:rsid w:val="00620FF6"/>
    <w:rsid w:val="0064573D"/>
    <w:rsid w:val="00646C68"/>
    <w:rsid w:val="00651A07"/>
    <w:rsid w:val="00654D1D"/>
    <w:rsid w:val="006604C1"/>
    <w:rsid w:val="00660B23"/>
    <w:rsid w:val="00677AD1"/>
    <w:rsid w:val="00685208"/>
    <w:rsid w:val="006866C9"/>
    <w:rsid w:val="006920CF"/>
    <w:rsid w:val="00694A25"/>
    <w:rsid w:val="006A0E24"/>
    <w:rsid w:val="006A4F9D"/>
    <w:rsid w:val="006B4415"/>
    <w:rsid w:val="006C1FE8"/>
    <w:rsid w:val="006C3157"/>
    <w:rsid w:val="006C77D3"/>
    <w:rsid w:val="006D2522"/>
    <w:rsid w:val="006D76C3"/>
    <w:rsid w:val="006F2D4A"/>
    <w:rsid w:val="006F681F"/>
    <w:rsid w:val="00722560"/>
    <w:rsid w:val="007409EF"/>
    <w:rsid w:val="00753188"/>
    <w:rsid w:val="00756E95"/>
    <w:rsid w:val="0076053F"/>
    <w:rsid w:val="00766BA7"/>
    <w:rsid w:val="00766DED"/>
    <w:rsid w:val="00794ADE"/>
    <w:rsid w:val="007A2063"/>
    <w:rsid w:val="007A55D8"/>
    <w:rsid w:val="007B4FEA"/>
    <w:rsid w:val="007B791E"/>
    <w:rsid w:val="007D275B"/>
    <w:rsid w:val="007D74B8"/>
    <w:rsid w:val="007E70F3"/>
    <w:rsid w:val="007F148B"/>
    <w:rsid w:val="007F1907"/>
    <w:rsid w:val="00810A25"/>
    <w:rsid w:val="00820422"/>
    <w:rsid w:val="0082200F"/>
    <w:rsid w:val="008367A5"/>
    <w:rsid w:val="00840328"/>
    <w:rsid w:val="00864D27"/>
    <w:rsid w:val="00867EE4"/>
    <w:rsid w:val="008745A7"/>
    <w:rsid w:val="008A4590"/>
    <w:rsid w:val="008C2429"/>
    <w:rsid w:val="008C39E7"/>
    <w:rsid w:val="008C42E0"/>
    <w:rsid w:val="008C4FAF"/>
    <w:rsid w:val="008D451A"/>
    <w:rsid w:val="008D4851"/>
    <w:rsid w:val="00915DD5"/>
    <w:rsid w:val="0092191F"/>
    <w:rsid w:val="009248FC"/>
    <w:rsid w:val="009265AD"/>
    <w:rsid w:val="00931825"/>
    <w:rsid w:val="009358CE"/>
    <w:rsid w:val="00942643"/>
    <w:rsid w:val="00942DDD"/>
    <w:rsid w:val="009763DB"/>
    <w:rsid w:val="00984714"/>
    <w:rsid w:val="00987D06"/>
    <w:rsid w:val="009A0A91"/>
    <w:rsid w:val="009D36AD"/>
    <w:rsid w:val="009D5094"/>
    <w:rsid w:val="009D7E41"/>
    <w:rsid w:val="009E6239"/>
    <w:rsid w:val="00A111EA"/>
    <w:rsid w:val="00A2169B"/>
    <w:rsid w:val="00A23111"/>
    <w:rsid w:val="00A43AD8"/>
    <w:rsid w:val="00A43D7A"/>
    <w:rsid w:val="00A606C3"/>
    <w:rsid w:val="00A70622"/>
    <w:rsid w:val="00AA2155"/>
    <w:rsid w:val="00AA608E"/>
    <w:rsid w:val="00AC3D2E"/>
    <w:rsid w:val="00AD0EB6"/>
    <w:rsid w:val="00AE2DFB"/>
    <w:rsid w:val="00AF0DD7"/>
    <w:rsid w:val="00B13D7D"/>
    <w:rsid w:val="00B14326"/>
    <w:rsid w:val="00B25689"/>
    <w:rsid w:val="00B30AE2"/>
    <w:rsid w:val="00B37C65"/>
    <w:rsid w:val="00B46499"/>
    <w:rsid w:val="00B53BA2"/>
    <w:rsid w:val="00B917A0"/>
    <w:rsid w:val="00BA082B"/>
    <w:rsid w:val="00BA55EF"/>
    <w:rsid w:val="00BA6856"/>
    <w:rsid w:val="00BA6A6C"/>
    <w:rsid w:val="00BC0440"/>
    <w:rsid w:val="00BD6A93"/>
    <w:rsid w:val="00BF7E77"/>
    <w:rsid w:val="00C020FD"/>
    <w:rsid w:val="00C032B0"/>
    <w:rsid w:val="00C03F03"/>
    <w:rsid w:val="00C04E0E"/>
    <w:rsid w:val="00C04FF6"/>
    <w:rsid w:val="00C30E0A"/>
    <w:rsid w:val="00C32A72"/>
    <w:rsid w:val="00C3695F"/>
    <w:rsid w:val="00C369BF"/>
    <w:rsid w:val="00C45D65"/>
    <w:rsid w:val="00C476E4"/>
    <w:rsid w:val="00C54155"/>
    <w:rsid w:val="00C55C80"/>
    <w:rsid w:val="00C66C20"/>
    <w:rsid w:val="00C74BBB"/>
    <w:rsid w:val="00C77B39"/>
    <w:rsid w:val="00C82C27"/>
    <w:rsid w:val="00C978DB"/>
    <w:rsid w:val="00CA0F69"/>
    <w:rsid w:val="00CA20FC"/>
    <w:rsid w:val="00CB6428"/>
    <w:rsid w:val="00CC450F"/>
    <w:rsid w:val="00CC5B94"/>
    <w:rsid w:val="00CE2CD0"/>
    <w:rsid w:val="00CE5D45"/>
    <w:rsid w:val="00CF11F6"/>
    <w:rsid w:val="00CF1BC4"/>
    <w:rsid w:val="00D0011D"/>
    <w:rsid w:val="00D32C86"/>
    <w:rsid w:val="00D3321E"/>
    <w:rsid w:val="00D43997"/>
    <w:rsid w:val="00D5291B"/>
    <w:rsid w:val="00D6592C"/>
    <w:rsid w:val="00D71312"/>
    <w:rsid w:val="00D75FC4"/>
    <w:rsid w:val="00D846B2"/>
    <w:rsid w:val="00D853AA"/>
    <w:rsid w:val="00DB5738"/>
    <w:rsid w:val="00DB6E3A"/>
    <w:rsid w:val="00DC2333"/>
    <w:rsid w:val="00DE5C5F"/>
    <w:rsid w:val="00DF1F7D"/>
    <w:rsid w:val="00E068EB"/>
    <w:rsid w:val="00E13DE0"/>
    <w:rsid w:val="00E22EB5"/>
    <w:rsid w:val="00E24F33"/>
    <w:rsid w:val="00E324D9"/>
    <w:rsid w:val="00E34406"/>
    <w:rsid w:val="00E34512"/>
    <w:rsid w:val="00E375A7"/>
    <w:rsid w:val="00E51530"/>
    <w:rsid w:val="00E51F3A"/>
    <w:rsid w:val="00E564E4"/>
    <w:rsid w:val="00E66969"/>
    <w:rsid w:val="00E769A2"/>
    <w:rsid w:val="00E83422"/>
    <w:rsid w:val="00E9308B"/>
    <w:rsid w:val="00EA71FA"/>
    <w:rsid w:val="00EB1597"/>
    <w:rsid w:val="00EC46A6"/>
    <w:rsid w:val="00ED11EC"/>
    <w:rsid w:val="00ED5D3F"/>
    <w:rsid w:val="00EF73E8"/>
    <w:rsid w:val="00F13849"/>
    <w:rsid w:val="00F1669B"/>
    <w:rsid w:val="00F20643"/>
    <w:rsid w:val="00F23316"/>
    <w:rsid w:val="00F520EF"/>
    <w:rsid w:val="00F55B02"/>
    <w:rsid w:val="00F84075"/>
    <w:rsid w:val="00F855BB"/>
    <w:rsid w:val="00F91F72"/>
    <w:rsid w:val="00F94D6B"/>
    <w:rsid w:val="00FB68C6"/>
    <w:rsid w:val="00FC3C85"/>
    <w:rsid w:val="00FC52F1"/>
    <w:rsid w:val="00FF0C6F"/>
    <w:rsid w:val="00FF7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604A"/>
  <w15:chartTrackingRefBased/>
  <w15:docId w15:val="{897B5BE4-147E-49DA-9655-A46CFEA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76C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
    <w:qFormat/>
    <w:rsid w:val="00BA6856"/>
    <w:pPr>
      <w:keepNext/>
      <w:keepLines/>
      <w:pBdr>
        <w:bottom w:val="single" w:sz="4" w:space="0" w:color="002060"/>
      </w:pBdr>
      <w:jc w:val="both"/>
      <w:outlineLvl w:val="0"/>
    </w:pPr>
    <w:rPr>
      <w:rFonts w:ascii="Arial" w:eastAsiaTheme="majorEastAsia"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6856"/>
    <w:rPr>
      <w:rFonts w:ascii="Arial" w:eastAsiaTheme="majorEastAsia" w:hAnsi="Arial" w:cs="Arial"/>
      <w:b/>
      <w:sz w:val="24"/>
      <w:szCs w:val="24"/>
      <w:lang w:eastAsia="pl-PL"/>
    </w:rPr>
  </w:style>
  <w:style w:type="paragraph" w:styleId="Akapitzlist">
    <w:name w:val="List Paragraph"/>
    <w:basedOn w:val="Normalny"/>
    <w:uiPriority w:val="34"/>
    <w:qFormat/>
    <w:rsid w:val="00CA0F69"/>
    <w:pPr>
      <w:ind w:left="720"/>
      <w:contextualSpacing/>
    </w:pPr>
  </w:style>
  <w:style w:type="character" w:styleId="Odwoaniedokomentarza">
    <w:name w:val="annotation reference"/>
    <w:basedOn w:val="Domylnaczcionkaakapitu"/>
    <w:uiPriority w:val="99"/>
    <w:semiHidden/>
    <w:unhideWhenUsed/>
    <w:rsid w:val="007F148B"/>
    <w:rPr>
      <w:sz w:val="16"/>
      <w:szCs w:val="16"/>
    </w:rPr>
  </w:style>
  <w:style w:type="paragraph" w:styleId="Tekstkomentarza">
    <w:name w:val="annotation text"/>
    <w:basedOn w:val="Normalny"/>
    <w:link w:val="TekstkomentarzaZnak"/>
    <w:uiPriority w:val="99"/>
    <w:semiHidden/>
    <w:unhideWhenUsed/>
    <w:rsid w:val="007F148B"/>
    <w:rPr>
      <w:sz w:val="20"/>
      <w:szCs w:val="20"/>
    </w:rPr>
  </w:style>
  <w:style w:type="character" w:customStyle="1" w:styleId="TekstkomentarzaZnak">
    <w:name w:val="Tekst komentarza Znak"/>
    <w:basedOn w:val="Domylnaczcionkaakapitu"/>
    <w:link w:val="Tekstkomentarza"/>
    <w:uiPriority w:val="99"/>
    <w:semiHidden/>
    <w:rsid w:val="007F14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F148B"/>
    <w:rPr>
      <w:b/>
      <w:bCs/>
    </w:rPr>
  </w:style>
  <w:style w:type="character" w:customStyle="1" w:styleId="TematkomentarzaZnak">
    <w:name w:val="Temat komentarza Znak"/>
    <w:basedOn w:val="TekstkomentarzaZnak"/>
    <w:link w:val="Tematkomentarza"/>
    <w:uiPriority w:val="99"/>
    <w:semiHidden/>
    <w:rsid w:val="007F14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F14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148B"/>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41575D"/>
    <w:rPr>
      <w:sz w:val="20"/>
      <w:szCs w:val="20"/>
    </w:rPr>
  </w:style>
  <w:style w:type="character" w:customStyle="1" w:styleId="TekstprzypisukocowegoZnak">
    <w:name w:val="Tekst przypisu końcowego Znak"/>
    <w:basedOn w:val="Domylnaczcionkaakapitu"/>
    <w:link w:val="Tekstprzypisukocowego"/>
    <w:uiPriority w:val="99"/>
    <w:semiHidden/>
    <w:rsid w:val="0041575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57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2073</Words>
  <Characters>12439</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Podsumowanie</dc:title>
  <dc:subject/>
  <dc:creator>Filip Sokołowski</dc:creator>
  <cp:keywords>podsumowanie</cp:keywords>
  <dc:description/>
  <cp:lastModifiedBy>Radosław Sawicki</cp:lastModifiedBy>
  <cp:revision>5</cp:revision>
  <cp:lastPrinted>2022-09-26T10:01:00Z</cp:lastPrinted>
  <dcterms:created xsi:type="dcterms:W3CDTF">2022-09-29T08:50:00Z</dcterms:created>
  <dcterms:modified xsi:type="dcterms:W3CDTF">2022-09-30T09:46:00Z</dcterms:modified>
</cp:coreProperties>
</file>