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3CDA" w14:textId="7DF0213A" w:rsidR="00D44539" w:rsidRPr="00B87119" w:rsidRDefault="00460D2C" w:rsidP="00B87119">
      <w:pPr>
        <w:pStyle w:val="Nagwek1"/>
        <w:jc w:val="right"/>
        <w:rPr>
          <w:rFonts w:ascii="Calibri" w:hAnsi="Calibri" w:cs="Calibri"/>
          <w:b w:val="0"/>
          <w:bCs w:val="0"/>
          <w:color w:val="auto"/>
          <w:sz w:val="24"/>
          <w:szCs w:val="24"/>
        </w:rPr>
      </w:pP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>Załącznik</w:t>
      </w:r>
      <w:r w:rsidR="002E50D1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>do</w:t>
      </w:r>
      <w:r w:rsidR="002E50D1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>Uchwały</w:t>
      </w:r>
      <w:r w:rsidR="002E50D1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>Nr</w:t>
      </w:r>
      <w:r w:rsidR="00D250D9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LVI/513/2022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br/>
        <w:t>Rady</w:t>
      </w:r>
      <w:r w:rsidR="002E50D1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>Gminy</w:t>
      </w:r>
      <w:r w:rsidR="002E50D1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>Kobylnica</w:t>
      </w:r>
      <w:r w:rsidR="002E50D1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br/>
        <w:t>z</w:t>
      </w:r>
      <w:r w:rsidR="002E50D1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>dnia</w:t>
      </w:r>
      <w:r w:rsidR="002E50D1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 </w:t>
      </w:r>
      <w:r w:rsidR="00D250D9"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 xml:space="preserve">24 listopada 2022 </w:t>
      </w:r>
      <w:r w:rsidRPr="00B87119">
        <w:rPr>
          <w:rFonts w:ascii="Calibri" w:hAnsi="Calibri" w:cs="Calibri"/>
          <w:b w:val="0"/>
          <w:bCs w:val="0"/>
          <w:color w:val="auto"/>
          <w:sz w:val="24"/>
          <w:szCs w:val="24"/>
        </w:rPr>
        <w:t>r.</w:t>
      </w:r>
    </w:p>
    <w:p w14:paraId="54663E60" w14:textId="77777777" w:rsidR="00D44539" w:rsidRPr="00AA6C22" w:rsidRDefault="00C1260B" w:rsidP="00B87119">
      <w:pPr>
        <w:spacing w:before="240"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Regulamin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udzielania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pomocy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materialnej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o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charakterze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socjalnym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dla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uczniów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zamieszkałych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na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terenie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Gminy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="009A27E5" w:rsidRPr="00AA6C22">
        <w:rPr>
          <w:rFonts w:ascii="Arial" w:hAnsi="Arial" w:cs="Arial"/>
          <w:b/>
          <w:color w:val="000000"/>
          <w:sz w:val="22"/>
        </w:rPr>
        <w:t>Kobylnica</w:t>
      </w:r>
    </w:p>
    <w:p w14:paraId="7173D824" w14:textId="77777777" w:rsidR="00D44539" w:rsidRPr="00AA6C22" w:rsidRDefault="00C1260B" w:rsidP="00460D2C">
      <w:pPr>
        <w:spacing w:before="240"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I.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Postanowienia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ogólne</w:t>
      </w:r>
    </w:p>
    <w:p w14:paraId="0437D32B" w14:textId="77777777" w:rsidR="009A27E5" w:rsidRPr="00AA6C22" w:rsidRDefault="00C1260B" w:rsidP="00314E4B">
      <w:pPr>
        <w:spacing w:before="240"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1.</w:t>
      </w:r>
    </w:p>
    <w:p w14:paraId="6CACD649" w14:textId="77777777" w:rsidR="00D44539" w:rsidRPr="00AA6C22" w:rsidRDefault="002E50D1" w:rsidP="00B87119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b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Ilekroć</w:t>
      </w:r>
      <w:r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w</w:t>
      </w:r>
      <w:r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niniejszym</w:t>
      </w:r>
      <w:r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regulaminie</w:t>
      </w:r>
      <w:r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jest</w:t>
      </w:r>
      <w:r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mowa</w:t>
      </w:r>
      <w:r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o:</w:t>
      </w:r>
    </w:p>
    <w:p w14:paraId="3DA59B2B" w14:textId="77777777" w:rsidR="00D44539" w:rsidRPr="008E1E9A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8E1E9A">
        <w:rPr>
          <w:rFonts w:ascii="Arial" w:hAnsi="Arial" w:cs="Arial"/>
          <w:sz w:val="22"/>
        </w:rPr>
        <w:t>1)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ustawie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o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pomocy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społecznej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sz w:val="22"/>
        </w:rPr>
        <w:t>-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należy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przez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to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rozumieć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ustawę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z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dnia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12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marca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2004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pomocy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społecznej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(tekst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jedn.: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Dz.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U.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z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2021</w:t>
      </w:r>
      <w:r w:rsidR="008E1E9A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r.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poz.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226</w:t>
      </w:r>
      <w:r w:rsidR="008E1E9A" w:rsidRPr="008E1E9A">
        <w:rPr>
          <w:rFonts w:ascii="Arial" w:hAnsi="Arial" w:cs="Arial"/>
          <w:sz w:val="22"/>
        </w:rPr>
        <w:t>8</w:t>
      </w:r>
      <w:r w:rsidR="007F78EA" w:rsidRPr="008E1E9A">
        <w:rPr>
          <w:rFonts w:ascii="Arial" w:hAnsi="Arial" w:cs="Arial"/>
          <w:sz w:val="22"/>
        </w:rPr>
        <w:t>)</w:t>
      </w:r>
      <w:r w:rsidR="008E1E9A" w:rsidRPr="008E1E9A">
        <w:rPr>
          <w:rFonts w:ascii="Arial" w:hAnsi="Arial" w:cs="Arial"/>
          <w:sz w:val="22"/>
        </w:rPr>
        <w:t>;</w:t>
      </w:r>
    </w:p>
    <w:p w14:paraId="153E82C9" w14:textId="69A63D49" w:rsidR="00D44539" w:rsidRPr="008E1E9A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8E1E9A">
        <w:rPr>
          <w:rFonts w:ascii="Arial" w:hAnsi="Arial" w:cs="Arial"/>
          <w:sz w:val="22"/>
        </w:rPr>
        <w:t>2)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ustawie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o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świadczeniach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rodzinnych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sz w:val="22"/>
        </w:rPr>
        <w:t>-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należy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przez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to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rozumieć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ustawę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z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dnia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28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listopada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2003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świadczeniach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rodzinnych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(tekst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jedn.: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Dz.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U.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z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2022</w:t>
      </w:r>
      <w:r w:rsidR="008E1E9A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r.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poz.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615</w:t>
      </w:r>
      <w:r w:rsidR="002E50D1" w:rsidRPr="008E1E9A">
        <w:rPr>
          <w:rFonts w:ascii="Arial" w:hAnsi="Arial" w:cs="Arial"/>
          <w:sz w:val="22"/>
        </w:rPr>
        <w:t xml:space="preserve"> </w:t>
      </w:r>
      <w:r w:rsidR="00E936F6" w:rsidRPr="008E1E9A">
        <w:rPr>
          <w:rFonts w:ascii="Arial" w:hAnsi="Arial" w:cs="Arial"/>
          <w:sz w:val="22"/>
        </w:rPr>
        <w:t>z</w:t>
      </w:r>
      <w:r w:rsidR="002E50D1" w:rsidRPr="008E1E9A">
        <w:rPr>
          <w:rFonts w:ascii="Arial" w:hAnsi="Arial" w:cs="Arial"/>
          <w:sz w:val="22"/>
        </w:rPr>
        <w:t xml:space="preserve"> </w:t>
      </w:r>
      <w:r w:rsidR="00E936F6" w:rsidRPr="008E1E9A">
        <w:rPr>
          <w:rFonts w:ascii="Arial" w:hAnsi="Arial" w:cs="Arial"/>
          <w:sz w:val="22"/>
        </w:rPr>
        <w:t>późn.</w:t>
      </w:r>
      <w:r w:rsidR="002E50D1" w:rsidRPr="008E1E9A">
        <w:rPr>
          <w:rFonts w:ascii="Arial" w:hAnsi="Arial" w:cs="Arial"/>
          <w:sz w:val="22"/>
        </w:rPr>
        <w:t xml:space="preserve"> </w:t>
      </w:r>
      <w:r w:rsidR="00E936F6" w:rsidRPr="008E1E9A">
        <w:rPr>
          <w:rFonts w:ascii="Arial" w:hAnsi="Arial" w:cs="Arial"/>
          <w:sz w:val="22"/>
        </w:rPr>
        <w:t>zm.</w:t>
      </w:r>
      <w:r w:rsidRPr="008E1E9A">
        <w:rPr>
          <w:rFonts w:ascii="Arial" w:hAnsi="Arial" w:cs="Arial"/>
          <w:sz w:val="22"/>
        </w:rPr>
        <w:t>);</w:t>
      </w:r>
    </w:p>
    <w:p w14:paraId="1A2C1B69" w14:textId="77777777" w:rsidR="00D44539" w:rsidRPr="008E1E9A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8E1E9A">
        <w:rPr>
          <w:rFonts w:ascii="Arial" w:hAnsi="Arial" w:cs="Arial"/>
          <w:sz w:val="22"/>
        </w:rPr>
        <w:t>3)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ustawie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o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systemie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oświaty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sz w:val="22"/>
        </w:rPr>
        <w:t>-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należy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przez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to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rozumieć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ustawę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z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dnia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7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września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1991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systemie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oświaty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(tekst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jedn.: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Dz.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U.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z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2022</w:t>
      </w:r>
      <w:r w:rsidR="008E1E9A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r.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poz.</w:t>
      </w:r>
      <w:r w:rsidR="002E50D1" w:rsidRPr="008E1E9A">
        <w:rPr>
          <w:rFonts w:ascii="Arial" w:hAnsi="Arial" w:cs="Arial"/>
          <w:sz w:val="22"/>
        </w:rPr>
        <w:t xml:space="preserve"> </w:t>
      </w:r>
      <w:r w:rsidR="007F78EA" w:rsidRPr="008E1E9A">
        <w:rPr>
          <w:rFonts w:ascii="Arial" w:hAnsi="Arial" w:cs="Arial"/>
          <w:sz w:val="22"/>
        </w:rPr>
        <w:t>2230</w:t>
      </w:r>
      <w:r w:rsidRPr="008E1E9A">
        <w:rPr>
          <w:rFonts w:ascii="Arial" w:hAnsi="Arial" w:cs="Arial"/>
          <w:sz w:val="22"/>
        </w:rPr>
        <w:t>);</w:t>
      </w:r>
    </w:p>
    <w:p w14:paraId="29243C13" w14:textId="298A09B0" w:rsidR="00D44539" w:rsidRPr="00AA6C22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8E1E9A">
        <w:rPr>
          <w:rFonts w:ascii="Arial" w:hAnsi="Arial" w:cs="Arial"/>
          <w:sz w:val="22"/>
        </w:rPr>
        <w:t>4)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b/>
          <w:sz w:val="22"/>
        </w:rPr>
        <w:t>regulaminie</w:t>
      </w:r>
      <w:r w:rsidR="002E50D1" w:rsidRPr="008E1E9A">
        <w:rPr>
          <w:rFonts w:ascii="Arial" w:hAnsi="Arial" w:cs="Arial"/>
          <w:b/>
          <w:sz w:val="22"/>
        </w:rPr>
        <w:t xml:space="preserve"> </w:t>
      </w:r>
      <w:r w:rsidRPr="008E1E9A">
        <w:rPr>
          <w:rFonts w:ascii="Arial" w:hAnsi="Arial" w:cs="Arial"/>
          <w:sz w:val="22"/>
        </w:rPr>
        <w:t>-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należy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przez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to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rozumieć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regulamin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udzielania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pomocy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materialnej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charakterze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socjalnym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dla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zamieszkałych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terenie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Gminy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936F6" w:rsidRPr="00AA6C22">
        <w:rPr>
          <w:rFonts w:ascii="Arial" w:hAnsi="Arial" w:cs="Arial"/>
          <w:color w:val="000000"/>
          <w:sz w:val="22"/>
        </w:rPr>
        <w:t>Kobylnica</w:t>
      </w:r>
      <w:r w:rsidRPr="00AA6C22">
        <w:rPr>
          <w:rFonts w:ascii="Arial" w:hAnsi="Arial" w:cs="Arial"/>
          <w:color w:val="000000"/>
          <w:sz w:val="22"/>
        </w:rPr>
        <w:t>;</w:t>
      </w:r>
    </w:p>
    <w:p w14:paraId="6E216FD4" w14:textId="2FA27B8E" w:rsidR="00D44539" w:rsidRPr="00AA6C22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5)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uczniach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-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należy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przez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rozumieć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odpowiednio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-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ucznia,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wychowanka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słuchacza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szkół,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których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mowa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art.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90b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3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4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ustawy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systemie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oświaty,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zamieszkałych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terenie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Gminy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936F6" w:rsidRPr="00AA6C22">
        <w:rPr>
          <w:rFonts w:ascii="Arial" w:hAnsi="Arial" w:cs="Arial"/>
          <w:color w:val="000000"/>
          <w:sz w:val="22"/>
        </w:rPr>
        <w:t>Kobylnica</w:t>
      </w:r>
      <w:r w:rsidR="00460D2C">
        <w:rPr>
          <w:rFonts w:ascii="Arial" w:hAnsi="Arial" w:cs="Arial"/>
          <w:color w:val="000000"/>
          <w:sz w:val="22"/>
        </w:rPr>
        <w:t>.</w:t>
      </w:r>
    </w:p>
    <w:p w14:paraId="13CC0A6F" w14:textId="77777777" w:rsidR="00E936F6" w:rsidRPr="00AA6C22" w:rsidRDefault="00C1260B" w:rsidP="00B87119">
      <w:pPr>
        <w:spacing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2.</w:t>
      </w:r>
    </w:p>
    <w:p w14:paraId="15B905E4" w14:textId="076ACF88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Pomoc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materialna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charakterze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socjalnym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przysługuje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uczniom,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którzy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zamieszkują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terenie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Gminy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936F6" w:rsidRPr="00AA6C22">
        <w:rPr>
          <w:rFonts w:ascii="Arial" w:hAnsi="Arial" w:cs="Arial"/>
          <w:color w:val="000000"/>
          <w:sz w:val="22"/>
        </w:rPr>
        <w:t>Kobylnica</w:t>
      </w:r>
      <w:r w:rsidRPr="00AA6C22">
        <w:rPr>
          <w:rFonts w:ascii="Arial" w:hAnsi="Arial" w:cs="Arial"/>
          <w:color w:val="000000"/>
          <w:sz w:val="22"/>
        </w:rPr>
        <w:t>.</w:t>
      </w:r>
    </w:p>
    <w:p w14:paraId="7623ACD4" w14:textId="77777777" w:rsidR="00E936F6" w:rsidRPr="00AA6C22" w:rsidRDefault="00C1260B" w:rsidP="00B87119">
      <w:pPr>
        <w:spacing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3.</w:t>
      </w:r>
    </w:p>
    <w:p w14:paraId="51AA3946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Świadczeniami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pomocy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materialnej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charakterze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socjalnym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są:</w:t>
      </w:r>
    </w:p>
    <w:p w14:paraId="0A6420CD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1)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szkolne;</w:t>
      </w:r>
    </w:p>
    <w:p w14:paraId="3E4B214E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2)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zasiłek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szkolny.</w:t>
      </w:r>
    </w:p>
    <w:p w14:paraId="63497617" w14:textId="77777777" w:rsidR="00E936F6" w:rsidRPr="00AA6C22" w:rsidRDefault="00C1260B" w:rsidP="00B87119">
      <w:pPr>
        <w:spacing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4.</w:t>
      </w:r>
    </w:p>
    <w:p w14:paraId="14443882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zastrzeżeniem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art.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90d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ustawy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systemie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oświaty,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otrzymać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uczeń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znajdujący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się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trudnej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sytuacji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materialnej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wynikającej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niskich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dochodów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osobę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rodzinie,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szczególności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gdy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występuje:</w:t>
      </w:r>
    </w:p>
    <w:p w14:paraId="18389923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1)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bezrobocie;</w:t>
      </w:r>
    </w:p>
    <w:p w14:paraId="4E57993F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2)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niepełnosprawność;</w:t>
      </w:r>
    </w:p>
    <w:p w14:paraId="119EF54F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3)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ciężka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długotrwała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choroba;</w:t>
      </w:r>
    </w:p>
    <w:p w14:paraId="1A358F00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4)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wielodzietność;</w:t>
      </w:r>
    </w:p>
    <w:p w14:paraId="13BBA86D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5)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brak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umiejętności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wypełniania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funkcji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opiekuńczo-wychowawczych;</w:t>
      </w:r>
    </w:p>
    <w:p w14:paraId="213924A2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6)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alkoholizm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narkomania;</w:t>
      </w:r>
    </w:p>
    <w:p w14:paraId="283F15D2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7)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niepełność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rodziny;</w:t>
      </w:r>
    </w:p>
    <w:p w14:paraId="1734F142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8)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zdarzenie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losowe.</w:t>
      </w:r>
    </w:p>
    <w:p w14:paraId="65182DE4" w14:textId="77777777" w:rsidR="00E936F6" w:rsidRPr="00AA6C22" w:rsidRDefault="00C1260B" w:rsidP="00B87119">
      <w:pPr>
        <w:spacing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5.</w:t>
      </w:r>
    </w:p>
    <w:p w14:paraId="45E6EE2D" w14:textId="28DE9FA1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Zasiłek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być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przyznany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uczniom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znajdującym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się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przejściowo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trudnej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sytuacji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materialnej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powodu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zdarzenia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losowego.</w:t>
      </w:r>
    </w:p>
    <w:p w14:paraId="474C0B7D" w14:textId="77777777" w:rsidR="00C77D2B" w:rsidRDefault="00C77D2B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4B619DC4" w14:textId="77777777" w:rsidR="00D44539" w:rsidRPr="00AA6C22" w:rsidRDefault="00C1260B" w:rsidP="00AA6C22">
      <w:pPr>
        <w:spacing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lastRenderedPageBreak/>
        <w:t>II.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Formy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udzielania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stypendium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szkolnego</w:t>
      </w:r>
    </w:p>
    <w:p w14:paraId="7AEE3C7F" w14:textId="77777777" w:rsidR="00D44539" w:rsidRPr="00AA6C22" w:rsidRDefault="00C1260B" w:rsidP="00460D2C">
      <w:pPr>
        <w:spacing w:before="240"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6.</w:t>
      </w:r>
    </w:p>
    <w:p w14:paraId="2093BB3E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1.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być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udzielane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uczniom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formie:</w:t>
      </w:r>
    </w:p>
    <w:p w14:paraId="5E82EA9A" w14:textId="7B98B4C4" w:rsidR="00460D2C" w:rsidRPr="002E50D1" w:rsidRDefault="00C1260B" w:rsidP="00B87119">
      <w:pPr>
        <w:spacing w:after="0"/>
        <w:ind w:left="567" w:hanging="283"/>
        <w:rPr>
          <w:color w:val="FF0000"/>
          <w:sz w:val="22"/>
        </w:rPr>
      </w:pPr>
      <w:r w:rsidRPr="00AA6C22">
        <w:rPr>
          <w:rFonts w:ascii="Arial" w:hAnsi="Arial" w:cs="Arial"/>
          <w:color w:val="000000"/>
          <w:sz w:val="22"/>
        </w:rPr>
        <w:t>1)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całkowitego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częściowego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pokrycia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kosztów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udziału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zajęciach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edukacyjnych,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wyrównawczych,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wykraczających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poza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zajęcia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realizowane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szkołach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ramach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planu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nauczania,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także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udziału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zajęciach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edukacyjnych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realizowanych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poza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szkołą</w:t>
      </w:r>
      <w:r w:rsidR="008D08D4">
        <w:rPr>
          <w:rFonts w:ascii="Arial" w:hAnsi="Arial" w:cs="Arial"/>
          <w:color w:val="000000"/>
          <w:sz w:val="22"/>
        </w:rPr>
        <w:t>,</w:t>
      </w:r>
    </w:p>
    <w:p w14:paraId="5F6EEECF" w14:textId="77777777" w:rsidR="00D44539" w:rsidRDefault="00C1260B" w:rsidP="00B87119">
      <w:pPr>
        <w:spacing w:after="0"/>
        <w:ind w:left="567" w:hanging="283"/>
        <w:rPr>
          <w:rFonts w:ascii="Arial" w:hAnsi="Arial" w:cs="Arial"/>
          <w:color w:val="000000"/>
          <w:sz w:val="22"/>
        </w:rPr>
      </w:pPr>
      <w:r w:rsidRPr="00AA6C22">
        <w:rPr>
          <w:rFonts w:ascii="Arial" w:hAnsi="Arial" w:cs="Arial"/>
          <w:color w:val="000000"/>
          <w:sz w:val="22"/>
        </w:rPr>
        <w:t>2)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pomocy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rzeczowej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charakterze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edukacyjnym,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szczególności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zakupu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podręczników</w:t>
      </w:r>
      <w:r w:rsidR="008D08D4">
        <w:rPr>
          <w:rFonts w:ascii="Arial" w:hAnsi="Arial" w:cs="Arial"/>
          <w:color w:val="000000"/>
          <w:sz w:val="22"/>
        </w:rPr>
        <w:t>,</w:t>
      </w:r>
    </w:p>
    <w:p w14:paraId="3DCC6560" w14:textId="77777777" w:rsidR="002E50D1" w:rsidRPr="002E50D1" w:rsidRDefault="00C1260B" w:rsidP="00B87119">
      <w:pPr>
        <w:spacing w:after="0"/>
        <w:ind w:left="567" w:hanging="283"/>
        <w:rPr>
          <w:rFonts w:ascii="Arial" w:hAnsi="Arial" w:cs="Arial"/>
          <w:color w:val="FF0000"/>
          <w:sz w:val="22"/>
        </w:rPr>
      </w:pPr>
      <w:r w:rsidRPr="00AA6C22">
        <w:rPr>
          <w:rFonts w:ascii="Arial" w:hAnsi="Arial" w:cs="Arial"/>
          <w:color w:val="000000"/>
          <w:sz w:val="22"/>
        </w:rPr>
        <w:t>3)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przypadku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uczniów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szkół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ponadpodstawowych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oraz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słuchaczy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kolegiów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pracowników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służb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społecznych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całkowitego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częściowego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pokrycia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kosztów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związanych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pobieraniem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nauki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poza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miejscem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zamieszkania</w:t>
      </w:r>
      <w:r w:rsidR="008D08D4">
        <w:rPr>
          <w:rFonts w:ascii="Arial" w:hAnsi="Arial" w:cs="Arial"/>
          <w:color w:val="000000"/>
          <w:sz w:val="22"/>
        </w:rPr>
        <w:t>.</w:t>
      </w:r>
    </w:p>
    <w:p w14:paraId="6559D61C" w14:textId="77777777" w:rsidR="006329B6" w:rsidRPr="00AA6C22" w:rsidRDefault="006329B6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2.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być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także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udzielone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formie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świadczenia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7F78EA" w:rsidRPr="00AA6C22">
        <w:rPr>
          <w:rFonts w:ascii="Arial" w:hAnsi="Arial" w:cs="Arial"/>
          <w:color w:val="000000"/>
          <w:sz w:val="22"/>
        </w:rPr>
        <w:t>pieniężnego</w:t>
      </w:r>
      <w:r w:rsidRPr="00AA6C22">
        <w:rPr>
          <w:rFonts w:ascii="Arial" w:hAnsi="Arial" w:cs="Arial"/>
          <w:color w:val="000000"/>
          <w:sz w:val="22"/>
        </w:rPr>
        <w:t>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jeżeli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organ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przyznający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uzna,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DE6C47">
        <w:rPr>
          <w:rFonts w:ascii="Arial" w:hAnsi="Arial" w:cs="Arial"/>
          <w:color w:val="000000"/>
          <w:sz w:val="22"/>
        </w:rPr>
        <w:t>ż</w:t>
      </w:r>
      <w:r w:rsidRPr="00AA6C22">
        <w:rPr>
          <w:rFonts w:ascii="Arial" w:hAnsi="Arial" w:cs="Arial"/>
          <w:color w:val="000000"/>
          <w:sz w:val="22"/>
        </w:rPr>
        <w:t>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udzielenie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formach,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których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mowa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jest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możliwe.</w:t>
      </w:r>
      <w:r w:rsidR="002E50D1">
        <w:rPr>
          <w:rFonts w:ascii="Arial" w:hAnsi="Arial" w:cs="Arial"/>
          <w:color w:val="000000"/>
          <w:sz w:val="22"/>
        </w:rPr>
        <w:t xml:space="preserve"> </w:t>
      </w:r>
    </w:p>
    <w:p w14:paraId="4277DFE4" w14:textId="77777777" w:rsidR="00E936F6" w:rsidRPr="00AA6C22" w:rsidRDefault="00C1260B" w:rsidP="00B87119">
      <w:pPr>
        <w:spacing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7.</w:t>
      </w:r>
    </w:p>
    <w:p w14:paraId="0BD50101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realizowane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jest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zgodnie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ustawą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systemie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oświaty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terminach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określonych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decyzji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wydanej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przez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Wójta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Gminy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E42704" w:rsidRPr="00AA6C22">
        <w:rPr>
          <w:rFonts w:ascii="Arial" w:hAnsi="Arial" w:cs="Arial"/>
          <w:color w:val="000000"/>
          <w:sz w:val="22"/>
        </w:rPr>
        <w:t>Kobylnica.</w:t>
      </w:r>
    </w:p>
    <w:p w14:paraId="0594284F" w14:textId="77777777" w:rsidR="00E936F6" w:rsidRPr="00AA6C22" w:rsidRDefault="00C1260B" w:rsidP="00B87119">
      <w:pPr>
        <w:spacing w:before="240"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8.</w:t>
      </w:r>
    </w:p>
    <w:p w14:paraId="1FDB00DE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być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udzielone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jednej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kilku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formach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jednocześnie.</w:t>
      </w:r>
    </w:p>
    <w:p w14:paraId="2FBD17E5" w14:textId="77777777" w:rsidR="00D44539" w:rsidRPr="00AA6C22" w:rsidRDefault="00C1260B" w:rsidP="00B87119">
      <w:pPr>
        <w:spacing w:before="240"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III.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Sposób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ustalania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wysokości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stypendium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szkolnego</w:t>
      </w:r>
    </w:p>
    <w:p w14:paraId="044A7E77" w14:textId="77777777" w:rsidR="00E936F6" w:rsidRPr="00AA6C22" w:rsidRDefault="00C1260B" w:rsidP="00B87119">
      <w:pPr>
        <w:spacing w:before="240"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9.</w:t>
      </w:r>
    </w:p>
    <w:p w14:paraId="38E25FA4" w14:textId="4C0FA17A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Wysokość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uzależniona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jest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od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kwoty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miesięcznego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dochodu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osobę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ucznia,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której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mowa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1B1B1B"/>
          <w:sz w:val="22"/>
        </w:rPr>
        <w:t>art.</w:t>
      </w:r>
      <w:r w:rsidR="002E50D1">
        <w:rPr>
          <w:rFonts w:ascii="Arial" w:hAnsi="Arial" w:cs="Arial"/>
          <w:color w:val="1B1B1B"/>
          <w:sz w:val="22"/>
        </w:rPr>
        <w:t xml:space="preserve"> </w:t>
      </w:r>
      <w:r w:rsidRPr="00AA6C22">
        <w:rPr>
          <w:rFonts w:ascii="Arial" w:hAnsi="Arial" w:cs="Arial"/>
          <w:color w:val="1B1B1B"/>
          <w:sz w:val="22"/>
        </w:rPr>
        <w:t>8</w:t>
      </w:r>
      <w:r w:rsidR="002E50D1">
        <w:rPr>
          <w:rFonts w:ascii="Arial" w:hAnsi="Arial" w:cs="Arial"/>
          <w:color w:val="1B1B1B"/>
          <w:sz w:val="22"/>
        </w:rPr>
        <w:t xml:space="preserve"> </w:t>
      </w:r>
      <w:r w:rsidRPr="00AA6C22">
        <w:rPr>
          <w:rFonts w:ascii="Arial" w:hAnsi="Arial" w:cs="Arial"/>
          <w:color w:val="1B1B1B"/>
          <w:sz w:val="22"/>
        </w:rPr>
        <w:t>ust.</w:t>
      </w:r>
      <w:r w:rsidR="002E50D1">
        <w:rPr>
          <w:rFonts w:ascii="Arial" w:hAnsi="Arial" w:cs="Arial"/>
          <w:color w:val="1B1B1B"/>
          <w:sz w:val="22"/>
        </w:rPr>
        <w:t xml:space="preserve"> </w:t>
      </w:r>
      <w:r w:rsidRPr="00AA6C22">
        <w:rPr>
          <w:rFonts w:ascii="Arial" w:hAnsi="Arial" w:cs="Arial"/>
          <w:color w:val="1B1B1B"/>
          <w:sz w:val="22"/>
        </w:rPr>
        <w:t>1</w:t>
      </w:r>
      <w:r w:rsidR="002E50D1">
        <w:rPr>
          <w:rFonts w:ascii="Arial" w:hAnsi="Arial" w:cs="Arial"/>
          <w:color w:val="1B1B1B"/>
          <w:sz w:val="22"/>
        </w:rPr>
        <w:t xml:space="preserve"> </w:t>
      </w:r>
      <w:r w:rsidRPr="00AA6C22">
        <w:rPr>
          <w:rFonts w:ascii="Arial" w:hAnsi="Arial" w:cs="Arial"/>
          <w:color w:val="1B1B1B"/>
          <w:sz w:val="22"/>
        </w:rPr>
        <w:t>pkt</w:t>
      </w:r>
      <w:r w:rsidR="002E50D1">
        <w:rPr>
          <w:rFonts w:ascii="Arial" w:hAnsi="Arial" w:cs="Arial"/>
          <w:color w:val="1B1B1B"/>
          <w:sz w:val="22"/>
        </w:rPr>
        <w:t xml:space="preserve"> </w:t>
      </w:r>
      <w:r w:rsidRPr="00AA6C22">
        <w:rPr>
          <w:rFonts w:ascii="Arial" w:hAnsi="Arial" w:cs="Arial"/>
          <w:color w:val="1B1B1B"/>
          <w:sz w:val="22"/>
        </w:rPr>
        <w:t>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ustawy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marca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2004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pomocy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społecznej.</w:t>
      </w:r>
    </w:p>
    <w:p w14:paraId="5F7BEA32" w14:textId="77777777" w:rsidR="00D44539" w:rsidRPr="00AA6C22" w:rsidRDefault="00C1260B" w:rsidP="00B87119">
      <w:pPr>
        <w:spacing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10.</w:t>
      </w:r>
    </w:p>
    <w:p w14:paraId="2FD47547" w14:textId="77777777" w:rsidR="00D44539" w:rsidRPr="00AA6C22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1.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być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niższe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80%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kwoty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przekraczać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miesięcznie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200%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kwoty,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której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mowa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art.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6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pkt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ustawy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świadczeniach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rodzinnych.</w:t>
      </w:r>
    </w:p>
    <w:p w14:paraId="04A3FAF7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2.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celu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określenia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wysokości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wyznacza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się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dwie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grupy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dochodowe:</w:t>
      </w:r>
    </w:p>
    <w:p w14:paraId="21DF84DD" w14:textId="77777777" w:rsidR="00D44539" w:rsidRPr="008E1E9A" w:rsidRDefault="00C1260B" w:rsidP="00B87119">
      <w:pPr>
        <w:spacing w:after="0"/>
        <w:ind w:left="709" w:hanging="336"/>
        <w:rPr>
          <w:rFonts w:ascii="Arial" w:hAnsi="Arial" w:cs="Arial"/>
          <w:sz w:val="22"/>
        </w:rPr>
      </w:pPr>
      <w:r w:rsidRPr="008E1E9A">
        <w:rPr>
          <w:rFonts w:ascii="Arial" w:hAnsi="Arial" w:cs="Arial"/>
          <w:sz w:val="22"/>
        </w:rPr>
        <w:t>1.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I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grupa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dochodowa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-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dochody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miesięczne</w:t>
      </w:r>
      <w:r w:rsidR="002E50D1" w:rsidRPr="008E1E9A">
        <w:rPr>
          <w:rFonts w:ascii="Arial" w:hAnsi="Arial" w:cs="Arial"/>
          <w:sz w:val="22"/>
        </w:rPr>
        <w:t xml:space="preserve"> </w:t>
      </w:r>
      <w:r w:rsidR="004A266B" w:rsidRPr="008E1E9A">
        <w:rPr>
          <w:rFonts w:ascii="Arial" w:hAnsi="Arial" w:cs="Arial"/>
          <w:sz w:val="22"/>
        </w:rPr>
        <w:t>na</w:t>
      </w:r>
      <w:r w:rsidR="002E50D1" w:rsidRPr="008E1E9A">
        <w:rPr>
          <w:rFonts w:ascii="Arial" w:hAnsi="Arial" w:cs="Arial"/>
          <w:sz w:val="22"/>
        </w:rPr>
        <w:t xml:space="preserve"> </w:t>
      </w:r>
      <w:r w:rsidR="004A266B" w:rsidRPr="008E1E9A">
        <w:rPr>
          <w:rFonts w:ascii="Arial" w:hAnsi="Arial" w:cs="Arial"/>
          <w:sz w:val="22"/>
        </w:rPr>
        <w:t>osobę</w:t>
      </w:r>
      <w:r w:rsidR="002E50D1" w:rsidRPr="008E1E9A">
        <w:rPr>
          <w:rFonts w:ascii="Arial" w:hAnsi="Arial" w:cs="Arial"/>
          <w:sz w:val="22"/>
        </w:rPr>
        <w:t xml:space="preserve"> </w:t>
      </w:r>
      <w:r w:rsidR="004A266B"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="004A266B" w:rsidRPr="008E1E9A">
        <w:rPr>
          <w:rFonts w:ascii="Arial" w:hAnsi="Arial" w:cs="Arial"/>
          <w:sz w:val="22"/>
        </w:rPr>
        <w:t>rodzinie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nie</w:t>
      </w:r>
      <w:r w:rsidR="002E50D1" w:rsidRPr="008E1E9A">
        <w:rPr>
          <w:rFonts w:ascii="Arial" w:hAnsi="Arial" w:cs="Arial"/>
          <w:sz w:val="22"/>
        </w:rPr>
        <w:t xml:space="preserve"> wyższe </w:t>
      </w:r>
      <w:r w:rsidRPr="008E1E9A">
        <w:rPr>
          <w:rFonts w:ascii="Arial" w:hAnsi="Arial" w:cs="Arial"/>
          <w:sz w:val="22"/>
        </w:rPr>
        <w:t>niż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50%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kwoty,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której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mowa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art.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8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ust.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1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pkt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2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ustawy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pomocy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społecznej;</w:t>
      </w:r>
    </w:p>
    <w:p w14:paraId="16F8CF6E" w14:textId="750C3CB7" w:rsidR="00D44539" w:rsidRPr="008E1E9A" w:rsidRDefault="00C1260B" w:rsidP="00B87119">
      <w:pPr>
        <w:spacing w:after="0"/>
        <w:ind w:left="709" w:hanging="336"/>
        <w:rPr>
          <w:rFonts w:ascii="Arial" w:hAnsi="Arial" w:cs="Arial"/>
          <w:sz w:val="22"/>
        </w:rPr>
      </w:pPr>
      <w:r w:rsidRPr="008E1E9A">
        <w:rPr>
          <w:rFonts w:ascii="Arial" w:hAnsi="Arial" w:cs="Arial"/>
          <w:sz w:val="22"/>
        </w:rPr>
        <w:t>2.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II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grupa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dochodowa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-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dochody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miesięczne</w:t>
      </w:r>
      <w:r w:rsidR="002E50D1" w:rsidRPr="008E1E9A">
        <w:rPr>
          <w:rFonts w:ascii="Arial" w:hAnsi="Arial" w:cs="Arial"/>
          <w:sz w:val="22"/>
        </w:rPr>
        <w:t xml:space="preserve"> </w:t>
      </w:r>
      <w:r w:rsidR="004A266B" w:rsidRPr="008E1E9A">
        <w:rPr>
          <w:rFonts w:ascii="Arial" w:hAnsi="Arial" w:cs="Arial"/>
          <w:sz w:val="22"/>
        </w:rPr>
        <w:t>na</w:t>
      </w:r>
      <w:r w:rsidR="002E50D1" w:rsidRPr="008E1E9A">
        <w:rPr>
          <w:rFonts w:ascii="Arial" w:hAnsi="Arial" w:cs="Arial"/>
          <w:sz w:val="22"/>
        </w:rPr>
        <w:t xml:space="preserve"> </w:t>
      </w:r>
      <w:r w:rsidR="004A266B" w:rsidRPr="008E1E9A">
        <w:rPr>
          <w:rFonts w:ascii="Arial" w:hAnsi="Arial" w:cs="Arial"/>
          <w:sz w:val="22"/>
        </w:rPr>
        <w:t>osobę</w:t>
      </w:r>
      <w:r w:rsidR="002E50D1" w:rsidRPr="008E1E9A">
        <w:rPr>
          <w:rFonts w:ascii="Arial" w:hAnsi="Arial" w:cs="Arial"/>
          <w:sz w:val="22"/>
        </w:rPr>
        <w:t xml:space="preserve"> </w:t>
      </w:r>
      <w:r w:rsidR="004A266B"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="004A266B" w:rsidRPr="008E1E9A">
        <w:rPr>
          <w:rFonts w:ascii="Arial" w:hAnsi="Arial" w:cs="Arial"/>
          <w:sz w:val="22"/>
        </w:rPr>
        <w:t>rodzinie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powyżej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50%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kwot</w:t>
      </w:r>
      <w:r w:rsidR="00B87119">
        <w:rPr>
          <w:rFonts w:ascii="Arial" w:hAnsi="Arial" w:cs="Arial"/>
          <w:sz w:val="22"/>
        </w:rPr>
        <w:t xml:space="preserve">y, </w:t>
      </w:r>
      <w:r w:rsidRPr="008E1E9A">
        <w:rPr>
          <w:rFonts w:ascii="Arial" w:hAnsi="Arial" w:cs="Arial"/>
          <w:sz w:val="22"/>
        </w:rPr>
        <w:t>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której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mowa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art.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8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ust.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1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pkt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2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ustawy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o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pomocy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społecznej.</w:t>
      </w:r>
    </w:p>
    <w:p w14:paraId="623A6AD4" w14:textId="77777777" w:rsidR="00D44539" w:rsidRPr="00AA6C22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3.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zależności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od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zakwalifikowania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danej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grupy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dochodowej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wynieść:</w:t>
      </w:r>
    </w:p>
    <w:p w14:paraId="762125DF" w14:textId="763D31CE" w:rsidR="00D44539" w:rsidRPr="00AA6C22" w:rsidRDefault="00C1260B" w:rsidP="00B87119">
      <w:pPr>
        <w:spacing w:after="0"/>
        <w:ind w:left="567" w:hanging="283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1)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grupie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dochodowej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-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więcej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100%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więcej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A849F6" w:rsidRPr="00AA6C22">
        <w:rPr>
          <w:rFonts w:ascii="Arial" w:hAnsi="Arial" w:cs="Arial"/>
          <w:color w:val="000000"/>
          <w:sz w:val="22"/>
        </w:rPr>
        <w:t>150</w:t>
      </w:r>
      <w:r w:rsidRPr="00AA6C22">
        <w:rPr>
          <w:rFonts w:ascii="Arial" w:hAnsi="Arial" w:cs="Arial"/>
          <w:color w:val="000000"/>
          <w:sz w:val="22"/>
        </w:rPr>
        <w:t>%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kwoty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określonej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art.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6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pkt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ustawy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świadczeniach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rodzinnych;</w:t>
      </w:r>
    </w:p>
    <w:p w14:paraId="70B6DA90" w14:textId="71824186" w:rsidR="00D44539" w:rsidRPr="00AA6C22" w:rsidRDefault="00C1260B" w:rsidP="00B87119">
      <w:pPr>
        <w:spacing w:after="0"/>
        <w:ind w:left="567" w:hanging="283"/>
        <w:rPr>
          <w:rFonts w:ascii="Arial" w:hAnsi="Arial" w:cs="Arial"/>
          <w:color w:val="000000"/>
          <w:sz w:val="22"/>
        </w:rPr>
      </w:pPr>
      <w:r w:rsidRPr="00AA6C22">
        <w:rPr>
          <w:rFonts w:ascii="Arial" w:hAnsi="Arial" w:cs="Arial"/>
          <w:color w:val="000000"/>
          <w:sz w:val="22"/>
        </w:rPr>
        <w:t>2)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grupie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dochodowej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-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mniej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80%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więcej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100%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kwoty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określonej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art.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6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pkt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2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ustawy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świadczeniach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rodzinnych.</w:t>
      </w:r>
    </w:p>
    <w:p w14:paraId="3BFAD569" w14:textId="7F9EBC46" w:rsidR="00D44539" w:rsidRPr="00AA6C22" w:rsidRDefault="00E42704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4.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przypadku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istnienia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przesłanek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przyznania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uczniowie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niepełnosprawni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są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zawsze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zaliczani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grupy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dochodowej.</w:t>
      </w:r>
    </w:p>
    <w:p w14:paraId="20D9E5FA" w14:textId="77777777" w:rsidR="00C77D2B" w:rsidRDefault="00C77D2B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br w:type="page"/>
      </w:r>
    </w:p>
    <w:p w14:paraId="62587093" w14:textId="77777777" w:rsidR="00D44539" w:rsidRPr="00AA6C22" w:rsidRDefault="00C1260B" w:rsidP="00460D2C">
      <w:pPr>
        <w:spacing w:before="240"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lastRenderedPageBreak/>
        <w:t>IV.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Tryb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i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sposób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udzielania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stypendium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szkolnego</w:t>
      </w:r>
    </w:p>
    <w:p w14:paraId="75E39F8D" w14:textId="77777777" w:rsidR="00D02E72" w:rsidRPr="00CA632E" w:rsidRDefault="00C1260B" w:rsidP="00B87119">
      <w:pPr>
        <w:spacing w:before="240" w:after="0"/>
        <w:jc w:val="center"/>
        <w:rPr>
          <w:rFonts w:ascii="Arial" w:hAnsi="Arial" w:cs="Arial"/>
          <w:b/>
          <w:sz w:val="22"/>
        </w:rPr>
      </w:pPr>
      <w:r w:rsidRPr="00CA632E">
        <w:rPr>
          <w:rFonts w:ascii="Arial" w:hAnsi="Arial" w:cs="Arial"/>
          <w:b/>
          <w:sz w:val="22"/>
        </w:rPr>
        <w:t>§</w:t>
      </w:r>
      <w:r w:rsidR="002E50D1" w:rsidRPr="00CA632E">
        <w:rPr>
          <w:rFonts w:ascii="Arial" w:hAnsi="Arial" w:cs="Arial"/>
          <w:b/>
          <w:sz w:val="22"/>
        </w:rPr>
        <w:t xml:space="preserve"> </w:t>
      </w:r>
      <w:r w:rsidRPr="00CA632E">
        <w:rPr>
          <w:rFonts w:ascii="Arial" w:hAnsi="Arial" w:cs="Arial"/>
          <w:b/>
          <w:sz w:val="22"/>
        </w:rPr>
        <w:t>11.</w:t>
      </w:r>
    </w:p>
    <w:p w14:paraId="386CD07F" w14:textId="77777777" w:rsidR="00D44539" w:rsidRPr="00CA632E" w:rsidRDefault="00C1260B" w:rsidP="00B87119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2"/>
        </w:rPr>
      </w:pPr>
      <w:r w:rsidRPr="00CA632E">
        <w:rPr>
          <w:rFonts w:ascii="Arial" w:hAnsi="Arial" w:cs="Arial"/>
          <w:sz w:val="22"/>
        </w:rPr>
        <w:t>Świadczenia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pomocy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materialnej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o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charakterze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socjalnym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przyznaje</w:t>
      </w:r>
      <w:r w:rsidR="002E50D1" w:rsidRPr="00CA632E">
        <w:rPr>
          <w:rFonts w:ascii="Arial" w:hAnsi="Arial" w:cs="Arial"/>
          <w:sz w:val="22"/>
        </w:rPr>
        <w:t xml:space="preserve"> </w:t>
      </w:r>
      <w:r w:rsidR="00A83CD3" w:rsidRPr="00CA632E">
        <w:rPr>
          <w:rFonts w:ascii="Arial" w:hAnsi="Arial" w:cs="Arial"/>
          <w:sz w:val="22"/>
        </w:rPr>
        <w:t>W</w:t>
      </w:r>
      <w:r w:rsidR="00D02E72" w:rsidRPr="00CA632E">
        <w:rPr>
          <w:rFonts w:ascii="Arial" w:hAnsi="Arial" w:cs="Arial"/>
          <w:sz w:val="22"/>
        </w:rPr>
        <w:t>ójt</w:t>
      </w:r>
      <w:r w:rsidR="00A83CD3" w:rsidRPr="00CA632E">
        <w:rPr>
          <w:rFonts w:ascii="Arial" w:hAnsi="Arial" w:cs="Arial"/>
          <w:sz w:val="22"/>
        </w:rPr>
        <w:t xml:space="preserve"> Gminy</w:t>
      </w:r>
      <w:r w:rsidR="002F16E6" w:rsidRPr="00CA632E">
        <w:rPr>
          <w:rFonts w:ascii="Arial" w:hAnsi="Arial" w:cs="Arial"/>
          <w:sz w:val="22"/>
        </w:rPr>
        <w:t xml:space="preserve"> Kobylnica</w:t>
      </w:r>
      <w:r w:rsidR="00A83CD3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w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drodze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decyzji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administracyjnej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na</w:t>
      </w:r>
      <w:r w:rsidR="002E50D1" w:rsidRPr="00CA632E">
        <w:rPr>
          <w:rFonts w:ascii="Arial" w:hAnsi="Arial" w:cs="Arial"/>
          <w:sz w:val="22"/>
        </w:rPr>
        <w:t xml:space="preserve"> </w:t>
      </w:r>
      <w:r w:rsidRPr="00CA632E">
        <w:rPr>
          <w:rFonts w:ascii="Arial" w:hAnsi="Arial" w:cs="Arial"/>
          <w:sz w:val="22"/>
        </w:rPr>
        <w:t>podstawie</w:t>
      </w:r>
      <w:r w:rsidR="002E50D1" w:rsidRPr="00CA632E">
        <w:rPr>
          <w:rFonts w:ascii="Arial" w:hAnsi="Arial" w:cs="Arial"/>
          <w:sz w:val="22"/>
        </w:rPr>
        <w:t xml:space="preserve"> </w:t>
      </w:r>
      <w:r w:rsidR="00D02E72" w:rsidRPr="00CA632E">
        <w:rPr>
          <w:rFonts w:ascii="Arial" w:hAnsi="Arial" w:cs="Arial"/>
          <w:sz w:val="22"/>
        </w:rPr>
        <w:t>złożonego</w:t>
      </w:r>
      <w:r w:rsidR="002E50D1" w:rsidRPr="00CA632E">
        <w:rPr>
          <w:rFonts w:ascii="Arial" w:hAnsi="Arial" w:cs="Arial"/>
          <w:sz w:val="22"/>
        </w:rPr>
        <w:t xml:space="preserve"> </w:t>
      </w:r>
      <w:r w:rsidR="00D02E72" w:rsidRPr="00CA632E">
        <w:rPr>
          <w:rFonts w:ascii="Arial" w:hAnsi="Arial" w:cs="Arial"/>
          <w:sz w:val="22"/>
        </w:rPr>
        <w:t>wniosku</w:t>
      </w:r>
      <w:r w:rsidRPr="00CA632E">
        <w:rPr>
          <w:rFonts w:ascii="Arial" w:hAnsi="Arial" w:cs="Arial"/>
          <w:sz w:val="22"/>
        </w:rPr>
        <w:t>.</w:t>
      </w:r>
    </w:p>
    <w:p w14:paraId="41875DBF" w14:textId="2D189410" w:rsidR="00A83CD3" w:rsidRPr="00CA632E" w:rsidRDefault="00A83CD3" w:rsidP="00B87119">
      <w:pPr>
        <w:pStyle w:val="Akapitzlist"/>
        <w:numPr>
          <w:ilvl w:val="0"/>
          <w:numId w:val="19"/>
        </w:numPr>
        <w:spacing w:after="0"/>
        <w:ind w:left="426"/>
        <w:rPr>
          <w:rFonts w:ascii="Arial" w:hAnsi="Arial" w:cs="Arial"/>
          <w:sz w:val="22"/>
        </w:rPr>
      </w:pPr>
      <w:r w:rsidRPr="00CA632E">
        <w:rPr>
          <w:rFonts w:ascii="Arial" w:hAnsi="Arial" w:cs="Arial"/>
          <w:sz w:val="22"/>
        </w:rPr>
        <w:t xml:space="preserve">Rada Gminy Kobylnica może upoważnić Kierownika Ośrodka Pomocy Społecznej w Kobylnicy do prowadzenia postępowania w sprawach świadczeń pomocy materialnej o charakterze socjalnym. </w:t>
      </w:r>
    </w:p>
    <w:p w14:paraId="0124386A" w14:textId="77777777" w:rsidR="00D44539" w:rsidRPr="00AA6C22" w:rsidRDefault="00C1260B" w:rsidP="00B87119">
      <w:pPr>
        <w:spacing w:before="240"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12.</w:t>
      </w:r>
    </w:p>
    <w:p w14:paraId="6594EDAF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Świadczenie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formie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przyznawane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jest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wniosek:</w:t>
      </w:r>
    </w:p>
    <w:p w14:paraId="1D6F2EBD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1)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rodzica</w:t>
      </w:r>
      <w:r w:rsidR="004A266B">
        <w:rPr>
          <w:rFonts w:ascii="Arial" w:hAnsi="Arial" w:cs="Arial"/>
          <w:color w:val="000000"/>
          <w:sz w:val="22"/>
        </w:rPr>
        <w:t>,</w:t>
      </w:r>
    </w:p>
    <w:p w14:paraId="4D60D7A2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2)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pełnoletniego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ucznia</w:t>
      </w:r>
      <w:r w:rsidR="004A266B">
        <w:rPr>
          <w:rFonts w:ascii="Arial" w:hAnsi="Arial" w:cs="Arial"/>
          <w:color w:val="000000"/>
          <w:sz w:val="22"/>
        </w:rPr>
        <w:t>,</w:t>
      </w:r>
    </w:p>
    <w:p w14:paraId="173D4CED" w14:textId="77777777" w:rsidR="00D44539" w:rsidRPr="002F232D" w:rsidRDefault="00C1260B" w:rsidP="00B87119">
      <w:pPr>
        <w:spacing w:after="0"/>
        <w:rPr>
          <w:rFonts w:ascii="Arial" w:hAnsi="Arial" w:cs="Arial"/>
          <w:color w:val="000000"/>
          <w:sz w:val="22"/>
        </w:rPr>
      </w:pPr>
      <w:r w:rsidRPr="00AA6C22">
        <w:rPr>
          <w:rFonts w:ascii="Arial" w:hAnsi="Arial" w:cs="Arial"/>
          <w:color w:val="000000"/>
          <w:sz w:val="22"/>
        </w:rPr>
        <w:t>3)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dyrektora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szkoły.</w:t>
      </w:r>
    </w:p>
    <w:p w14:paraId="25BCE93B" w14:textId="77777777" w:rsidR="00D44539" w:rsidRPr="00AA6C22" w:rsidRDefault="00C1260B" w:rsidP="00B87119">
      <w:pPr>
        <w:spacing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13.</w:t>
      </w:r>
    </w:p>
    <w:p w14:paraId="5B4C3AB3" w14:textId="29B450B5" w:rsidR="00D02E72" w:rsidRPr="008E1E9A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sz w:val="22"/>
        </w:rPr>
        <w:t>1.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Wniosek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o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przyznanie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stypendium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szkolnego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dla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uczniów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szkół,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których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organem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prowadzącym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jest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Gmina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Kobylnica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składa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się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w</w:t>
      </w:r>
      <w:r w:rsidR="002E50D1">
        <w:rPr>
          <w:rFonts w:ascii="Arial" w:hAnsi="Arial" w:cs="Arial"/>
          <w:sz w:val="22"/>
        </w:rPr>
        <w:t xml:space="preserve"> </w:t>
      </w:r>
      <w:r w:rsidR="00D02E72" w:rsidRPr="008D08D4">
        <w:rPr>
          <w:rFonts w:ascii="Arial" w:hAnsi="Arial" w:cs="Arial"/>
          <w:sz w:val="22"/>
        </w:rPr>
        <w:t>sekretariacie</w:t>
      </w:r>
      <w:r w:rsidR="002E50D1" w:rsidRPr="008D08D4">
        <w:rPr>
          <w:rFonts w:ascii="Arial" w:hAnsi="Arial" w:cs="Arial"/>
          <w:sz w:val="22"/>
        </w:rPr>
        <w:t xml:space="preserve"> </w:t>
      </w:r>
      <w:r w:rsidR="00D02E72" w:rsidRPr="008D08D4">
        <w:rPr>
          <w:rFonts w:ascii="Arial" w:hAnsi="Arial" w:cs="Arial"/>
          <w:sz w:val="22"/>
        </w:rPr>
        <w:t>szkoły,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natomiast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w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przypadku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uczniów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szkół,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których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organem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prowadzącym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nie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jest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Gmina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Kobylnica</w:t>
      </w:r>
      <w:r w:rsidR="002E50D1">
        <w:rPr>
          <w:rFonts w:ascii="Arial" w:hAnsi="Arial" w:cs="Arial"/>
          <w:sz w:val="22"/>
        </w:rPr>
        <w:t xml:space="preserve"> </w:t>
      </w:r>
      <w:r w:rsidR="00DE6C47" w:rsidRPr="008E1E9A">
        <w:rPr>
          <w:rFonts w:ascii="Arial" w:hAnsi="Arial" w:cs="Arial"/>
          <w:sz w:val="22"/>
        </w:rPr>
        <w:t>s</w:t>
      </w:r>
      <w:r w:rsidR="00D02E72" w:rsidRPr="008E1E9A">
        <w:rPr>
          <w:rFonts w:ascii="Arial" w:hAnsi="Arial" w:cs="Arial"/>
          <w:sz w:val="22"/>
        </w:rPr>
        <w:t>kłada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się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Ośrodk</w:t>
      </w:r>
      <w:r w:rsidR="00DE6C47" w:rsidRPr="008E1E9A">
        <w:rPr>
          <w:rFonts w:ascii="Arial" w:hAnsi="Arial" w:cs="Arial"/>
          <w:sz w:val="22"/>
        </w:rPr>
        <w:t>u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Pomocy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Społecznej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Kobylnicy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ul.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Wodna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20/</w:t>
      </w:r>
      <w:r w:rsidR="00073F4A" w:rsidRPr="008E1E9A">
        <w:rPr>
          <w:rFonts w:ascii="Arial" w:hAnsi="Arial" w:cs="Arial"/>
          <w:sz w:val="22"/>
        </w:rPr>
        <w:t>3</w:t>
      </w:r>
      <w:r w:rsidR="00D02E72" w:rsidRPr="008E1E9A">
        <w:rPr>
          <w:rFonts w:ascii="Arial" w:hAnsi="Arial" w:cs="Arial"/>
          <w:sz w:val="22"/>
        </w:rPr>
        <w:t>,</w:t>
      </w:r>
      <w:r w:rsidR="00DE6C47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do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dnia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15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września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danego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roku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szkolnego.</w:t>
      </w:r>
    </w:p>
    <w:p w14:paraId="1674BCB2" w14:textId="0588FE35" w:rsidR="00D02E72" w:rsidRPr="00AA6C22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8E1E9A">
        <w:rPr>
          <w:rFonts w:ascii="Arial" w:hAnsi="Arial" w:cs="Arial"/>
          <w:sz w:val="22"/>
        </w:rPr>
        <w:t>2.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Wniosek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o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przyznanie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stypendium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szkolnego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dla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słuchaczy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kolegiów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pracowników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służb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społecznych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składa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się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Ośrodk</w:t>
      </w:r>
      <w:r w:rsidR="00DE6C47" w:rsidRPr="008E1E9A">
        <w:rPr>
          <w:rFonts w:ascii="Arial" w:hAnsi="Arial" w:cs="Arial"/>
          <w:sz w:val="22"/>
        </w:rPr>
        <w:t>u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Pomocy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Społecznej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Kobylnicy</w:t>
      </w:r>
      <w:r w:rsidR="00DE6C47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ul.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Wodna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8E1E9A">
        <w:rPr>
          <w:rFonts w:ascii="Arial" w:hAnsi="Arial" w:cs="Arial"/>
          <w:sz w:val="22"/>
        </w:rPr>
        <w:t>20/</w:t>
      </w:r>
      <w:r w:rsidR="00073F4A" w:rsidRPr="008E1E9A">
        <w:rPr>
          <w:rFonts w:ascii="Arial" w:hAnsi="Arial" w:cs="Arial"/>
          <w:sz w:val="22"/>
        </w:rPr>
        <w:t>3</w:t>
      </w:r>
      <w:r w:rsidR="00D02E72" w:rsidRPr="008E1E9A">
        <w:rPr>
          <w:rFonts w:ascii="Arial" w:hAnsi="Arial" w:cs="Arial"/>
          <w:sz w:val="22"/>
        </w:rPr>
        <w:t>,</w:t>
      </w:r>
      <w:r w:rsidR="002E50D1" w:rsidRPr="008E1E9A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do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dnia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15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października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danego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roku</w:t>
      </w:r>
      <w:r w:rsidR="002E50D1">
        <w:rPr>
          <w:rFonts w:ascii="Arial" w:hAnsi="Arial" w:cs="Arial"/>
          <w:sz w:val="22"/>
        </w:rPr>
        <w:t xml:space="preserve"> </w:t>
      </w:r>
      <w:r w:rsidR="00D02E72" w:rsidRPr="00AA6C22">
        <w:rPr>
          <w:rFonts w:ascii="Arial" w:hAnsi="Arial" w:cs="Arial"/>
          <w:sz w:val="22"/>
        </w:rPr>
        <w:t>szkolnego.</w:t>
      </w:r>
      <w:r w:rsidR="002E50D1">
        <w:rPr>
          <w:rFonts w:ascii="Arial" w:hAnsi="Arial" w:cs="Arial"/>
          <w:sz w:val="22"/>
        </w:rPr>
        <w:t xml:space="preserve"> </w:t>
      </w:r>
    </w:p>
    <w:p w14:paraId="1777C013" w14:textId="738CF18C" w:rsidR="000D1276" w:rsidRPr="00AA6C22" w:rsidRDefault="00C1260B" w:rsidP="00B87119">
      <w:pPr>
        <w:spacing w:after="0"/>
        <w:ind w:left="284" w:hanging="284"/>
        <w:rPr>
          <w:rFonts w:ascii="Arial" w:hAnsi="Arial" w:cs="Arial"/>
          <w:color w:val="000000"/>
          <w:sz w:val="22"/>
        </w:rPr>
      </w:pPr>
      <w:r w:rsidRPr="00AA6C22">
        <w:rPr>
          <w:rFonts w:ascii="Arial" w:hAnsi="Arial" w:cs="Arial"/>
          <w:color w:val="000000"/>
          <w:sz w:val="22"/>
        </w:rPr>
        <w:t>3.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uzasadnionych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przypadkach,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wniosek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przyznanie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być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złożony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upływie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terminu,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którym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mowa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D02E72"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D02E72" w:rsidRPr="00AA6C22">
        <w:rPr>
          <w:rFonts w:ascii="Arial" w:hAnsi="Arial" w:cs="Arial"/>
          <w:color w:val="000000"/>
          <w:sz w:val="22"/>
        </w:rPr>
        <w:t>2</w:t>
      </w:r>
      <w:r w:rsidRPr="00AA6C22">
        <w:rPr>
          <w:rFonts w:ascii="Arial" w:hAnsi="Arial" w:cs="Arial"/>
          <w:color w:val="000000"/>
          <w:sz w:val="22"/>
        </w:rPr>
        <w:t>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uczeń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uzyskać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prawo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pomocy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materialnej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od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następnego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miesiąca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złożeniu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wniosku.</w:t>
      </w:r>
      <w:r w:rsidR="002E50D1">
        <w:rPr>
          <w:rFonts w:ascii="Arial" w:hAnsi="Arial" w:cs="Arial"/>
          <w:color w:val="000000"/>
          <w:sz w:val="22"/>
        </w:rPr>
        <w:t xml:space="preserve"> </w:t>
      </w:r>
    </w:p>
    <w:p w14:paraId="68105059" w14:textId="011B6DD7" w:rsidR="00D44539" w:rsidRPr="00AA6C22" w:rsidRDefault="00C1260B" w:rsidP="00B87119">
      <w:pPr>
        <w:spacing w:after="0"/>
        <w:ind w:left="284" w:hanging="284"/>
        <w:rPr>
          <w:rFonts w:ascii="Arial" w:hAnsi="Arial" w:cs="Arial"/>
          <w:color w:val="000000"/>
          <w:sz w:val="22"/>
        </w:rPr>
      </w:pPr>
      <w:r w:rsidRPr="00AA6C22">
        <w:rPr>
          <w:rFonts w:ascii="Arial" w:hAnsi="Arial" w:cs="Arial"/>
          <w:color w:val="000000"/>
          <w:sz w:val="22"/>
        </w:rPr>
        <w:t>4.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jest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przyznawane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okres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krótszy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miesiąc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dłuższy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10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miesięcy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danym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przypadku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szkół,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przypadku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słuchaczy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kolegiów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0D1276" w:rsidRPr="00AA6C22">
        <w:rPr>
          <w:rFonts w:ascii="Arial" w:hAnsi="Arial" w:cs="Arial"/>
          <w:color w:val="000000"/>
          <w:sz w:val="22"/>
        </w:rPr>
        <w:t>pracowników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0D1276" w:rsidRPr="00AA6C22">
        <w:rPr>
          <w:rFonts w:ascii="Arial" w:hAnsi="Arial" w:cs="Arial"/>
          <w:color w:val="000000"/>
          <w:sz w:val="22"/>
        </w:rPr>
        <w:t>służb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0D1276" w:rsidRPr="00AA6C22">
        <w:rPr>
          <w:rFonts w:ascii="Arial" w:hAnsi="Arial" w:cs="Arial"/>
          <w:color w:val="000000"/>
          <w:sz w:val="22"/>
        </w:rPr>
        <w:t>społecznych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okres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krótszy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1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miesiąc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dłuższy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niż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9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miesięcy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danym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szkolnym.</w:t>
      </w:r>
    </w:p>
    <w:p w14:paraId="54E7500E" w14:textId="77777777" w:rsidR="00D44539" w:rsidRPr="00AA6C22" w:rsidRDefault="00C1260B" w:rsidP="00460D2C">
      <w:pPr>
        <w:spacing w:before="240"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V.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Tryb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i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sposób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udzielania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zasiłku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szkolnego</w:t>
      </w:r>
    </w:p>
    <w:p w14:paraId="48F70E3D" w14:textId="77777777" w:rsidR="00D44539" w:rsidRPr="00AA6C22" w:rsidRDefault="00C1260B" w:rsidP="00B87119">
      <w:pPr>
        <w:spacing w:before="240"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1</w:t>
      </w:r>
      <w:r w:rsidR="00054EAC">
        <w:rPr>
          <w:rFonts w:ascii="Arial" w:hAnsi="Arial" w:cs="Arial"/>
          <w:b/>
          <w:color w:val="000000"/>
          <w:sz w:val="22"/>
        </w:rPr>
        <w:t>4</w:t>
      </w:r>
      <w:r w:rsidRPr="00AA6C22">
        <w:rPr>
          <w:rFonts w:ascii="Arial" w:hAnsi="Arial" w:cs="Arial"/>
          <w:b/>
          <w:color w:val="000000"/>
          <w:sz w:val="22"/>
        </w:rPr>
        <w:t>.</w:t>
      </w:r>
    </w:p>
    <w:p w14:paraId="48EA1C3E" w14:textId="77777777" w:rsidR="00D44539" w:rsidRPr="00AA6C22" w:rsidRDefault="00C1260B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1.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Zasiłek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być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przyznany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uczniowi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znajdującemu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się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przejściowo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trudnej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sytuacji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materialnej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powodu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zdarzenia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losowego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wniosek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rodzica,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pełnoletniego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ucznia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dyrektora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szkoły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drodze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decyzji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administracyjnej.</w:t>
      </w:r>
    </w:p>
    <w:p w14:paraId="584A4772" w14:textId="14518CD4" w:rsidR="00D44539" w:rsidRPr="00AA6C22" w:rsidRDefault="000D1276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2</w:t>
      </w:r>
      <w:r w:rsidR="00C1260B" w:rsidRPr="00AA6C22">
        <w:rPr>
          <w:rFonts w:ascii="Arial" w:hAnsi="Arial" w:cs="Arial"/>
          <w:color w:val="000000"/>
          <w:sz w:val="22"/>
        </w:rPr>
        <w:t>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Warunkiem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przyznania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zasiłku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szkolnego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jest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złożenie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wniosku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zasiłek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szkolny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wraz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udokumentowaniem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okoliczności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opisanych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we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="00C1260B" w:rsidRPr="00AA6C22">
        <w:rPr>
          <w:rFonts w:ascii="Arial" w:hAnsi="Arial" w:cs="Arial"/>
          <w:color w:val="000000"/>
          <w:sz w:val="22"/>
        </w:rPr>
        <w:t>wniosku.</w:t>
      </w:r>
    </w:p>
    <w:p w14:paraId="34A3C0D9" w14:textId="17944B94" w:rsidR="00D44539" w:rsidRPr="008E1E9A" w:rsidRDefault="000D1276" w:rsidP="00B87119">
      <w:pPr>
        <w:spacing w:after="0"/>
        <w:ind w:left="284" w:hanging="284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3</w:t>
      </w:r>
      <w:r w:rsidR="00C1260B" w:rsidRPr="00AA6C22">
        <w:rPr>
          <w:rFonts w:ascii="Arial" w:hAnsi="Arial" w:cs="Arial"/>
          <w:color w:val="000000"/>
          <w:sz w:val="22"/>
        </w:rPr>
        <w:t>.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Wniosek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o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przyznanie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zasiłku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szkolnego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dla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uczniów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szkół,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których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organem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prowadzącym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jest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Gmina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Kobylnica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składa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się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w</w:t>
      </w:r>
      <w:r w:rsidR="002E50D1">
        <w:rPr>
          <w:rFonts w:ascii="Arial" w:hAnsi="Arial" w:cs="Arial"/>
          <w:sz w:val="22"/>
        </w:rPr>
        <w:t xml:space="preserve"> </w:t>
      </w:r>
      <w:r w:rsidRPr="008D08D4">
        <w:rPr>
          <w:rFonts w:ascii="Arial" w:hAnsi="Arial" w:cs="Arial"/>
          <w:sz w:val="22"/>
        </w:rPr>
        <w:t>sekretariacie</w:t>
      </w:r>
      <w:r w:rsidR="002E50D1" w:rsidRPr="008D08D4">
        <w:rPr>
          <w:rFonts w:ascii="Arial" w:hAnsi="Arial" w:cs="Arial"/>
          <w:sz w:val="22"/>
        </w:rPr>
        <w:t xml:space="preserve"> </w:t>
      </w:r>
      <w:r w:rsidRPr="008D08D4">
        <w:rPr>
          <w:rFonts w:ascii="Arial" w:hAnsi="Arial" w:cs="Arial"/>
          <w:sz w:val="22"/>
        </w:rPr>
        <w:t>szkoły,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natomiast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w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przypadku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uczniów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szkół,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których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organem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prowadzącym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nie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jest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Gmina</w:t>
      </w:r>
      <w:r w:rsidR="002E50D1">
        <w:rPr>
          <w:rFonts w:ascii="Arial" w:hAnsi="Arial" w:cs="Arial"/>
          <w:sz w:val="22"/>
        </w:rPr>
        <w:t xml:space="preserve"> </w:t>
      </w:r>
      <w:r w:rsidRPr="00AA6C22">
        <w:rPr>
          <w:rFonts w:ascii="Arial" w:hAnsi="Arial" w:cs="Arial"/>
          <w:sz w:val="22"/>
        </w:rPr>
        <w:t>Kobylnica</w:t>
      </w:r>
      <w:r w:rsidR="002E50D1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składa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się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Ośrodk</w:t>
      </w:r>
      <w:r w:rsidR="00DE6C47" w:rsidRPr="008E1E9A">
        <w:rPr>
          <w:rFonts w:ascii="Arial" w:hAnsi="Arial" w:cs="Arial"/>
          <w:sz w:val="22"/>
        </w:rPr>
        <w:t>u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Pomocy</w:t>
      </w:r>
      <w:r w:rsidR="002E50D1" w:rsidRPr="008E1E9A">
        <w:rPr>
          <w:rFonts w:ascii="Arial" w:hAnsi="Arial" w:cs="Arial"/>
          <w:sz w:val="22"/>
        </w:rPr>
        <w:t xml:space="preserve"> </w:t>
      </w:r>
      <w:r w:rsidR="00073F4A" w:rsidRPr="008E1E9A">
        <w:rPr>
          <w:rFonts w:ascii="Arial" w:hAnsi="Arial" w:cs="Arial"/>
          <w:sz w:val="22"/>
        </w:rPr>
        <w:t>Społecznej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w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Kobylnicy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ul.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Wodna</w:t>
      </w:r>
      <w:r w:rsidR="002E50D1" w:rsidRPr="008E1E9A">
        <w:rPr>
          <w:rFonts w:ascii="Arial" w:hAnsi="Arial" w:cs="Arial"/>
          <w:sz w:val="22"/>
        </w:rPr>
        <w:t xml:space="preserve"> </w:t>
      </w:r>
      <w:r w:rsidRPr="008E1E9A">
        <w:rPr>
          <w:rFonts w:ascii="Arial" w:hAnsi="Arial" w:cs="Arial"/>
          <w:sz w:val="22"/>
        </w:rPr>
        <w:t>20/</w:t>
      </w:r>
      <w:r w:rsidR="00073F4A" w:rsidRPr="008E1E9A">
        <w:rPr>
          <w:rFonts w:ascii="Arial" w:hAnsi="Arial" w:cs="Arial"/>
          <w:sz w:val="22"/>
        </w:rPr>
        <w:t>3.</w:t>
      </w:r>
    </w:p>
    <w:p w14:paraId="092A15E8" w14:textId="77777777" w:rsidR="00D02E72" w:rsidRPr="00AA6C22" w:rsidRDefault="00C1260B" w:rsidP="00B87119">
      <w:pPr>
        <w:spacing w:before="240"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1</w:t>
      </w:r>
      <w:r w:rsidR="00054EAC">
        <w:rPr>
          <w:rFonts w:ascii="Arial" w:hAnsi="Arial" w:cs="Arial"/>
          <w:b/>
          <w:color w:val="000000"/>
          <w:sz w:val="22"/>
        </w:rPr>
        <w:t>5</w:t>
      </w:r>
      <w:r w:rsidRPr="00AA6C22">
        <w:rPr>
          <w:rFonts w:ascii="Arial" w:hAnsi="Arial" w:cs="Arial"/>
          <w:b/>
          <w:color w:val="000000"/>
          <w:sz w:val="22"/>
        </w:rPr>
        <w:t>.</w:t>
      </w:r>
    </w:p>
    <w:p w14:paraId="2E972D4A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Zasiłek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może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być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przyznany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formie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świadczenia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pieniężnego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pokrycie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wydatków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związanych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procesem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edukacyjnym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formie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pomocy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rzeczowej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charakterze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lastRenderedPageBreak/>
        <w:t>edukacyjnym,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raz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lub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kilka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razy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roku,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niezależnie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od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otrzymywanego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stypendium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szkolnego.</w:t>
      </w:r>
    </w:p>
    <w:p w14:paraId="78B138B6" w14:textId="77777777" w:rsidR="00D44539" w:rsidRPr="00AA6C22" w:rsidRDefault="00C1260B" w:rsidP="00AA6C22">
      <w:pPr>
        <w:spacing w:after="0"/>
        <w:jc w:val="center"/>
        <w:rPr>
          <w:rFonts w:ascii="Arial" w:hAnsi="Arial" w:cs="Arial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VI.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Postanowienia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końcowe</w:t>
      </w:r>
    </w:p>
    <w:p w14:paraId="41D98D3C" w14:textId="77777777" w:rsidR="00D02E72" w:rsidRPr="00AA6C22" w:rsidRDefault="00C1260B" w:rsidP="00460D2C">
      <w:pPr>
        <w:spacing w:before="240" w:after="0"/>
        <w:jc w:val="center"/>
        <w:rPr>
          <w:rFonts w:ascii="Arial" w:hAnsi="Arial" w:cs="Arial"/>
          <w:b/>
          <w:color w:val="000000"/>
          <w:sz w:val="22"/>
        </w:rPr>
      </w:pPr>
      <w:r w:rsidRPr="00AA6C22">
        <w:rPr>
          <w:rFonts w:ascii="Arial" w:hAnsi="Arial" w:cs="Arial"/>
          <w:b/>
          <w:color w:val="000000"/>
          <w:sz w:val="22"/>
        </w:rPr>
        <w:t>§</w:t>
      </w:r>
      <w:r w:rsidR="002E50D1">
        <w:rPr>
          <w:rFonts w:ascii="Arial" w:hAnsi="Arial" w:cs="Arial"/>
          <w:b/>
          <w:color w:val="000000"/>
          <w:sz w:val="22"/>
        </w:rPr>
        <w:t xml:space="preserve"> </w:t>
      </w:r>
      <w:r w:rsidRPr="00AA6C22">
        <w:rPr>
          <w:rFonts w:ascii="Arial" w:hAnsi="Arial" w:cs="Arial"/>
          <w:b/>
          <w:color w:val="000000"/>
          <w:sz w:val="22"/>
        </w:rPr>
        <w:t>1</w:t>
      </w:r>
      <w:r w:rsidR="00054EAC">
        <w:rPr>
          <w:rFonts w:ascii="Arial" w:hAnsi="Arial" w:cs="Arial"/>
          <w:b/>
          <w:color w:val="000000"/>
          <w:sz w:val="22"/>
        </w:rPr>
        <w:t>6</w:t>
      </w:r>
      <w:r w:rsidRPr="00AA6C22">
        <w:rPr>
          <w:rFonts w:ascii="Arial" w:hAnsi="Arial" w:cs="Arial"/>
          <w:b/>
          <w:color w:val="000000"/>
          <w:sz w:val="22"/>
        </w:rPr>
        <w:t>.</w:t>
      </w:r>
    </w:p>
    <w:p w14:paraId="520C1F05" w14:textId="77777777" w:rsidR="00D44539" w:rsidRPr="00AA6C22" w:rsidRDefault="00C1260B" w:rsidP="00B87119">
      <w:pPr>
        <w:spacing w:after="0"/>
        <w:rPr>
          <w:rFonts w:ascii="Arial" w:hAnsi="Arial" w:cs="Arial"/>
          <w:sz w:val="22"/>
        </w:rPr>
      </w:pP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sprawach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nieuregulowanych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w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niniejszym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regulaminie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mają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zastosowanie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przepisy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ustawy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systemie</w:t>
      </w:r>
      <w:r w:rsidR="002E50D1">
        <w:rPr>
          <w:rFonts w:ascii="Arial" w:hAnsi="Arial" w:cs="Arial"/>
          <w:color w:val="000000"/>
          <w:sz w:val="22"/>
        </w:rPr>
        <w:t xml:space="preserve"> </w:t>
      </w:r>
      <w:r w:rsidRPr="00AA6C22">
        <w:rPr>
          <w:rFonts w:ascii="Arial" w:hAnsi="Arial" w:cs="Arial"/>
          <w:color w:val="000000"/>
          <w:sz w:val="22"/>
        </w:rPr>
        <w:t>oświaty.</w:t>
      </w:r>
    </w:p>
    <w:sectPr w:rsidR="00D44539" w:rsidRPr="00AA6C22" w:rsidSect="005B0D32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6838" w14:textId="77777777" w:rsidR="00212F6F" w:rsidRDefault="00212F6F" w:rsidP="007F78EA">
      <w:pPr>
        <w:spacing w:after="0" w:line="240" w:lineRule="auto"/>
      </w:pPr>
      <w:r>
        <w:separator/>
      </w:r>
    </w:p>
  </w:endnote>
  <w:endnote w:type="continuationSeparator" w:id="0">
    <w:p w14:paraId="4678D3B0" w14:textId="77777777" w:rsidR="00212F6F" w:rsidRDefault="00212F6F" w:rsidP="007F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9043" w14:textId="77777777" w:rsidR="00212F6F" w:rsidRDefault="00212F6F" w:rsidP="007F78EA">
      <w:pPr>
        <w:spacing w:after="0" w:line="240" w:lineRule="auto"/>
      </w:pPr>
      <w:r>
        <w:separator/>
      </w:r>
    </w:p>
  </w:footnote>
  <w:footnote w:type="continuationSeparator" w:id="0">
    <w:p w14:paraId="52143D3B" w14:textId="77777777" w:rsidR="00212F6F" w:rsidRDefault="00212F6F" w:rsidP="007F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color w:val="000000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color w:val="000000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color w:val="000000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color w:val="000000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color w:val="000000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color w:val="000000"/>
      </w:rPr>
    </w:lvl>
  </w:abstractNum>
  <w:abstractNum w:abstractNumId="2" w15:restartNumberingAfterBreak="0">
    <w:nsid w:val="014A1C75"/>
    <w:multiLevelType w:val="multilevel"/>
    <w:tmpl w:val="E0DC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C2D11"/>
    <w:multiLevelType w:val="multilevel"/>
    <w:tmpl w:val="473A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53899"/>
    <w:multiLevelType w:val="multilevel"/>
    <w:tmpl w:val="0590ADD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D430A3"/>
    <w:multiLevelType w:val="multilevel"/>
    <w:tmpl w:val="5A4E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04965"/>
    <w:multiLevelType w:val="multilevel"/>
    <w:tmpl w:val="CFB4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225912"/>
    <w:multiLevelType w:val="multilevel"/>
    <w:tmpl w:val="8158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456F5"/>
    <w:multiLevelType w:val="multilevel"/>
    <w:tmpl w:val="96D6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908B6"/>
    <w:multiLevelType w:val="multilevel"/>
    <w:tmpl w:val="B2726DEE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B07E1"/>
    <w:multiLevelType w:val="hybridMultilevel"/>
    <w:tmpl w:val="EE6A0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0061"/>
    <w:multiLevelType w:val="hybridMultilevel"/>
    <w:tmpl w:val="7160E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12660"/>
    <w:multiLevelType w:val="multilevel"/>
    <w:tmpl w:val="F0AE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C283C"/>
    <w:multiLevelType w:val="hybridMultilevel"/>
    <w:tmpl w:val="721CF776"/>
    <w:lvl w:ilvl="0" w:tplc="23D4F4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A954BAE"/>
    <w:multiLevelType w:val="hybridMultilevel"/>
    <w:tmpl w:val="140E9BFA"/>
    <w:lvl w:ilvl="0" w:tplc="23D4F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F72FF"/>
    <w:multiLevelType w:val="multilevel"/>
    <w:tmpl w:val="0032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E7C9F"/>
    <w:multiLevelType w:val="multilevel"/>
    <w:tmpl w:val="86D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859FC"/>
    <w:multiLevelType w:val="hybridMultilevel"/>
    <w:tmpl w:val="D70EA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D4E4D"/>
    <w:multiLevelType w:val="hybridMultilevel"/>
    <w:tmpl w:val="41D63D8E"/>
    <w:lvl w:ilvl="0" w:tplc="23D4F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2292727">
    <w:abstractNumId w:val="4"/>
  </w:num>
  <w:num w:numId="2" w16cid:durableId="352613063">
    <w:abstractNumId w:val="0"/>
  </w:num>
  <w:num w:numId="3" w16cid:durableId="1083792402">
    <w:abstractNumId w:val="17"/>
  </w:num>
  <w:num w:numId="4" w16cid:durableId="1235041895">
    <w:abstractNumId w:val="1"/>
  </w:num>
  <w:num w:numId="5" w16cid:durableId="393045319">
    <w:abstractNumId w:val="11"/>
  </w:num>
  <w:num w:numId="6" w16cid:durableId="1863319857">
    <w:abstractNumId w:val="16"/>
  </w:num>
  <w:num w:numId="7" w16cid:durableId="1426875246">
    <w:abstractNumId w:val="9"/>
  </w:num>
  <w:num w:numId="8" w16cid:durableId="1875532613">
    <w:abstractNumId w:val="6"/>
  </w:num>
  <w:num w:numId="9" w16cid:durableId="586429498">
    <w:abstractNumId w:val="15"/>
  </w:num>
  <w:num w:numId="10" w16cid:durableId="1293825161">
    <w:abstractNumId w:val="8"/>
  </w:num>
  <w:num w:numId="11" w16cid:durableId="958492404">
    <w:abstractNumId w:val="3"/>
  </w:num>
  <w:num w:numId="12" w16cid:durableId="890045331">
    <w:abstractNumId w:val="12"/>
  </w:num>
  <w:num w:numId="13" w16cid:durableId="202057467">
    <w:abstractNumId w:val="13"/>
  </w:num>
  <w:num w:numId="14" w16cid:durableId="2146268243">
    <w:abstractNumId w:val="18"/>
  </w:num>
  <w:num w:numId="15" w16cid:durableId="1428115396">
    <w:abstractNumId w:val="5"/>
  </w:num>
  <w:num w:numId="16" w16cid:durableId="175779426">
    <w:abstractNumId w:val="7"/>
  </w:num>
  <w:num w:numId="17" w16cid:durableId="1525285571">
    <w:abstractNumId w:val="2"/>
  </w:num>
  <w:num w:numId="18" w16cid:durableId="1706252331">
    <w:abstractNumId w:val="14"/>
  </w:num>
  <w:num w:numId="19" w16cid:durableId="1396393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539"/>
    <w:rsid w:val="00036BDC"/>
    <w:rsid w:val="00054EAC"/>
    <w:rsid w:val="00073F4A"/>
    <w:rsid w:val="000B6EC4"/>
    <w:rsid w:val="000D1276"/>
    <w:rsid w:val="000D6BF0"/>
    <w:rsid w:val="0013602F"/>
    <w:rsid w:val="00212F6F"/>
    <w:rsid w:val="0027509F"/>
    <w:rsid w:val="002B4192"/>
    <w:rsid w:val="002E50D1"/>
    <w:rsid w:val="002F16E6"/>
    <w:rsid w:val="002F232D"/>
    <w:rsid w:val="002F78FE"/>
    <w:rsid w:val="00314E4B"/>
    <w:rsid w:val="00362EAB"/>
    <w:rsid w:val="00377ED9"/>
    <w:rsid w:val="003A1C10"/>
    <w:rsid w:val="003F46EE"/>
    <w:rsid w:val="00460D2C"/>
    <w:rsid w:val="00497E3E"/>
    <w:rsid w:val="004A266B"/>
    <w:rsid w:val="004E4F21"/>
    <w:rsid w:val="00500424"/>
    <w:rsid w:val="005B0D32"/>
    <w:rsid w:val="0060745D"/>
    <w:rsid w:val="006317BC"/>
    <w:rsid w:val="006329B6"/>
    <w:rsid w:val="007F78EA"/>
    <w:rsid w:val="008D08D4"/>
    <w:rsid w:val="008E1E9A"/>
    <w:rsid w:val="009A27E5"/>
    <w:rsid w:val="009B0B6B"/>
    <w:rsid w:val="00A05C88"/>
    <w:rsid w:val="00A83CD3"/>
    <w:rsid w:val="00A849F6"/>
    <w:rsid w:val="00A93456"/>
    <w:rsid w:val="00AA6C22"/>
    <w:rsid w:val="00B87119"/>
    <w:rsid w:val="00C1260B"/>
    <w:rsid w:val="00C77D2B"/>
    <w:rsid w:val="00CA632E"/>
    <w:rsid w:val="00CB3011"/>
    <w:rsid w:val="00D02E72"/>
    <w:rsid w:val="00D20660"/>
    <w:rsid w:val="00D250D9"/>
    <w:rsid w:val="00D44539"/>
    <w:rsid w:val="00D82DAA"/>
    <w:rsid w:val="00DE6C47"/>
    <w:rsid w:val="00E00907"/>
    <w:rsid w:val="00E07157"/>
    <w:rsid w:val="00E21540"/>
    <w:rsid w:val="00E42704"/>
    <w:rsid w:val="00E936F6"/>
    <w:rsid w:val="00E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2C4A"/>
  <w15:docId w15:val="{D1520554-F8BD-4231-90D9-00B4D674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5B0D3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B0D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5B0D3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5B0D32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5B0D32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5B0D3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5B0D32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5B0D32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5B0D32"/>
  </w:style>
  <w:style w:type="paragraph" w:customStyle="1" w:styleId="WW-Tekstpodstawowy2">
    <w:name w:val="WW-Tekst podstawowy 2"/>
    <w:basedOn w:val="Normalny"/>
    <w:uiPriority w:val="99"/>
    <w:rsid w:val="009A27E5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Cs w:val="24"/>
    </w:rPr>
  </w:style>
  <w:style w:type="paragraph" w:styleId="Akapitzlist">
    <w:name w:val="List Paragraph"/>
    <w:basedOn w:val="Normalny"/>
    <w:uiPriority w:val="99"/>
    <w:unhideWhenUsed/>
    <w:rsid w:val="00C1260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F7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78E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2E50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50D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pomoc materialna</dc:title>
  <dc:creator>Sylwia Terebecka</dc:creator>
  <cp:keywords>regulamin, ops, kobylnica</cp:keywords>
  <cp:lastModifiedBy>Radosław Sawicki</cp:lastModifiedBy>
  <cp:revision>9</cp:revision>
  <cp:lastPrinted>2022-11-15T12:40:00Z</cp:lastPrinted>
  <dcterms:created xsi:type="dcterms:W3CDTF">2022-11-15T14:14:00Z</dcterms:created>
  <dcterms:modified xsi:type="dcterms:W3CDTF">2022-11-29T12:03:00Z</dcterms:modified>
</cp:coreProperties>
</file>