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FA3" w14:textId="4227365D" w:rsidR="00C43FEB" w:rsidRPr="00C43FEB" w:rsidRDefault="00C43FEB" w:rsidP="00C43FE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Nr </w:t>
      </w:r>
      <w:r>
        <w:rPr>
          <w:rFonts w:ascii="Arial" w:eastAsia="Times New Roman" w:hAnsi="Arial" w:cs="Arial"/>
          <w:sz w:val="16"/>
          <w:szCs w:val="16"/>
          <w:lang w:eastAsia="pl-PL"/>
        </w:rPr>
        <w:t>344/2022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>Wójta Gminy Kobylnica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sz w:val="16"/>
          <w:szCs w:val="16"/>
          <w:lang w:eastAsia="pl-PL"/>
        </w:rPr>
        <w:t>19 grudnia 2022 r.</w:t>
      </w:r>
    </w:p>
    <w:p w14:paraId="68937AD6" w14:textId="77777777" w:rsidR="00C43FEB" w:rsidRPr="00C43FEB" w:rsidRDefault="00C43FEB" w:rsidP="00C43FEB">
      <w:pPr>
        <w:pStyle w:val="Nagwek1"/>
        <w:spacing w:before="360" w:after="360"/>
        <w:ind w:firstLine="357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C43FEB">
        <w:rPr>
          <w:rFonts w:ascii="Arial" w:eastAsia="Calibri" w:hAnsi="Arial" w:cs="Arial"/>
          <w:b/>
          <w:bCs/>
          <w:color w:val="auto"/>
          <w:sz w:val="22"/>
          <w:szCs w:val="22"/>
        </w:rPr>
        <w:t>TABELA V</w:t>
      </w:r>
    </w:p>
    <w:p w14:paraId="2AF0AF3F" w14:textId="1C346FEA" w:rsidR="00C43FEB" w:rsidRPr="00F66982" w:rsidRDefault="00C43FEB" w:rsidP="00C43FEB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 xml:space="preserve">Minimalny i maksymalny miesięczny poziom wynagrodzenia zasadniczego w poszczególnych kategoriach zaszeregowania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824"/>
        <w:gridCol w:w="2097"/>
        <w:gridCol w:w="2265"/>
      </w:tblGrid>
      <w:tr w:rsidR="00C43FEB" w:rsidRPr="00F66982" w14:paraId="78494CB7" w14:textId="77777777" w:rsidTr="005A2065">
        <w:tc>
          <w:tcPr>
            <w:tcW w:w="817" w:type="dxa"/>
          </w:tcPr>
          <w:p w14:paraId="6E7FD555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4" w:type="dxa"/>
            <w:shd w:val="clear" w:color="auto" w:fill="auto"/>
          </w:tcPr>
          <w:p w14:paraId="392808BA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Kategoria zaszeregowania</w:t>
            </w:r>
          </w:p>
        </w:tc>
        <w:tc>
          <w:tcPr>
            <w:tcW w:w="2147" w:type="dxa"/>
            <w:shd w:val="clear" w:color="auto" w:fill="auto"/>
          </w:tcPr>
          <w:p w14:paraId="4FE3A24F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Minimalna</w:t>
            </w:r>
          </w:p>
          <w:p w14:paraId="6AD68943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  <w:tc>
          <w:tcPr>
            <w:tcW w:w="2310" w:type="dxa"/>
          </w:tcPr>
          <w:p w14:paraId="435CC401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Maksymalna</w:t>
            </w:r>
          </w:p>
          <w:p w14:paraId="58D82D28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</w:tr>
      <w:tr w:rsidR="00C43FEB" w:rsidRPr="00F66982" w14:paraId="640C2301" w14:textId="77777777" w:rsidTr="005A2065">
        <w:tc>
          <w:tcPr>
            <w:tcW w:w="817" w:type="dxa"/>
          </w:tcPr>
          <w:p w14:paraId="2F110BFB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shd w:val="clear" w:color="auto" w:fill="auto"/>
          </w:tcPr>
          <w:p w14:paraId="3C056DA2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III</w:t>
            </w:r>
          </w:p>
        </w:tc>
        <w:tc>
          <w:tcPr>
            <w:tcW w:w="2147" w:type="dxa"/>
            <w:shd w:val="clear" w:color="auto" w:fill="auto"/>
          </w:tcPr>
          <w:p w14:paraId="374BA456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2.250</w:t>
            </w:r>
          </w:p>
        </w:tc>
        <w:tc>
          <w:tcPr>
            <w:tcW w:w="2310" w:type="dxa"/>
          </w:tcPr>
          <w:p w14:paraId="6BEC51D4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3.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62809BD8" w14:textId="77777777" w:rsidTr="005A2065">
        <w:tc>
          <w:tcPr>
            <w:tcW w:w="817" w:type="dxa"/>
          </w:tcPr>
          <w:p w14:paraId="40A7DA45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4014" w:type="dxa"/>
            <w:shd w:val="clear" w:color="auto" w:fill="auto"/>
          </w:tcPr>
          <w:p w14:paraId="026D5B0B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</w:t>
            </w:r>
          </w:p>
        </w:tc>
        <w:tc>
          <w:tcPr>
            <w:tcW w:w="2147" w:type="dxa"/>
            <w:shd w:val="clear" w:color="auto" w:fill="auto"/>
          </w:tcPr>
          <w:p w14:paraId="384A5D88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2.450</w:t>
            </w:r>
          </w:p>
        </w:tc>
        <w:tc>
          <w:tcPr>
            <w:tcW w:w="2310" w:type="dxa"/>
          </w:tcPr>
          <w:p w14:paraId="17F30E84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0F79B3D7" w14:textId="77777777" w:rsidTr="005A2065">
        <w:tc>
          <w:tcPr>
            <w:tcW w:w="817" w:type="dxa"/>
          </w:tcPr>
          <w:p w14:paraId="7AE788A7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4014" w:type="dxa"/>
            <w:shd w:val="clear" w:color="auto" w:fill="auto"/>
          </w:tcPr>
          <w:p w14:paraId="1F72710C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VIII</w:t>
            </w:r>
          </w:p>
        </w:tc>
        <w:tc>
          <w:tcPr>
            <w:tcW w:w="2147" w:type="dxa"/>
            <w:shd w:val="clear" w:color="auto" w:fill="auto"/>
          </w:tcPr>
          <w:p w14:paraId="04678EF0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2.500</w:t>
            </w:r>
          </w:p>
        </w:tc>
        <w:tc>
          <w:tcPr>
            <w:tcW w:w="2310" w:type="dxa"/>
          </w:tcPr>
          <w:p w14:paraId="13E33BCC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5.2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119BAEE3" w14:textId="77777777" w:rsidTr="005A2065">
        <w:tc>
          <w:tcPr>
            <w:tcW w:w="817" w:type="dxa"/>
          </w:tcPr>
          <w:p w14:paraId="4AF4F175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4014" w:type="dxa"/>
            <w:shd w:val="clear" w:color="auto" w:fill="auto"/>
          </w:tcPr>
          <w:p w14:paraId="31DFF1BE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IX</w:t>
            </w:r>
          </w:p>
        </w:tc>
        <w:tc>
          <w:tcPr>
            <w:tcW w:w="2147" w:type="dxa"/>
            <w:shd w:val="clear" w:color="auto" w:fill="auto"/>
          </w:tcPr>
          <w:p w14:paraId="7749D080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2.550</w:t>
            </w:r>
          </w:p>
        </w:tc>
        <w:tc>
          <w:tcPr>
            <w:tcW w:w="2310" w:type="dxa"/>
          </w:tcPr>
          <w:p w14:paraId="65D0AD78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5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6F7346F2" w14:textId="77777777" w:rsidTr="005A2065">
        <w:tc>
          <w:tcPr>
            <w:tcW w:w="817" w:type="dxa"/>
          </w:tcPr>
          <w:p w14:paraId="1C90E939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4014" w:type="dxa"/>
            <w:shd w:val="clear" w:color="auto" w:fill="auto"/>
          </w:tcPr>
          <w:p w14:paraId="7E4FF05E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</w:t>
            </w:r>
          </w:p>
        </w:tc>
        <w:tc>
          <w:tcPr>
            <w:tcW w:w="2147" w:type="dxa"/>
            <w:shd w:val="clear" w:color="auto" w:fill="auto"/>
          </w:tcPr>
          <w:p w14:paraId="5BC53CFC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2.600</w:t>
            </w:r>
          </w:p>
        </w:tc>
        <w:tc>
          <w:tcPr>
            <w:tcW w:w="2310" w:type="dxa"/>
          </w:tcPr>
          <w:p w14:paraId="38C16CAF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2BA319EA" w14:textId="77777777" w:rsidTr="005A2065">
        <w:tc>
          <w:tcPr>
            <w:tcW w:w="817" w:type="dxa"/>
          </w:tcPr>
          <w:p w14:paraId="347595CB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4014" w:type="dxa"/>
            <w:shd w:val="clear" w:color="auto" w:fill="auto"/>
          </w:tcPr>
          <w:p w14:paraId="1E006B88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</w:t>
            </w:r>
          </w:p>
        </w:tc>
        <w:tc>
          <w:tcPr>
            <w:tcW w:w="2147" w:type="dxa"/>
            <w:shd w:val="clear" w:color="auto" w:fill="auto"/>
          </w:tcPr>
          <w:p w14:paraId="112A11A2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2.650</w:t>
            </w:r>
          </w:p>
        </w:tc>
        <w:tc>
          <w:tcPr>
            <w:tcW w:w="2310" w:type="dxa"/>
          </w:tcPr>
          <w:p w14:paraId="15F3236F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6.7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3EF31791" w14:textId="77777777" w:rsidTr="005A2065">
        <w:tc>
          <w:tcPr>
            <w:tcW w:w="817" w:type="dxa"/>
          </w:tcPr>
          <w:p w14:paraId="2B25EF84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4014" w:type="dxa"/>
            <w:shd w:val="clear" w:color="auto" w:fill="auto"/>
          </w:tcPr>
          <w:p w14:paraId="696255B2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</w:t>
            </w:r>
          </w:p>
        </w:tc>
        <w:tc>
          <w:tcPr>
            <w:tcW w:w="2147" w:type="dxa"/>
            <w:shd w:val="clear" w:color="auto" w:fill="auto"/>
          </w:tcPr>
          <w:p w14:paraId="7C7E7716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2.700</w:t>
            </w:r>
          </w:p>
        </w:tc>
        <w:tc>
          <w:tcPr>
            <w:tcW w:w="2310" w:type="dxa"/>
          </w:tcPr>
          <w:p w14:paraId="1AAB76A3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C43FEB" w:rsidRPr="00F66982" w14:paraId="09487FCF" w14:textId="77777777" w:rsidTr="005A2065">
        <w:tc>
          <w:tcPr>
            <w:tcW w:w="817" w:type="dxa"/>
          </w:tcPr>
          <w:p w14:paraId="0EDBF30A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4014" w:type="dxa"/>
            <w:shd w:val="clear" w:color="auto" w:fill="auto"/>
          </w:tcPr>
          <w:p w14:paraId="2707868C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XIII</w:t>
            </w:r>
          </w:p>
        </w:tc>
        <w:tc>
          <w:tcPr>
            <w:tcW w:w="2147" w:type="dxa"/>
            <w:shd w:val="clear" w:color="auto" w:fill="auto"/>
          </w:tcPr>
          <w:p w14:paraId="66C18060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2.750</w:t>
            </w:r>
          </w:p>
        </w:tc>
        <w:tc>
          <w:tcPr>
            <w:tcW w:w="2310" w:type="dxa"/>
          </w:tcPr>
          <w:p w14:paraId="2866C2B6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8.100</w:t>
            </w:r>
          </w:p>
        </w:tc>
      </w:tr>
      <w:tr w:rsidR="00C43FEB" w:rsidRPr="00F66982" w14:paraId="6CBF3279" w14:textId="77777777" w:rsidTr="005A2065">
        <w:tc>
          <w:tcPr>
            <w:tcW w:w="817" w:type="dxa"/>
          </w:tcPr>
          <w:p w14:paraId="3D5BEAD0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4014" w:type="dxa"/>
            <w:shd w:val="clear" w:color="auto" w:fill="auto"/>
          </w:tcPr>
          <w:p w14:paraId="0A4BF366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</w:t>
            </w:r>
          </w:p>
        </w:tc>
        <w:tc>
          <w:tcPr>
            <w:tcW w:w="2147" w:type="dxa"/>
            <w:shd w:val="clear" w:color="auto" w:fill="auto"/>
          </w:tcPr>
          <w:p w14:paraId="1EC54E9F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2.850</w:t>
            </w:r>
          </w:p>
        </w:tc>
        <w:tc>
          <w:tcPr>
            <w:tcW w:w="2310" w:type="dxa"/>
          </w:tcPr>
          <w:p w14:paraId="1265F6F1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8.1</w:t>
            </w: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00</w:t>
            </w:r>
          </w:p>
        </w:tc>
      </w:tr>
      <w:tr w:rsidR="00C43FEB" w:rsidRPr="00F66982" w14:paraId="1F4C1213" w14:textId="77777777" w:rsidTr="005A2065">
        <w:tc>
          <w:tcPr>
            <w:tcW w:w="817" w:type="dxa"/>
          </w:tcPr>
          <w:p w14:paraId="7E002B43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4014" w:type="dxa"/>
            <w:shd w:val="clear" w:color="auto" w:fill="auto"/>
          </w:tcPr>
          <w:p w14:paraId="6788AB57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XVII</w:t>
            </w:r>
          </w:p>
        </w:tc>
        <w:tc>
          <w:tcPr>
            <w:tcW w:w="2147" w:type="dxa"/>
            <w:shd w:val="clear" w:color="auto" w:fill="auto"/>
          </w:tcPr>
          <w:p w14:paraId="01220825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2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.950</w:t>
            </w:r>
          </w:p>
        </w:tc>
        <w:tc>
          <w:tcPr>
            <w:tcW w:w="2310" w:type="dxa"/>
          </w:tcPr>
          <w:p w14:paraId="119F1743" w14:textId="77777777" w:rsidR="00C43FEB" w:rsidRPr="00F66982" w:rsidRDefault="00C43FEB" w:rsidP="005A2065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9.200</w:t>
            </w:r>
          </w:p>
        </w:tc>
      </w:tr>
    </w:tbl>
    <w:p w14:paraId="185A6681" w14:textId="77777777" w:rsidR="00576892" w:rsidRDefault="00576892" w:rsidP="00C43FEB">
      <w:pPr>
        <w:ind w:firstLine="0"/>
      </w:pPr>
    </w:p>
    <w:sectPr w:rsidR="0057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EB"/>
    <w:rsid w:val="00576892"/>
    <w:rsid w:val="008C6665"/>
    <w:rsid w:val="00C43FEB"/>
    <w:rsid w:val="00C828E6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22D9"/>
  <w15:chartTrackingRefBased/>
  <w15:docId w15:val="{D3ECCE81-A280-4D15-B5B5-802F785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FEB"/>
    <w:pPr>
      <w:spacing w:after="240" w:line="480" w:lineRule="auto"/>
      <w:ind w:firstLine="360"/>
    </w:pPr>
    <w:rPr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F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2 do zarz 344 2022</dc:title>
  <dc:subject/>
  <dc:creator>Radosław Sawicki</dc:creator>
  <cp:keywords>załącznik, zarządzenie, kobylnica</cp:keywords>
  <dc:description/>
  <cp:lastModifiedBy>Radosław Sawicki</cp:lastModifiedBy>
  <cp:revision>2</cp:revision>
  <dcterms:created xsi:type="dcterms:W3CDTF">2023-01-05T07:18:00Z</dcterms:created>
  <dcterms:modified xsi:type="dcterms:W3CDTF">2023-01-05T07:21:00Z</dcterms:modified>
</cp:coreProperties>
</file>