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A947" w14:textId="724C2DAD" w:rsidR="00C2274A" w:rsidRPr="006F0681" w:rsidRDefault="00C2274A" w:rsidP="00865D95">
      <w:pPr>
        <w:spacing w:line="276" w:lineRule="auto"/>
        <w:ind w:left="6237"/>
        <w:rPr>
          <w:rFonts w:ascii="Arial" w:hAnsi="Arial" w:cs="Arial"/>
          <w:sz w:val="18"/>
          <w:szCs w:val="18"/>
        </w:rPr>
      </w:pPr>
      <w:r w:rsidRPr="004543C2">
        <w:rPr>
          <w:rFonts w:ascii="Arial" w:hAnsi="Arial" w:cs="Arial"/>
          <w:sz w:val="18"/>
          <w:szCs w:val="18"/>
        </w:rPr>
        <w:t>Załącznik nr 2</w:t>
      </w:r>
      <w:r w:rsidR="00865D95">
        <w:rPr>
          <w:rFonts w:ascii="Arial" w:hAnsi="Arial" w:cs="Arial"/>
          <w:sz w:val="18"/>
          <w:szCs w:val="18"/>
        </w:rPr>
        <w:br/>
      </w:r>
      <w:r w:rsidRPr="006F0681">
        <w:rPr>
          <w:rFonts w:ascii="Arial" w:hAnsi="Arial" w:cs="Arial"/>
          <w:sz w:val="18"/>
          <w:szCs w:val="18"/>
        </w:rPr>
        <w:t xml:space="preserve">do uchwały </w:t>
      </w:r>
      <w:r>
        <w:rPr>
          <w:rFonts w:ascii="Arial" w:hAnsi="Arial" w:cs="Arial"/>
          <w:sz w:val="18"/>
          <w:szCs w:val="18"/>
        </w:rPr>
        <w:t>Nr LX/546/2023</w:t>
      </w:r>
      <w:r w:rsidR="00865D95">
        <w:rPr>
          <w:rFonts w:ascii="Arial" w:hAnsi="Arial" w:cs="Arial"/>
          <w:sz w:val="18"/>
          <w:szCs w:val="18"/>
        </w:rPr>
        <w:br/>
      </w:r>
      <w:r w:rsidRPr="006F0681">
        <w:rPr>
          <w:rFonts w:ascii="Arial" w:hAnsi="Arial" w:cs="Arial"/>
          <w:sz w:val="18"/>
          <w:szCs w:val="18"/>
        </w:rPr>
        <w:t xml:space="preserve">Rady Gminy </w:t>
      </w:r>
      <w:r>
        <w:rPr>
          <w:rFonts w:ascii="Arial" w:hAnsi="Arial" w:cs="Arial"/>
          <w:sz w:val="18"/>
          <w:szCs w:val="18"/>
        </w:rPr>
        <w:t>Kobylnica</w:t>
      </w:r>
      <w:r w:rsidR="00865D95">
        <w:rPr>
          <w:rFonts w:ascii="Arial" w:hAnsi="Arial" w:cs="Arial"/>
          <w:sz w:val="18"/>
          <w:szCs w:val="18"/>
        </w:rPr>
        <w:br/>
      </w:r>
      <w:r w:rsidRPr="006F0681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 xml:space="preserve">26 stycznia 2023 r. </w:t>
      </w:r>
    </w:p>
    <w:p w14:paraId="34054246" w14:textId="61541853" w:rsidR="00C2274A" w:rsidRPr="00865D95" w:rsidRDefault="00C2274A" w:rsidP="00865D95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A47781">
        <w:rPr>
          <w:rFonts w:ascii="Arial" w:hAnsi="Arial" w:cs="Arial"/>
          <w:sz w:val="22"/>
          <w:szCs w:val="22"/>
        </w:rPr>
        <w:t>Plan Pracy</w:t>
      </w:r>
      <w:r w:rsidR="00865D95">
        <w:rPr>
          <w:rFonts w:ascii="Arial" w:hAnsi="Arial" w:cs="Arial"/>
          <w:sz w:val="22"/>
          <w:szCs w:val="22"/>
        </w:rPr>
        <w:t xml:space="preserve"> </w:t>
      </w:r>
      <w:r w:rsidRPr="00A47781">
        <w:rPr>
          <w:rFonts w:ascii="Arial" w:hAnsi="Arial" w:cs="Arial"/>
          <w:sz w:val="22"/>
          <w:szCs w:val="22"/>
        </w:rPr>
        <w:t>Komisji Oświaty, Kultury i Sportu</w:t>
      </w:r>
      <w:r w:rsidR="00865D95">
        <w:rPr>
          <w:rFonts w:ascii="Arial" w:hAnsi="Arial" w:cs="Arial"/>
          <w:sz w:val="22"/>
          <w:szCs w:val="22"/>
        </w:rPr>
        <w:t xml:space="preserve"> </w:t>
      </w:r>
      <w:r w:rsidRPr="004E7FB0">
        <w:rPr>
          <w:rFonts w:ascii="Arial" w:hAnsi="Arial" w:cs="Arial"/>
          <w:color w:val="000000"/>
          <w:sz w:val="22"/>
          <w:szCs w:val="22"/>
        </w:rPr>
        <w:t>na 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4E7FB0">
        <w:rPr>
          <w:rFonts w:ascii="Arial" w:hAnsi="Arial" w:cs="Arial"/>
          <w:color w:val="000000"/>
          <w:sz w:val="22"/>
          <w:szCs w:val="22"/>
        </w:rPr>
        <w:t xml:space="preserve">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4924"/>
        <w:gridCol w:w="2858"/>
      </w:tblGrid>
      <w:tr w:rsidR="00C2274A" w14:paraId="5FA12A37" w14:textId="77777777" w:rsidTr="00381779">
        <w:tc>
          <w:tcPr>
            <w:tcW w:w="1284" w:type="dxa"/>
          </w:tcPr>
          <w:p w14:paraId="48CC552A" w14:textId="77777777" w:rsidR="00C2274A" w:rsidRPr="002E3689" w:rsidRDefault="00C2274A" w:rsidP="00381779">
            <w:pPr>
              <w:pStyle w:val="Tekstpodstawowy"/>
              <w:jc w:val="both"/>
              <w:rPr>
                <w:b/>
                <w:sz w:val="20"/>
                <w:lang w:val="pl-PL" w:eastAsia="pl-PL"/>
              </w:rPr>
            </w:pPr>
            <w:r w:rsidRPr="002E3689">
              <w:rPr>
                <w:b/>
                <w:sz w:val="20"/>
                <w:lang w:val="pl-PL" w:eastAsia="pl-PL"/>
              </w:rPr>
              <w:t>Termin</w:t>
            </w:r>
          </w:p>
          <w:p w14:paraId="61EC0F03" w14:textId="77777777" w:rsidR="00C2274A" w:rsidRDefault="00C2274A" w:rsidP="00381779">
            <w:pPr>
              <w:jc w:val="both"/>
            </w:pPr>
            <w:r w:rsidRPr="00B227F4">
              <w:rPr>
                <w:b/>
              </w:rPr>
              <w:t>posiedzenia</w:t>
            </w:r>
          </w:p>
        </w:tc>
        <w:tc>
          <w:tcPr>
            <w:tcW w:w="5083" w:type="dxa"/>
          </w:tcPr>
          <w:p w14:paraId="3808CF5D" w14:textId="77777777" w:rsidR="00C2274A" w:rsidRDefault="00C2274A" w:rsidP="00381779">
            <w:pPr>
              <w:jc w:val="center"/>
            </w:pPr>
            <w:r w:rsidRPr="00B227F4">
              <w:rPr>
                <w:b/>
              </w:rPr>
              <w:t>TEMAT – ZAGADNIENIE</w:t>
            </w:r>
          </w:p>
        </w:tc>
        <w:tc>
          <w:tcPr>
            <w:tcW w:w="2920" w:type="dxa"/>
          </w:tcPr>
          <w:p w14:paraId="4508047E" w14:textId="77777777" w:rsidR="00C2274A" w:rsidRDefault="00C2274A" w:rsidP="00381779">
            <w:pPr>
              <w:jc w:val="center"/>
            </w:pPr>
            <w:r w:rsidRPr="00B227F4">
              <w:rPr>
                <w:b/>
              </w:rPr>
              <w:t>Osoba przedstawiająca zagadnienie</w:t>
            </w:r>
          </w:p>
        </w:tc>
      </w:tr>
      <w:tr w:rsidR="00C2274A" w14:paraId="46F1E5D2" w14:textId="77777777" w:rsidTr="00381779">
        <w:trPr>
          <w:trHeight w:val="1274"/>
        </w:trPr>
        <w:tc>
          <w:tcPr>
            <w:tcW w:w="1284" w:type="dxa"/>
          </w:tcPr>
          <w:p w14:paraId="44DD7505" w14:textId="77777777" w:rsidR="00C2274A" w:rsidRPr="004543C2" w:rsidRDefault="00C2274A" w:rsidP="00381779">
            <w:pPr>
              <w:rPr>
                <w:rFonts w:ascii="Arial" w:hAnsi="Arial" w:cs="Arial"/>
                <w:sz w:val="18"/>
                <w:szCs w:val="18"/>
              </w:rPr>
            </w:pPr>
            <w:r w:rsidRPr="004543C2">
              <w:rPr>
                <w:rFonts w:ascii="Arial" w:hAnsi="Arial" w:cs="Arial"/>
                <w:sz w:val="18"/>
                <w:szCs w:val="18"/>
              </w:rPr>
              <w:t>I kwartał</w:t>
            </w:r>
          </w:p>
          <w:p w14:paraId="7EDF1003" w14:textId="77777777" w:rsidR="00C2274A" w:rsidRDefault="00C2274A" w:rsidP="00381779">
            <w:r w:rsidRPr="004543C2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543C2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5083" w:type="dxa"/>
          </w:tcPr>
          <w:p w14:paraId="29F7C64F" w14:textId="7236159F" w:rsidR="00C2274A" w:rsidRPr="004543C2" w:rsidRDefault="00C2274A" w:rsidP="00865D95">
            <w:pPr>
              <w:rPr>
                <w:rFonts w:ascii="Arial" w:hAnsi="Arial" w:cs="Arial"/>
                <w:sz w:val="18"/>
                <w:szCs w:val="18"/>
              </w:rPr>
            </w:pPr>
            <w:r w:rsidRPr="004543C2">
              <w:rPr>
                <w:rFonts w:ascii="Arial" w:hAnsi="Arial" w:cs="Arial"/>
                <w:sz w:val="18"/>
                <w:szCs w:val="18"/>
              </w:rPr>
              <w:t>1.</w:t>
            </w:r>
            <w:r w:rsidRPr="00114430">
              <w:rPr>
                <w:rFonts w:ascii="Arial" w:hAnsi="Arial" w:cs="Arial"/>
                <w:sz w:val="18"/>
                <w:szCs w:val="18"/>
              </w:rPr>
              <w:t>Informacja dot. rozdysponowania dotacji dla organizacji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430">
              <w:rPr>
                <w:rFonts w:ascii="Arial" w:hAnsi="Arial" w:cs="Arial"/>
                <w:sz w:val="18"/>
                <w:szCs w:val="18"/>
              </w:rPr>
              <w:t xml:space="preserve">pozarządowych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14430">
              <w:rPr>
                <w:rFonts w:ascii="Arial" w:hAnsi="Arial" w:cs="Arial"/>
                <w:sz w:val="18"/>
                <w:szCs w:val="18"/>
              </w:rPr>
              <w:t>a realizację zadań publicznych w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14430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20" w:type="dxa"/>
          </w:tcPr>
          <w:p w14:paraId="33FB3375" w14:textId="1FE85D10" w:rsidR="00C2274A" w:rsidRPr="004543C2" w:rsidRDefault="00C2274A" w:rsidP="00381779">
            <w:pPr>
              <w:pStyle w:val="Tekstpodstawowy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4543C2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Wójt Gminy Kobylnica </w:t>
            </w:r>
          </w:p>
        </w:tc>
      </w:tr>
      <w:tr w:rsidR="00C2274A" w14:paraId="58B2C707" w14:textId="77777777" w:rsidTr="00381779">
        <w:trPr>
          <w:trHeight w:val="1214"/>
        </w:trPr>
        <w:tc>
          <w:tcPr>
            <w:tcW w:w="1284" w:type="dxa"/>
          </w:tcPr>
          <w:p w14:paraId="490A8CB8" w14:textId="77777777" w:rsidR="00C2274A" w:rsidRPr="004543C2" w:rsidRDefault="00C2274A" w:rsidP="00381779">
            <w:pPr>
              <w:rPr>
                <w:rFonts w:ascii="Arial" w:hAnsi="Arial" w:cs="Arial"/>
                <w:sz w:val="18"/>
                <w:szCs w:val="18"/>
              </w:rPr>
            </w:pPr>
            <w:r w:rsidRPr="004543C2">
              <w:rPr>
                <w:rFonts w:ascii="Arial" w:hAnsi="Arial" w:cs="Arial"/>
                <w:sz w:val="18"/>
                <w:szCs w:val="18"/>
              </w:rPr>
              <w:t>II kwartał</w:t>
            </w:r>
          </w:p>
          <w:p w14:paraId="34C54A1B" w14:textId="77777777" w:rsidR="00C2274A" w:rsidRDefault="00C2274A" w:rsidP="00381779">
            <w:r w:rsidRPr="004543C2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543C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083" w:type="dxa"/>
          </w:tcPr>
          <w:p w14:paraId="402EAD33" w14:textId="70958BBD" w:rsidR="00C2274A" w:rsidRPr="00865D95" w:rsidRDefault="00C2274A" w:rsidP="00865D95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1.Sprawozdanie z działalności instytucji Kultury za 20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22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r. -</w:t>
            </w:r>
            <w:r w:rsidR="00865D95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pl-PL" w:eastAsia="pl-PL"/>
              </w:rPr>
              <w:t>Gminna Biblioteka Publiczna i Gminne Centrum Kultury i Promocji z uwzględnieniem świetlic wiejskich).</w:t>
            </w:r>
          </w:p>
          <w:p w14:paraId="4EE9BA3D" w14:textId="341ECEA4" w:rsidR="00C2274A" w:rsidRPr="004543C2" w:rsidRDefault="00C2274A" w:rsidP="00381779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>2.</w:t>
            </w:r>
            <w:r w:rsidRPr="00FC7CCB">
              <w:rPr>
                <w:rFonts w:ascii="Arial" w:hAnsi="Arial" w:cs="Arial"/>
                <w:sz w:val="18"/>
                <w:szCs w:val="18"/>
                <w:lang w:val="pl-PL" w:eastAsia="pl-PL"/>
              </w:rPr>
              <w:t>Wizyta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cja</w:t>
            </w:r>
            <w:r w:rsidRPr="00FC7CCB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w </w:t>
            </w:r>
            <w:r w:rsidRPr="00FC7CCB">
              <w:rPr>
                <w:rFonts w:ascii="Arial" w:hAnsi="Arial" w:cs="Arial"/>
                <w:sz w:val="18"/>
                <w:szCs w:val="18"/>
                <w:lang w:val="pl-PL" w:eastAsia="pl-PL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zkole </w:t>
            </w:r>
            <w:r w:rsidRPr="00FC7CCB">
              <w:rPr>
                <w:rFonts w:ascii="Arial" w:hAnsi="Arial" w:cs="Arial"/>
                <w:sz w:val="18"/>
                <w:szCs w:val="18"/>
                <w:lang w:val="pl-PL" w:eastAsia="pl-PL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odstawowej w </w:t>
            </w:r>
            <w:r w:rsidRPr="00FC7CCB">
              <w:rPr>
                <w:rFonts w:ascii="Arial" w:hAnsi="Arial" w:cs="Arial"/>
                <w:sz w:val="18"/>
                <w:szCs w:val="18"/>
                <w:lang w:val="pl-PL" w:eastAsia="pl-PL"/>
              </w:rPr>
              <w:t>Kobylnic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y</w:t>
            </w:r>
            <w:r w:rsidRPr="00FC7CCB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i Kwakow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ie</w:t>
            </w:r>
            <w:r w:rsidRPr="00FC7CCB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dot. przeprowadzonych remontów i budow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y</w:t>
            </w:r>
            <w:r w:rsidRPr="00FC7CCB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hali sportowej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.</w:t>
            </w:r>
          </w:p>
        </w:tc>
        <w:tc>
          <w:tcPr>
            <w:tcW w:w="2920" w:type="dxa"/>
          </w:tcPr>
          <w:p w14:paraId="779A9444" w14:textId="77777777" w:rsidR="00C2274A" w:rsidRDefault="00C2274A" w:rsidP="00381779">
            <w:pPr>
              <w:pStyle w:val="Tekstpodstawowy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4543C2">
              <w:rPr>
                <w:rFonts w:ascii="Arial" w:hAnsi="Arial" w:cs="Arial"/>
                <w:sz w:val="16"/>
                <w:szCs w:val="16"/>
                <w:lang w:val="pl-PL" w:eastAsia="pl-PL"/>
              </w:rPr>
              <w:t>Dyrektor G</w:t>
            </w:r>
            <w:r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BP </w:t>
            </w:r>
            <w:r w:rsidRPr="004543C2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w Kobylnicy </w:t>
            </w:r>
          </w:p>
          <w:p w14:paraId="0036FA4E" w14:textId="77777777" w:rsidR="00C2274A" w:rsidRDefault="00C2274A" w:rsidP="00381779">
            <w:pPr>
              <w:pStyle w:val="Tekstpodstawowy"/>
              <w:rPr>
                <w:rFonts w:ascii="Arial" w:hAnsi="Arial" w:cs="Arial"/>
                <w:sz w:val="16"/>
                <w:szCs w:val="16"/>
                <w:lang w:val="pl-PL" w:eastAsia="pl-PL"/>
              </w:rPr>
            </w:pPr>
            <w:r w:rsidRPr="004543C2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Dyrektor </w:t>
            </w:r>
            <w:proofErr w:type="spellStart"/>
            <w:r w:rsidRPr="004543C2">
              <w:rPr>
                <w:rFonts w:ascii="Arial" w:hAnsi="Arial" w:cs="Arial"/>
                <w:sz w:val="16"/>
                <w:szCs w:val="16"/>
                <w:lang w:val="pl-PL" w:eastAsia="pl-PL"/>
              </w:rPr>
              <w:t>GCKiP</w:t>
            </w:r>
            <w:proofErr w:type="spellEnd"/>
            <w:r w:rsidRPr="004543C2">
              <w:rPr>
                <w:rFonts w:ascii="Arial" w:hAnsi="Arial" w:cs="Arial"/>
                <w:sz w:val="16"/>
                <w:szCs w:val="16"/>
                <w:lang w:val="pl-PL" w:eastAsia="pl-PL"/>
              </w:rPr>
              <w:t xml:space="preserve"> w Kobylnicy</w:t>
            </w:r>
          </w:p>
          <w:p w14:paraId="582D30B7" w14:textId="77777777" w:rsidR="00C2274A" w:rsidRPr="00FC7CCB" w:rsidRDefault="00C2274A" w:rsidP="00381779">
            <w:pPr>
              <w:pStyle w:val="Tekstpodstawowy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Posiedzenie wyjazdowe: SP w Kwakowie i SP w Kobylnicy</w:t>
            </w:r>
          </w:p>
        </w:tc>
      </w:tr>
      <w:tr w:rsidR="00C2274A" w14:paraId="41303C01" w14:textId="77777777" w:rsidTr="00381779">
        <w:trPr>
          <w:trHeight w:val="1899"/>
        </w:trPr>
        <w:tc>
          <w:tcPr>
            <w:tcW w:w="1284" w:type="dxa"/>
          </w:tcPr>
          <w:p w14:paraId="5D8A4B02" w14:textId="77777777" w:rsidR="00C2274A" w:rsidRPr="004543C2" w:rsidRDefault="00C2274A" w:rsidP="00381779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III kwartał</w:t>
            </w:r>
          </w:p>
          <w:p w14:paraId="1D6C620C" w14:textId="77777777" w:rsidR="00C2274A" w:rsidRPr="004543C2" w:rsidRDefault="00C2274A" w:rsidP="00381779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3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r.</w:t>
            </w:r>
          </w:p>
        </w:tc>
        <w:tc>
          <w:tcPr>
            <w:tcW w:w="5083" w:type="dxa"/>
          </w:tcPr>
          <w:p w14:paraId="542DE7DC" w14:textId="6206B318" w:rsidR="00C2274A" w:rsidRDefault="00C2274A" w:rsidP="00381779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.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Przegotowanie szkół do 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rozpoczęcia 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roku szkolnego</w:t>
            </w:r>
            <w:r w:rsidR="00865D95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3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/202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4.</w:t>
            </w:r>
          </w:p>
          <w:p w14:paraId="1DC906BD" w14:textId="4561C36A" w:rsidR="00C2274A" w:rsidRPr="00865D95" w:rsidRDefault="00C2274A" w:rsidP="00865D95">
            <w:pPr>
              <w:pStyle w:val="Tekstpodstawowy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2.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Informacja dot. wypoczynku letniego dzieci i młodzieży</w:t>
            </w:r>
            <w:r w:rsidR="00865D95"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orgaznizowanego przy współudziale Gminy Kobylnica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865D95">
              <w:rPr>
                <w:rFonts w:ascii="Arial" w:hAnsi="Arial" w:cs="Arial"/>
                <w:sz w:val="18"/>
                <w:szCs w:val="18"/>
                <w:lang w:val="pl-PL" w:eastAsia="pl-PL"/>
              </w:rPr>
              <w:t>(w tym świetlice wiejskie).</w:t>
            </w:r>
          </w:p>
          <w:p w14:paraId="55748A88" w14:textId="26BFB720" w:rsidR="00C2274A" w:rsidRPr="004543C2" w:rsidRDefault="00C2274A" w:rsidP="00381779">
            <w:pPr>
              <w:pStyle w:val="Tekstpodstawowy"/>
              <w:spacing w:before="12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3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.Informacja dot. wypłaty stypendiów (naukowe, sportowe,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 xml:space="preserve"> 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artystyczne, socjalne).</w:t>
            </w:r>
          </w:p>
        </w:tc>
        <w:tc>
          <w:tcPr>
            <w:tcW w:w="2920" w:type="dxa"/>
          </w:tcPr>
          <w:p w14:paraId="7F13371F" w14:textId="77777777" w:rsidR="00C2274A" w:rsidRDefault="00C2274A" w:rsidP="00381779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43C2">
              <w:rPr>
                <w:rFonts w:ascii="Arial" w:hAnsi="Arial" w:cs="Arial"/>
                <w:color w:val="auto"/>
                <w:sz w:val="16"/>
                <w:szCs w:val="16"/>
              </w:rPr>
              <w:t>Dyrektor CUW</w:t>
            </w:r>
            <w:r w:rsidRPr="004543C2">
              <w:rPr>
                <w:rFonts w:ascii="Arial" w:hAnsi="Arial" w:cs="Arial"/>
                <w:sz w:val="16"/>
                <w:szCs w:val="16"/>
              </w:rPr>
              <w:t xml:space="preserve"> w Kobylnicy</w:t>
            </w:r>
            <w:r>
              <w:rPr>
                <w:rFonts w:ascii="Arial" w:hAnsi="Arial" w:cs="Arial"/>
                <w:sz w:val="16"/>
                <w:szCs w:val="16"/>
              </w:rPr>
              <w:t xml:space="preserve"> Dyrektorzy Szkół</w:t>
            </w:r>
          </w:p>
          <w:p w14:paraId="1F36A111" w14:textId="77777777" w:rsidR="00C2274A" w:rsidRPr="004543C2" w:rsidRDefault="00C2274A" w:rsidP="0038177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4543C2">
              <w:rPr>
                <w:rFonts w:ascii="Arial" w:hAnsi="Arial" w:cs="Arial"/>
                <w:color w:val="auto"/>
                <w:sz w:val="16"/>
                <w:szCs w:val="16"/>
              </w:rPr>
              <w:t>Dyrektor CUW</w:t>
            </w:r>
            <w:r w:rsidRPr="004543C2">
              <w:rPr>
                <w:rFonts w:ascii="Arial" w:hAnsi="Arial" w:cs="Arial"/>
                <w:sz w:val="16"/>
                <w:szCs w:val="16"/>
              </w:rPr>
              <w:t xml:space="preserve"> w Kobylnicy</w:t>
            </w:r>
          </w:p>
          <w:p w14:paraId="0DCDC5F2" w14:textId="77777777" w:rsidR="00C2274A" w:rsidRPr="004543C2" w:rsidRDefault="00C2274A" w:rsidP="00381779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43C2">
              <w:rPr>
                <w:rFonts w:ascii="Arial" w:hAnsi="Arial" w:cs="Arial"/>
                <w:color w:val="auto"/>
                <w:sz w:val="16"/>
                <w:szCs w:val="16"/>
              </w:rPr>
              <w:t xml:space="preserve">Dyrektor </w:t>
            </w:r>
            <w:proofErr w:type="spellStart"/>
            <w:r w:rsidRPr="004543C2">
              <w:rPr>
                <w:rFonts w:ascii="Arial" w:hAnsi="Arial" w:cs="Arial"/>
                <w:color w:val="auto"/>
                <w:sz w:val="16"/>
                <w:szCs w:val="16"/>
              </w:rPr>
              <w:t>GCKiP</w:t>
            </w:r>
            <w:proofErr w:type="spellEnd"/>
            <w:r w:rsidRPr="004543C2">
              <w:rPr>
                <w:rFonts w:ascii="Arial" w:hAnsi="Arial" w:cs="Arial"/>
                <w:color w:val="auto"/>
                <w:sz w:val="16"/>
                <w:szCs w:val="16"/>
              </w:rPr>
              <w:t xml:space="preserve"> w Kobylnicy</w:t>
            </w:r>
          </w:p>
          <w:p w14:paraId="7E59416F" w14:textId="23E11A2C" w:rsidR="00C2274A" w:rsidRPr="00865D95" w:rsidRDefault="00C2274A" w:rsidP="00865D95">
            <w:pPr>
              <w:pStyle w:val="Default"/>
              <w:spacing w:before="36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43C2">
              <w:rPr>
                <w:rFonts w:ascii="Arial" w:hAnsi="Arial" w:cs="Arial"/>
                <w:color w:val="auto"/>
                <w:sz w:val="16"/>
                <w:szCs w:val="16"/>
              </w:rPr>
              <w:t>Dyrektor CUW w Kobylnicy</w:t>
            </w:r>
          </w:p>
        </w:tc>
      </w:tr>
      <w:tr w:rsidR="00C2274A" w14:paraId="7DA940EB" w14:textId="77777777" w:rsidTr="00381779">
        <w:trPr>
          <w:trHeight w:val="2560"/>
        </w:trPr>
        <w:tc>
          <w:tcPr>
            <w:tcW w:w="1284" w:type="dxa"/>
          </w:tcPr>
          <w:p w14:paraId="727AD5CA" w14:textId="77777777" w:rsidR="00C2274A" w:rsidRPr="004543C2" w:rsidRDefault="00C2274A" w:rsidP="00381779">
            <w:pPr>
              <w:pStyle w:val="Tekstpodstawowy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IV kwartał 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3</w:t>
            </w:r>
            <w:r w:rsidRPr="004543C2">
              <w:rPr>
                <w:rFonts w:ascii="Arial" w:hAnsi="Arial" w:cs="Arial"/>
                <w:sz w:val="18"/>
                <w:szCs w:val="18"/>
                <w:lang w:val="pl-PL" w:eastAsia="pl-PL"/>
              </w:rPr>
              <w:t>r.</w:t>
            </w:r>
          </w:p>
        </w:tc>
        <w:tc>
          <w:tcPr>
            <w:tcW w:w="5083" w:type="dxa"/>
          </w:tcPr>
          <w:p w14:paraId="6D68A802" w14:textId="77777777" w:rsidR="00C2274A" w:rsidRPr="00B577C7" w:rsidRDefault="00C2274A" w:rsidP="00381779">
            <w:pPr>
              <w:pStyle w:val="Tekstpodstawowy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577C7">
              <w:rPr>
                <w:rFonts w:ascii="Arial" w:hAnsi="Arial" w:cs="Arial"/>
                <w:sz w:val="18"/>
                <w:szCs w:val="18"/>
                <w:lang w:val="pl-PL" w:eastAsia="pl-PL"/>
              </w:rPr>
              <w:t>1.</w:t>
            </w:r>
            <w:r w:rsidRPr="00B577C7">
              <w:rPr>
                <w:rFonts w:ascii="Arial" w:hAnsi="Arial" w:cs="Arial"/>
                <w:sz w:val="18"/>
                <w:szCs w:val="18"/>
              </w:rPr>
              <w:t>P</w:t>
            </w:r>
            <w:r w:rsidRPr="00B577C7">
              <w:rPr>
                <w:rFonts w:ascii="Arial" w:hAnsi="Arial" w:cs="Arial"/>
                <w:sz w:val="18"/>
                <w:szCs w:val="18"/>
                <w:lang w:val="pl-PL"/>
              </w:rPr>
              <w:t>odsumowanie pracy szkół za rok szkolny 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  <w:r w:rsidRPr="00B577C7">
              <w:rPr>
                <w:rFonts w:ascii="Arial" w:hAnsi="Arial" w:cs="Arial"/>
                <w:sz w:val="18"/>
                <w:szCs w:val="18"/>
                <w:lang w:val="pl-PL"/>
              </w:rPr>
              <w:t>/202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3</w:t>
            </w:r>
            <w:r w:rsidRPr="00B577C7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  <w:p w14:paraId="630237DB" w14:textId="77777777" w:rsidR="00C2274A" w:rsidRPr="00B577C7" w:rsidRDefault="00C2274A" w:rsidP="00381779">
            <w:pPr>
              <w:pStyle w:val="Tekstpodstawowy"/>
              <w:spacing w:before="12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577C7">
              <w:rPr>
                <w:rFonts w:ascii="Arial" w:hAnsi="Arial" w:cs="Arial"/>
                <w:sz w:val="18"/>
                <w:szCs w:val="18"/>
                <w:lang w:val="pl-PL"/>
              </w:rPr>
              <w:t xml:space="preserve">2.Prace nad projektem budżetu 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gminy na </w:t>
            </w:r>
            <w:r w:rsidRPr="00B577C7">
              <w:rPr>
                <w:rFonts w:ascii="Arial" w:hAnsi="Arial" w:cs="Arial"/>
                <w:sz w:val="18"/>
                <w:szCs w:val="18"/>
                <w:lang w:val="pl-PL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  <w:r w:rsidRPr="00B577C7">
              <w:rPr>
                <w:rFonts w:ascii="Arial" w:hAnsi="Arial" w:cs="Arial"/>
                <w:sz w:val="18"/>
                <w:szCs w:val="18"/>
                <w:lang w:val="pl-PL"/>
              </w:rPr>
              <w:t>r.</w:t>
            </w:r>
          </w:p>
          <w:p w14:paraId="6725B262" w14:textId="77777777" w:rsidR="00C2274A" w:rsidRPr="00B577C7" w:rsidRDefault="00C2274A" w:rsidP="00381779">
            <w:pPr>
              <w:pStyle w:val="Tekstpodstawowy"/>
              <w:spacing w:before="12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B577C7">
              <w:rPr>
                <w:rFonts w:ascii="Arial" w:hAnsi="Arial" w:cs="Arial"/>
                <w:sz w:val="18"/>
                <w:szCs w:val="18"/>
                <w:lang w:val="pl-PL" w:eastAsia="pl-PL"/>
              </w:rPr>
              <w:t>3.Opracowanie sprawozdania z pracy komisji za 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3</w:t>
            </w:r>
            <w:r w:rsidRPr="00B577C7">
              <w:rPr>
                <w:rFonts w:ascii="Arial" w:hAnsi="Arial" w:cs="Arial"/>
                <w:sz w:val="18"/>
                <w:szCs w:val="18"/>
                <w:lang w:val="pl-PL" w:eastAsia="pl-PL"/>
              </w:rPr>
              <w:t>r.</w:t>
            </w:r>
          </w:p>
          <w:p w14:paraId="2C395409" w14:textId="77777777" w:rsidR="00C2274A" w:rsidRPr="00B577C7" w:rsidRDefault="00C2274A" w:rsidP="00381779">
            <w:pPr>
              <w:pStyle w:val="Tekstpodstawowy"/>
              <w:spacing w:before="120"/>
              <w:jc w:val="both"/>
              <w:rPr>
                <w:rFonts w:ascii="Arial" w:hAnsi="Arial" w:cs="Arial"/>
                <w:sz w:val="18"/>
                <w:szCs w:val="18"/>
                <w:lang w:val="pl-PL" w:eastAsia="pl-PL"/>
              </w:rPr>
            </w:pPr>
            <w:r w:rsidRPr="00B577C7">
              <w:rPr>
                <w:rFonts w:ascii="Arial" w:hAnsi="Arial" w:cs="Arial"/>
                <w:sz w:val="18"/>
                <w:szCs w:val="18"/>
                <w:lang w:val="pl-PL" w:eastAsia="pl-PL"/>
              </w:rPr>
              <w:t>4.Opracowanie planu pracy na 202</w:t>
            </w:r>
            <w:r>
              <w:rPr>
                <w:rFonts w:ascii="Arial" w:hAnsi="Arial" w:cs="Arial"/>
                <w:sz w:val="18"/>
                <w:szCs w:val="18"/>
                <w:lang w:val="pl-PL" w:eastAsia="pl-PL"/>
              </w:rPr>
              <w:t>4</w:t>
            </w:r>
            <w:r w:rsidRPr="00B577C7">
              <w:rPr>
                <w:rFonts w:ascii="Arial" w:hAnsi="Arial" w:cs="Arial"/>
                <w:sz w:val="18"/>
                <w:szCs w:val="18"/>
                <w:lang w:val="pl-PL" w:eastAsia="pl-PL"/>
              </w:rPr>
              <w:t>r.</w:t>
            </w:r>
          </w:p>
        </w:tc>
        <w:tc>
          <w:tcPr>
            <w:tcW w:w="2920" w:type="dxa"/>
          </w:tcPr>
          <w:p w14:paraId="2E59AF78" w14:textId="77777777" w:rsidR="00C2274A" w:rsidRPr="004543C2" w:rsidRDefault="00C2274A" w:rsidP="0038177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43C2">
              <w:rPr>
                <w:rFonts w:ascii="Arial" w:hAnsi="Arial" w:cs="Arial"/>
                <w:sz w:val="16"/>
                <w:szCs w:val="16"/>
              </w:rPr>
              <w:t>Dyrektor CUW w Kobylnicy</w:t>
            </w:r>
          </w:p>
          <w:p w14:paraId="41AD4C09" w14:textId="77777777" w:rsidR="00C2274A" w:rsidRDefault="00C2274A" w:rsidP="00381779">
            <w:pPr>
              <w:pStyle w:val="Default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Przewodniczący i członkowie komisji</w:t>
            </w:r>
          </w:p>
          <w:p w14:paraId="304ACD03" w14:textId="77777777" w:rsidR="00C2274A" w:rsidRDefault="00C2274A" w:rsidP="00381779">
            <w:pPr>
              <w:pStyle w:val="Default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4543C2">
              <w:rPr>
                <w:rFonts w:ascii="Arial" w:hAnsi="Arial" w:cs="Arial"/>
                <w:sz w:val="16"/>
                <w:szCs w:val="16"/>
              </w:rPr>
              <w:t>Przewodniczący i członkowie komisji</w:t>
            </w:r>
          </w:p>
          <w:p w14:paraId="40A7BA77" w14:textId="77777777" w:rsidR="00C2274A" w:rsidRPr="004543C2" w:rsidRDefault="00C2274A" w:rsidP="00381779">
            <w:pPr>
              <w:pStyle w:val="Default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6F0681">
              <w:rPr>
                <w:rFonts w:ascii="Arial" w:hAnsi="Arial" w:cs="Arial"/>
                <w:sz w:val="16"/>
                <w:szCs w:val="16"/>
              </w:rPr>
              <w:t>Przewodniczący i członkowie komisji</w:t>
            </w:r>
          </w:p>
        </w:tc>
      </w:tr>
    </w:tbl>
    <w:p w14:paraId="612C6178" w14:textId="77777777" w:rsidR="00C2274A" w:rsidRPr="004543C2" w:rsidRDefault="00C2274A" w:rsidP="00865D95">
      <w:pPr>
        <w:spacing w:before="360" w:line="276" w:lineRule="auto"/>
        <w:rPr>
          <w:rFonts w:ascii="Arial" w:hAnsi="Arial" w:cs="Arial"/>
          <w:b/>
        </w:rPr>
      </w:pPr>
      <w:r w:rsidRPr="004543C2">
        <w:rPr>
          <w:rFonts w:ascii="Arial" w:hAnsi="Arial" w:cs="Arial"/>
          <w:b/>
        </w:rPr>
        <w:t>Prace stałe Komisji:</w:t>
      </w:r>
    </w:p>
    <w:p w14:paraId="7EA41A39" w14:textId="77777777" w:rsidR="00C2274A" w:rsidRPr="004543C2" w:rsidRDefault="00C2274A" w:rsidP="00865D95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543C2">
        <w:rPr>
          <w:rFonts w:ascii="Arial" w:hAnsi="Arial" w:cs="Arial"/>
        </w:rPr>
        <w:t>Formułowanie opinii, wniosków i uchwał w zakresie spraw zgłaszanych do Komisji.</w:t>
      </w:r>
    </w:p>
    <w:p w14:paraId="788EF08B" w14:textId="77777777" w:rsidR="00C2274A" w:rsidRPr="004543C2" w:rsidRDefault="00C2274A" w:rsidP="00865D95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4543C2">
        <w:rPr>
          <w:rFonts w:ascii="Arial" w:hAnsi="Arial" w:cs="Arial"/>
        </w:rPr>
        <w:t>Rozpatrywanie pism kierowanych do Komisji.</w:t>
      </w:r>
    </w:p>
    <w:p w14:paraId="45D58D1D" w14:textId="0473E832" w:rsidR="00BA01E9" w:rsidRPr="00C2274A" w:rsidRDefault="00C2274A" w:rsidP="00865D95">
      <w:pPr>
        <w:numPr>
          <w:ilvl w:val="0"/>
          <w:numId w:val="1"/>
        </w:numPr>
        <w:spacing w:after="1800" w:line="276" w:lineRule="auto"/>
        <w:rPr>
          <w:rFonts w:ascii="Arial" w:hAnsi="Arial" w:cs="Arial"/>
        </w:rPr>
      </w:pPr>
      <w:r w:rsidRPr="004543C2">
        <w:rPr>
          <w:rFonts w:ascii="Arial" w:hAnsi="Arial" w:cs="Arial"/>
        </w:rPr>
        <w:t>Zwoływanie Komisji wynikających z potrzeby nieujętych w planie pracy, a związane z zakresem pracy Komisji.</w:t>
      </w:r>
    </w:p>
    <w:sectPr w:rsidR="00BA01E9" w:rsidRPr="00C2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43382"/>
    <w:multiLevelType w:val="hybridMultilevel"/>
    <w:tmpl w:val="78AA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99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4A"/>
    <w:rsid w:val="00865D95"/>
    <w:rsid w:val="008C6665"/>
    <w:rsid w:val="00BA01E9"/>
    <w:rsid w:val="00C2274A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4A70"/>
  <w15:chartTrackingRefBased/>
  <w15:docId w15:val="{73465AA1-5017-42D8-9F52-936FC739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7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7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74A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C227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2274A"/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227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227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Komisji Oświaty, Kultury i Sportu na 2023 rok</dc:title>
  <dc:subject/>
  <dc:creator>Radosław Sawicki</dc:creator>
  <cp:keywords>plan, pracy, kobylnica</cp:keywords>
  <dc:description/>
  <cp:lastModifiedBy>Radosław Sawicki</cp:lastModifiedBy>
  <cp:revision>2</cp:revision>
  <dcterms:created xsi:type="dcterms:W3CDTF">2023-02-01T10:08:00Z</dcterms:created>
  <dcterms:modified xsi:type="dcterms:W3CDTF">2023-02-01T10:44:00Z</dcterms:modified>
</cp:coreProperties>
</file>