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6B16" w14:textId="54B73AA5" w:rsidR="00314307" w:rsidRPr="0072271D" w:rsidRDefault="00314307" w:rsidP="0072271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  <w:sz w:val="18"/>
          <w:szCs w:val="18"/>
        </w:rPr>
      </w:pPr>
      <w:r w:rsidRPr="0072271D">
        <w:rPr>
          <w:rFonts w:ascii="Arial" w:hAnsi="Arial" w:cs="Arial"/>
          <w:iCs/>
          <w:sz w:val="18"/>
          <w:szCs w:val="18"/>
        </w:rPr>
        <w:t>Załącznik do</w:t>
      </w:r>
      <w:r w:rsidR="0072271D" w:rsidRPr="0072271D">
        <w:rPr>
          <w:rFonts w:ascii="Arial" w:hAnsi="Arial" w:cs="Arial"/>
          <w:iCs/>
          <w:sz w:val="18"/>
          <w:szCs w:val="18"/>
        </w:rPr>
        <w:br/>
      </w:r>
      <w:r w:rsidRPr="0072271D">
        <w:rPr>
          <w:rFonts w:ascii="Arial" w:hAnsi="Arial" w:cs="Arial"/>
          <w:iCs/>
          <w:sz w:val="18"/>
          <w:szCs w:val="18"/>
        </w:rPr>
        <w:t xml:space="preserve">Uchwały Nr </w:t>
      </w:r>
      <w:r w:rsidR="00EE7CAB" w:rsidRPr="0072271D">
        <w:rPr>
          <w:rFonts w:ascii="Arial" w:hAnsi="Arial" w:cs="Arial"/>
          <w:iCs/>
          <w:sz w:val="18"/>
          <w:szCs w:val="18"/>
        </w:rPr>
        <w:t>LXI/539</w:t>
      </w:r>
      <w:r w:rsidRPr="0072271D">
        <w:rPr>
          <w:rFonts w:ascii="Arial" w:hAnsi="Arial" w:cs="Arial"/>
          <w:iCs/>
          <w:sz w:val="18"/>
          <w:szCs w:val="18"/>
        </w:rPr>
        <w:t>/2023</w:t>
      </w:r>
      <w:r w:rsidR="0072271D" w:rsidRPr="0072271D">
        <w:rPr>
          <w:rFonts w:ascii="Arial" w:hAnsi="Arial" w:cs="Arial"/>
          <w:iCs/>
          <w:sz w:val="18"/>
          <w:szCs w:val="18"/>
        </w:rPr>
        <w:br/>
      </w:r>
      <w:r w:rsidRPr="0072271D">
        <w:rPr>
          <w:rFonts w:ascii="Arial" w:hAnsi="Arial" w:cs="Arial"/>
          <w:iCs/>
          <w:sz w:val="18"/>
          <w:szCs w:val="18"/>
        </w:rPr>
        <w:t>Rady Gminy Kobylnica</w:t>
      </w:r>
      <w:r w:rsidR="0072271D" w:rsidRPr="0072271D">
        <w:rPr>
          <w:rFonts w:ascii="Arial" w:hAnsi="Arial" w:cs="Arial"/>
          <w:iCs/>
          <w:sz w:val="18"/>
          <w:szCs w:val="18"/>
        </w:rPr>
        <w:br/>
      </w:r>
      <w:r w:rsidRPr="0072271D">
        <w:rPr>
          <w:rFonts w:ascii="Arial" w:hAnsi="Arial" w:cs="Arial"/>
          <w:iCs/>
          <w:sz w:val="18"/>
          <w:szCs w:val="18"/>
        </w:rPr>
        <w:t xml:space="preserve">z dnia </w:t>
      </w:r>
      <w:r w:rsidR="00EE7CAB" w:rsidRPr="0072271D">
        <w:rPr>
          <w:rFonts w:ascii="Arial" w:hAnsi="Arial" w:cs="Arial"/>
          <w:iCs/>
          <w:sz w:val="18"/>
          <w:szCs w:val="18"/>
        </w:rPr>
        <w:t>2</w:t>
      </w:r>
      <w:r w:rsidRPr="0072271D">
        <w:rPr>
          <w:rFonts w:ascii="Arial" w:hAnsi="Arial" w:cs="Arial"/>
          <w:iCs/>
          <w:sz w:val="18"/>
          <w:szCs w:val="18"/>
        </w:rPr>
        <w:t xml:space="preserve"> marca 2023 roku</w:t>
      </w:r>
    </w:p>
    <w:p w14:paraId="55E3EA02" w14:textId="3DA2A0CB" w:rsidR="00314307" w:rsidRPr="0072271D" w:rsidRDefault="00314307" w:rsidP="0072271D">
      <w:pPr>
        <w:pStyle w:val="Nagwek1"/>
        <w:spacing w:before="48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2271D">
        <w:rPr>
          <w:rFonts w:ascii="Arial" w:hAnsi="Arial" w:cs="Arial"/>
          <w:b/>
          <w:bCs/>
          <w:color w:val="auto"/>
          <w:sz w:val="22"/>
          <w:szCs w:val="22"/>
        </w:rPr>
        <w:t>Sprawozdanie z realizacji zadań z zakresu wspierania rodziny dla Gminy Kobylnica</w:t>
      </w:r>
      <w:r w:rsidR="0072271D" w:rsidRPr="0072271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72271D">
        <w:rPr>
          <w:rFonts w:ascii="Arial" w:hAnsi="Arial" w:cs="Arial"/>
          <w:b/>
          <w:bCs/>
          <w:color w:val="auto"/>
          <w:sz w:val="22"/>
          <w:szCs w:val="22"/>
        </w:rPr>
        <w:t>w roku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307" w:rsidRPr="00BF2888" w14:paraId="73C549B1" w14:textId="77777777" w:rsidTr="0072271D">
        <w:trPr>
          <w:tblHeader/>
        </w:trPr>
        <w:tc>
          <w:tcPr>
            <w:tcW w:w="2500" w:type="pct"/>
          </w:tcPr>
          <w:p w14:paraId="023E932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 xml:space="preserve">zadania </w:t>
            </w:r>
          </w:p>
        </w:tc>
        <w:tc>
          <w:tcPr>
            <w:tcW w:w="2500" w:type="pct"/>
          </w:tcPr>
          <w:p w14:paraId="35A0C57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wskaźniki realizacji działań</w:t>
            </w:r>
          </w:p>
        </w:tc>
      </w:tr>
      <w:tr w:rsidR="00314307" w:rsidRPr="00BF2888" w14:paraId="6178292B" w14:textId="77777777" w:rsidTr="00F725E8">
        <w:tc>
          <w:tcPr>
            <w:tcW w:w="2500" w:type="pct"/>
          </w:tcPr>
          <w:p w14:paraId="72A8F0C0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1) zapewnienie pomocy materialnej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i rzeczowej ubogim rodzinom</w:t>
            </w:r>
          </w:p>
          <w:p w14:paraId="5628F3DA" w14:textId="77777777" w:rsidR="00314307" w:rsidRPr="00BF2888" w:rsidRDefault="00314307" w:rsidP="00F725E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C1FE701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liczba i formy udzielonej pomocy:</w:t>
            </w:r>
          </w:p>
          <w:p w14:paraId="6EEE1862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pomoc finansowa w postaci:</w:t>
            </w:r>
          </w:p>
          <w:p w14:paraId="3F2A4DBB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 zasiłków celowych, celowych na żywność, okresowych, specjalnych zasiłków celowych, zasiłków stałych,</w:t>
            </w:r>
          </w:p>
          <w:p w14:paraId="54F4C896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 - pomoc rzeczowa w postaci żywności, pomoc prawna, psychologiczna, pomoc usługowa,</w:t>
            </w:r>
          </w:p>
          <w:p w14:paraId="4DC01189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świadczenia rodzinne wraz z dodatkami do zasiłku rodzinnego,</w:t>
            </w:r>
            <w:r w:rsidRPr="00833E08">
              <w:rPr>
                <w:rFonts w:ascii="Arial" w:hAnsi="Arial" w:cs="Arial"/>
              </w:rPr>
              <w:br/>
              <w:t xml:space="preserve">- świadczenia z Funduszu Alimentacyjnego, </w:t>
            </w:r>
          </w:p>
          <w:p w14:paraId="5C6D95F3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 - świadczenia dla opiekunów, </w:t>
            </w:r>
          </w:p>
          <w:p w14:paraId="731E7BAB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dodatki mieszkaniowe wraz z dodatkami energetycznymi,</w:t>
            </w:r>
          </w:p>
          <w:p w14:paraId="737B3AA4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-świadczenie wychowawcze,</w:t>
            </w:r>
          </w:p>
          <w:p w14:paraId="59859898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pomoc w postaci pracy asystenta rodziny z daną rodziną,</w:t>
            </w:r>
          </w:p>
          <w:p w14:paraId="753BD229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rodzin objętych pomocą:</w:t>
            </w:r>
          </w:p>
          <w:p w14:paraId="12FA7206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 w:rsidRPr="00833E08">
              <w:rPr>
                <w:rFonts w:ascii="Arial" w:hAnsi="Arial" w:cs="Arial"/>
                <w:b/>
              </w:rPr>
              <w:t xml:space="preserve">224 rodzin </w:t>
            </w:r>
            <w:r w:rsidRPr="00833E08">
              <w:rPr>
                <w:rFonts w:ascii="Arial" w:hAnsi="Arial" w:cs="Arial"/>
              </w:rPr>
              <w:t>skorzystało z pomocy społecznej (427 osób w rodzinach),</w:t>
            </w:r>
          </w:p>
          <w:p w14:paraId="2CF4FEDD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w ramach świadczeń rodzinnych skorzystało </w:t>
            </w:r>
            <w:r w:rsidRPr="00833E08">
              <w:rPr>
                <w:rFonts w:ascii="Arial" w:hAnsi="Arial" w:cs="Arial"/>
                <w:b/>
              </w:rPr>
              <w:t>1051 osób</w:t>
            </w:r>
            <w:r w:rsidRPr="00833E08">
              <w:rPr>
                <w:rFonts w:ascii="Arial" w:hAnsi="Arial" w:cs="Arial"/>
              </w:rPr>
              <w:t>,</w:t>
            </w:r>
          </w:p>
          <w:p w14:paraId="4DE21DFB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</w:t>
            </w:r>
            <w:r w:rsidRPr="00833E08">
              <w:rPr>
                <w:rFonts w:ascii="Arial" w:hAnsi="Arial" w:cs="Arial"/>
                <w:b/>
              </w:rPr>
              <w:t>97 osób</w:t>
            </w:r>
            <w:r w:rsidRPr="00833E08">
              <w:rPr>
                <w:rFonts w:ascii="Arial" w:hAnsi="Arial" w:cs="Arial"/>
              </w:rPr>
              <w:t xml:space="preserve"> pobierało świadczenia alimentacyjne z Funduszu Alimentacyjnego, </w:t>
            </w:r>
          </w:p>
          <w:p w14:paraId="76A4FAC6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 xml:space="preserve">-  w ramach świadczeń wychowawczych tzw. 500+ pomoc otrzymało </w:t>
            </w:r>
            <w:r w:rsidRPr="00833E08">
              <w:rPr>
                <w:rFonts w:ascii="Arial" w:hAnsi="Arial" w:cs="Arial"/>
                <w:b/>
              </w:rPr>
              <w:t>3001 dzieci</w:t>
            </w:r>
            <w:r w:rsidRPr="00833E08">
              <w:rPr>
                <w:rFonts w:ascii="Arial" w:hAnsi="Arial" w:cs="Arial"/>
              </w:rPr>
              <w:t>.</w:t>
            </w:r>
          </w:p>
          <w:p w14:paraId="323580E8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Programy profilaktyczne:</w:t>
            </w:r>
          </w:p>
          <w:p w14:paraId="499F0B3D" w14:textId="77777777" w:rsidR="00314307" w:rsidRPr="00BF2888" w:rsidRDefault="00314307" w:rsidP="00F725E8">
            <w:pPr>
              <w:pStyle w:val="NormalnyWeb"/>
              <w:spacing w:after="159" w:line="240" w:lineRule="auto"/>
              <w:rPr>
                <w:rFonts w:ascii="Arial" w:hAnsi="Arial" w:cs="Arial"/>
                <w:sz w:val="22"/>
                <w:szCs w:val="22"/>
              </w:rPr>
            </w:pPr>
            <w:r w:rsidRPr="00833E0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33E08">
              <w:rPr>
                <w:rFonts w:ascii="Arial" w:hAnsi="Arial" w:cs="Arial"/>
                <w:b/>
                <w:sz w:val="22"/>
                <w:szCs w:val="22"/>
              </w:rPr>
              <w:t>BORELIOZA</w:t>
            </w:r>
            <w:r w:rsidRPr="00833E08">
              <w:rPr>
                <w:rFonts w:ascii="Arial" w:hAnsi="Arial" w:cs="Arial"/>
                <w:sz w:val="22"/>
                <w:szCs w:val="22"/>
              </w:rPr>
              <w:t xml:space="preserve"> – przebadano 70 osób. Koszt Programu w 202</w:t>
            </w:r>
            <w:r w:rsidR="00743C75">
              <w:rPr>
                <w:rFonts w:ascii="Arial" w:hAnsi="Arial" w:cs="Arial"/>
                <w:sz w:val="22"/>
                <w:szCs w:val="22"/>
              </w:rPr>
              <w:t>2</w:t>
            </w:r>
            <w:r w:rsidRPr="00833E08">
              <w:rPr>
                <w:rFonts w:ascii="Arial" w:hAnsi="Arial" w:cs="Arial"/>
                <w:sz w:val="22"/>
                <w:szCs w:val="22"/>
              </w:rPr>
              <w:t xml:space="preserve"> roku 5.200,00 zł, </w:t>
            </w:r>
            <w:r w:rsidR="00A12A02">
              <w:rPr>
                <w:rFonts w:ascii="Arial" w:hAnsi="Arial" w:cs="Arial"/>
                <w:sz w:val="22"/>
                <w:szCs w:val="22"/>
              </w:rPr>
              <w:br/>
            </w:r>
            <w:r w:rsidRPr="00833E08">
              <w:rPr>
                <w:rFonts w:ascii="Arial" w:hAnsi="Arial" w:cs="Arial"/>
                <w:sz w:val="22"/>
                <w:szCs w:val="22"/>
              </w:rPr>
              <w:t>z czego 1.680,00 zł dofinansowanie z NFZ,</w:t>
            </w:r>
          </w:p>
          <w:p w14:paraId="757EFD85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 w:rsidRPr="00833E08">
              <w:rPr>
                <w:rFonts w:ascii="Arial" w:hAnsi="Arial" w:cs="Arial"/>
                <w:b/>
              </w:rPr>
              <w:t>ZAKAŻENIA HCV</w:t>
            </w:r>
            <w:r w:rsidRPr="00833E08">
              <w:rPr>
                <w:rFonts w:ascii="Arial" w:hAnsi="Arial" w:cs="Arial"/>
              </w:rPr>
              <w:t xml:space="preserve"> – przebadano 70 osób. Koszt programu: 4.200,00 zł, z czego 960,00 zł dofinansowanie z NFZ,</w:t>
            </w:r>
          </w:p>
          <w:p w14:paraId="23D0D9C5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 w:rsidRPr="00833E08">
              <w:rPr>
                <w:rFonts w:ascii="Arial" w:hAnsi="Arial" w:cs="Arial"/>
                <w:b/>
              </w:rPr>
              <w:t>SZCZEPIENIA HPV</w:t>
            </w:r>
            <w:r w:rsidRPr="00833E08">
              <w:rPr>
                <w:rFonts w:ascii="Arial" w:hAnsi="Arial" w:cs="Arial"/>
              </w:rPr>
              <w:t xml:space="preserve"> –podano 47 dawek szczepionki, z tego 3 dziewczynki otrzymały I dawkę, 22 dziewczynki otrzymały II dawki, </w:t>
            </w:r>
          </w:p>
          <w:p w14:paraId="1E3F1730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Koszt programu: 18.800,00 zł.</w:t>
            </w:r>
            <w:r w:rsidRPr="00833E08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  <w:b/>
              </w:rPr>
              <w:lastRenderedPageBreak/>
              <w:t>- INVITRO</w:t>
            </w:r>
            <w:r w:rsidRPr="00833E08">
              <w:rPr>
                <w:rFonts w:ascii="Arial" w:hAnsi="Arial" w:cs="Arial"/>
              </w:rPr>
              <w:t xml:space="preserve">- prowadzony przez Klinikę INVICTA Sp. z o.o. oraz Klinika Gameta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 xml:space="preserve">z Gdyni. Skorzystały z programu 3 pary. (INVICTA Słupsk). Uzyskano 1 ciążę.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Koszt 11.334,00 zł.</w:t>
            </w:r>
          </w:p>
          <w:p w14:paraId="75693DE3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 w:rsidRPr="00833E08">
              <w:rPr>
                <w:rFonts w:ascii="Arial" w:hAnsi="Arial" w:cs="Arial"/>
                <w:b/>
              </w:rPr>
              <w:t>REHABILITACJA DLA OSÓB 65+</w:t>
            </w:r>
            <w:r w:rsidRPr="00833E08">
              <w:rPr>
                <w:rFonts w:ascii="Arial" w:hAnsi="Arial" w:cs="Arial"/>
              </w:rPr>
              <w:t xml:space="preserve"> -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w 2022</w:t>
            </w:r>
            <w:r w:rsidR="00A12A02">
              <w:rPr>
                <w:rFonts w:ascii="Arial" w:hAnsi="Arial" w:cs="Arial"/>
              </w:rPr>
              <w:t xml:space="preserve"> </w:t>
            </w:r>
            <w:r w:rsidRPr="00833E08">
              <w:rPr>
                <w:rFonts w:ascii="Arial" w:hAnsi="Arial" w:cs="Arial"/>
              </w:rPr>
              <w:t>roku skorzystały z Programu 6 osób. Koszt programu 4.000,00 zł.</w:t>
            </w:r>
          </w:p>
        </w:tc>
      </w:tr>
      <w:tr w:rsidR="00314307" w:rsidRPr="00BF2888" w14:paraId="48B2DE10" w14:textId="77777777" w:rsidTr="00F725E8">
        <w:tc>
          <w:tcPr>
            <w:tcW w:w="2500" w:type="pct"/>
          </w:tcPr>
          <w:p w14:paraId="59D052A0" w14:textId="77777777" w:rsidR="00314307" w:rsidRPr="00BF2888" w:rsidRDefault="00314307" w:rsidP="00A12A0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2) objęcie dożywianiem wszystkich tego wymagających,</w:t>
            </w:r>
          </w:p>
          <w:p w14:paraId="27FEB59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w tym dzieci</w:t>
            </w:r>
          </w:p>
        </w:tc>
        <w:tc>
          <w:tcPr>
            <w:tcW w:w="2500" w:type="pct"/>
          </w:tcPr>
          <w:p w14:paraId="718855A9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liczba dzieci korzystających z posiłków: </w:t>
            </w:r>
          </w:p>
          <w:p w14:paraId="164B3A5F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Programem „Posiłek w szkole i w domu”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 xml:space="preserve">w 2022 roku objęto </w:t>
            </w:r>
            <w:r w:rsidRPr="00833E08">
              <w:rPr>
                <w:rFonts w:ascii="Arial" w:hAnsi="Arial" w:cs="Arial"/>
                <w:b/>
              </w:rPr>
              <w:t>192 osób</w:t>
            </w:r>
          </w:p>
          <w:p w14:paraId="5F0AF94B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82 osoby </w:t>
            </w:r>
            <w:r w:rsidRPr="00833E08">
              <w:rPr>
                <w:rFonts w:ascii="Arial" w:hAnsi="Arial" w:cs="Arial"/>
              </w:rPr>
              <w:t xml:space="preserve"> korzystały z dożywiania, w tym:</w:t>
            </w:r>
          </w:p>
          <w:p w14:paraId="430AA795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70</w:t>
            </w:r>
            <w:r w:rsidR="00A12A02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  <w:b/>
              </w:rPr>
              <w:t>dzieci</w:t>
            </w:r>
            <w:r w:rsidRPr="00833E08">
              <w:rPr>
                <w:rFonts w:ascii="Arial" w:hAnsi="Arial" w:cs="Arial"/>
              </w:rPr>
              <w:t xml:space="preserve"> objętych zostało dożywianiem, Wydano 8.053 posiłki (pełen obiad),</w:t>
            </w:r>
          </w:p>
          <w:p w14:paraId="0ACBEA34" w14:textId="77777777" w:rsidR="00314307" w:rsidRPr="00BF2888" w:rsidRDefault="00314307" w:rsidP="008A438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232 osoby </w:t>
            </w:r>
            <w:r w:rsidRPr="00833E08">
              <w:rPr>
                <w:rFonts w:ascii="Arial" w:hAnsi="Arial" w:cs="Arial"/>
              </w:rPr>
              <w:t>otrzymały pomoc finansową na zakup żywności wydając na ten cel 93.000 zł</w:t>
            </w:r>
          </w:p>
          <w:p w14:paraId="4BE49605" w14:textId="77777777" w:rsidR="00314307" w:rsidRPr="00BF2888" w:rsidRDefault="00314307" w:rsidP="008A438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 xml:space="preserve">Koszt Programu ogółem: </w:t>
            </w:r>
            <w:r w:rsidRPr="00833E08">
              <w:rPr>
                <w:rFonts w:ascii="Arial" w:hAnsi="Arial" w:cs="Arial"/>
                <w:b/>
              </w:rPr>
              <w:t xml:space="preserve">190.688,00 zł </w:t>
            </w:r>
            <w:r w:rsidR="00A12A02">
              <w:rPr>
                <w:rFonts w:ascii="Arial" w:hAnsi="Arial" w:cs="Arial"/>
                <w:b/>
              </w:rPr>
              <w:br/>
            </w:r>
            <w:r w:rsidRPr="00833E08">
              <w:rPr>
                <w:rFonts w:ascii="Arial" w:hAnsi="Arial" w:cs="Arial"/>
                <w:b/>
              </w:rPr>
              <w:t>z tego:</w:t>
            </w:r>
          </w:p>
          <w:p w14:paraId="1B5C2273" w14:textId="77777777" w:rsidR="00314307" w:rsidRPr="00BF2888" w:rsidRDefault="00314307" w:rsidP="008A438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152.551,00 zł </w:t>
            </w:r>
            <w:r w:rsidRPr="00833E08">
              <w:rPr>
                <w:rFonts w:ascii="Arial" w:hAnsi="Arial" w:cs="Arial"/>
              </w:rPr>
              <w:t>środki z budżetu państwa</w:t>
            </w:r>
            <w:r w:rsidRPr="00833E08">
              <w:rPr>
                <w:rFonts w:ascii="Arial" w:hAnsi="Arial" w:cs="Arial"/>
                <w:b/>
              </w:rPr>
              <w:t>,</w:t>
            </w:r>
          </w:p>
          <w:p w14:paraId="38A24715" w14:textId="77777777" w:rsidR="00314307" w:rsidRPr="00BF2888" w:rsidRDefault="00314307" w:rsidP="008A438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38.137,00 zł –</w:t>
            </w:r>
            <w:r w:rsidRPr="00833E08">
              <w:rPr>
                <w:rFonts w:ascii="Arial" w:hAnsi="Arial" w:cs="Arial"/>
              </w:rPr>
              <w:t>budżet Gminy.</w:t>
            </w:r>
          </w:p>
          <w:p w14:paraId="448DB809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Produkty żywnościowe w postaci: mleka, ryżu, kaszy, przetworów mięsnych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i warzywnych, koncentratu pomidor, cukru, mąki, makaronu, sera wydano w 202</w:t>
            </w:r>
            <w:r w:rsidR="00743C75">
              <w:rPr>
                <w:rFonts w:ascii="Arial" w:hAnsi="Arial" w:cs="Arial"/>
              </w:rPr>
              <w:t>2</w:t>
            </w:r>
            <w:r w:rsidRPr="00833E08">
              <w:rPr>
                <w:rFonts w:ascii="Arial" w:hAnsi="Arial" w:cs="Arial"/>
              </w:rPr>
              <w:t xml:space="preserve"> roku dla </w:t>
            </w:r>
            <w:r w:rsidRPr="00833E08">
              <w:rPr>
                <w:rFonts w:ascii="Arial" w:hAnsi="Arial" w:cs="Arial"/>
                <w:b/>
              </w:rPr>
              <w:t>616 osób, łącznie wydając 2.100 paczek żywnościowych.</w:t>
            </w:r>
          </w:p>
          <w:p w14:paraId="0BDA0F15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W ramach „Programu Operacyjnego Pomoc Żywnościowa w podprogramie 2018” Ośrodek Pomocy Społecznej w Kobylnicy rozdysponował wśród podopiecznych ponad </w:t>
            </w:r>
            <w:r w:rsidRPr="00833E08">
              <w:rPr>
                <w:rFonts w:ascii="Arial" w:hAnsi="Arial" w:cs="Arial"/>
                <w:b/>
              </w:rPr>
              <w:t>9.819 ton żywności</w:t>
            </w:r>
            <w:r w:rsidRPr="00833E08">
              <w:rPr>
                <w:rFonts w:ascii="Arial" w:hAnsi="Arial" w:cs="Arial"/>
              </w:rPr>
              <w:t>.</w:t>
            </w:r>
          </w:p>
          <w:p w14:paraId="47815BF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14307" w:rsidRPr="00BF2888" w14:paraId="30826780" w14:textId="77777777" w:rsidTr="00F725E8">
        <w:tc>
          <w:tcPr>
            <w:tcW w:w="2500" w:type="pct"/>
          </w:tcPr>
          <w:p w14:paraId="10FDEDE6" w14:textId="77777777" w:rsidR="00314307" w:rsidRPr="00A12A02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3) monitorowanie sytuacji zdrowotnej dzieci z rodzin</w:t>
            </w:r>
            <w:r w:rsidR="00A12A02">
              <w:rPr>
                <w:rFonts w:ascii="Arial" w:hAnsi="Arial" w:cs="Arial"/>
              </w:rPr>
              <w:t xml:space="preserve"> </w:t>
            </w:r>
            <w:r w:rsidRPr="00833E08">
              <w:rPr>
                <w:rFonts w:ascii="Arial" w:hAnsi="Arial" w:cs="Arial"/>
              </w:rPr>
              <w:t>dysfunkcyjnych</w:t>
            </w:r>
          </w:p>
        </w:tc>
        <w:tc>
          <w:tcPr>
            <w:tcW w:w="2500" w:type="pct"/>
          </w:tcPr>
          <w:p w14:paraId="789C3B1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liczba rodzin i dzieci w tych rodzinach objętych monitorowaniem</w:t>
            </w:r>
          </w:p>
          <w:p w14:paraId="1C94A7F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- 25 rodzin, w tym 59-ro dzieci</w:t>
            </w:r>
          </w:p>
          <w:p w14:paraId="0DFCA63F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14307" w:rsidRPr="00BF2888" w14:paraId="3FE2A0A2" w14:textId="77777777" w:rsidTr="00F725E8">
        <w:tc>
          <w:tcPr>
            <w:tcW w:w="2500" w:type="pct"/>
          </w:tcPr>
          <w:p w14:paraId="15C95E3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4) objęcie rodzin dysfunkcyjnych profesjonalną pomocą</w:t>
            </w:r>
          </w:p>
        </w:tc>
        <w:tc>
          <w:tcPr>
            <w:tcW w:w="2500" w:type="pct"/>
          </w:tcPr>
          <w:p w14:paraId="693006BF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podejmowanych interwencji kryzysowych</w:t>
            </w:r>
          </w:p>
          <w:p w14:paraId="727FB203" w14:textId="77777777" w:rsidR="00314307" w:rsidRPr="00BF2888" w:rsidRDefault="00314307" w:rsidP="00A12A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>-28 interwencj</w:t>
            </w:r>
            <w:r w:rsidR="00A12A02">
              <w:rPr>
                <w:rFonts w:ascii="Arial" w:hAnsi="Arial" w:cs="Arial"/>
              </w:rPr>
              <w:t>i</w:t>
            </w:r>
          </w:p>
          <w:p w14:paraId="27DD1B1F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ilość godzin dokonanego nieodpłatnego poradnictwa specjalistycznego</w:t>
            </w:r>
          </w:p>
          <w:p w14:paraId="68663BD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 xml:space="preserve">- 243 rodziny zostały objęte pracą socjalną </w:t>
            </w:r>
          </w:p>
          <w:p w14:paraId="3511ACA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(484 osoby w rodzinach)</w:t>
            </w:r>
          </w:p>
          <w:p w14:paraId="021A23F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14307" w:rsidRPr="00BF2888" w14:paraId="45DA480E" w14:textId="77777777" w:rsidTr="00F725E8">
        <w:tc>
          <w:tcPr>
            <w:tcW w:w="2500" w:type="pct"/>
          </w:tcPr>
          <w:p w14:paraId="743941E4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5) zabezpieczenie środków na pobyt dziecka w rodzinie zastępczej, rodzinnym domu </w:t>
            </w:r>
            <w:r w:rsidRPr="00833E08">
              <w:rPr>
                <w:rFonts w:ascii="Arial" w:hAnsi="Arial" w:cs="Arial"/>
              </w:rPr>
              <w:lastRenderedPageBreak/>
              <w:t xml:space="preserve">dziecka, placówce opiekuńczo-wychowawczej, regionalnej placówce opiekuńczo-terapeutycznej lub interwencyjnym ośrodku </w:t>
            </w:r>
            <w:proofErr w:type="spellStart"/>
            <w:r w:rsidRPr="00833E08">
              <w:rPr>
                <w:rFonts w:ascii="Arial" w:hAnsi="Arial" w:cs="Arial"/>
              </w:rPr>
              <w:t>preadopcyjnym</w:t>
            </w:r>
            <w:proofErr w:type="spellEnd"/>
          </w:p>
        </w:tc>
        <w:tc>
          <w:tcPr>
            <w:tcW w:w="2500" w:type="pct"/>
          </w:tcPr>
          <w:p w14:paraId="53A1ACE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lastRenderedPageBreak/>
              <w:t xml:space="preserve">- liczba dzieci umieszczonych </w:t>
            </w:r>
            <w:r w:rsidR="00A12A02">
              <w:rPr>
                <w:rFonts w:ascii="Arial" w:hAnsi="Arial" w:cs="Arial"/>
                <w:b/>
              </w:rPr>
              <w:br/>
            </w:r>
            <w:r w:rsidRPr="00833E08">
              <w:rPr>
                <w:rFonts w:ascii="Arial" w:hAnsi="Arial" w:cs="Arial"/>
                <w:b/>
              </w:rPr>
              <w:t>w poszczególnych ośrodkach:</w:t>
            </w:r>
          </w:p>
          <w:p w14:paraId="7C731B77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833E08">
              <w:rPr>
                <w:rFonts w:ascii="Arial" w:hAnsi="Arial" w:cs="Arial"/>
                <w:color w:val="000000" w:themeColor="text1"/>
              </w:rPr>
              <w:lastRenderedPageBreak/>
              <w:t>W 202</w:t>
            </w:r>
            <w:r w:rsidR="00743C75">
              <w:rPr>
                <w:rFonts w:ascii="Arial" w:hAnsi="Arial" w:cs="Arial"/>
                <w:color w:val="000000" w:themeColor="text1"/>
              </w:rPr>
              <w:t>2</w:t>
            </w:r>
            <w:r w:rsidRPr="00833E08">
              <w:rPr>
                <w:rFonts w:ascii="Arial" w:hAnsi="Arial" w:cs="Arial"/>
                <w:color w:val="000000" w:themeColor="text1"/>
              </w:rPr>
              <w:t xml:space="preserve"> roku nie było interwencyjnego odebrania dziecka z rodziny przez pracowników socjalnych</w:t>
            </w:r>
          </w:p>
          <w:p w14:paraId="66F1A69B" w14:textId="77777777" w:rsidR="00314307" w:rsidRPr="00BF2888" w:rsidRDefault="00314307" w:rsidP="00A12A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</w:rPr>
            </w:pPr>
            <w:r w:rsidRPr="00833E08">
              <w:rPr>
                <w:rFonts w:ascii="Arial" w:hAnsi="Arial" w:cs="Arial"/>
                <w:color w:val="000000" w:themeColor="text1"/>
              </w:rPr>
              <w:t>Ośrodka Pomocy Społecznej w Kobylnicy.</w:t>
            </w:r>
          </w:p>
          <w:p w14:paraId="5F91643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- wysokość środków przeznaczonych na pokrycie pobytu dzieci w placówkach, lub rodzinach zastępczych:</w:t>
            </w:r>
          </w:p>
          <w:p w14:paraId="67BF99DA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 -</w:t>
            </w:r>
            <w:r w:rsidRPr="00833E08">
              <w:rPr>
                <w:rFonts w:ascii="Arial" w:hAnsi="Arial" w:cs="Arial"/>
              </w:rPr>
              <w:t xml:space="preserve"> 157.765,60 zł</w:t>
            </w:r>
          </w:p>
          <w:p w14:paraId="3C7E3FA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>roczny koszt pobytu w pieczy zastępczej 21 dzieci</w:t>
            </w:r>
          </w:p>
          <w:p w14:paraId="525C9C05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14307" w:rsidRPr="00BF2888" w14:paraId="499F3A77" w14:textId="77777777" w:rsidTr="00F725E8">
        <w:tc>
          <w:tcPr>
            <w:tcW w:w="5000" w:type="pct"/>
            <w:gridSpan w:val="2"/>
          </w:tcPr>
          <w:p w14:paraId="16A8B0AA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lastRenderedPageBreak/>
              <w:t>Cel szczegółowy 2.</w:t>
            </w:r>
          </w:p>
          <w:p w14:paraId="608E2E9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Zapobieganie powstawaniu sytuacji kryzysowych wymagających interwencji oraz rozwiązywanie już istniejących.</w:t>
            </w:r>
          </w:p>
        </w:tc>
      </w:tr>
      <w:tr w:rsidR="00314307" w:rsidRPr="00BF2888" w14:paraId="09607E4B" w14:textId="77777777" w:rsidTr="00F725E8">
        <w:tc>
          <w:tcPr>
            <w:tcW w:w="2500" w:type="pct"/>
          </w:tcPr>
          <w:p w14:paraId="7C92C39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zadania</w:t>
            </w:r>
          </w:p>
        </w:tc>
        <w:tc>
          <w:tcPr>
            <w:tcW w:w="2500" w:type="pct"/>
          </w:tcPr>
          <w:p w14:paraId="25675CD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wskaźniki realizacji działań</w:t>
            </w:r>
          </w:p>
        </w:tc>
      </w:tr>
      <w:tr w:rsidR="00314307" w:rsidRPr="00BF2888" w14:paraId="22D5E5DF" w14:textId="77777777" w:rsidTr="00F725E8">
        <w:tc>
          <w:tcPr>
            <w:tcW w:w="2500" w:type="pct"/>
          </w:tcPr>
          <w:p w14:paraId="55D9B7D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1) współpraca z kuratorami sądowymi, policją, szkołami, placówkami wsparcia dziennego,  świetlicami środowiskowymi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w celu wypracowania wspólnych działań profilaktycznych</w:t>
            </w:r>
          </w:p>
        </w:tc>
        <w:tc>
          <w:tcPr>
            <w:tcW w:w="2500" w:type="pct"/>
          </w:tcPr>
          <w:p w14:paraId="1C6EC6F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podjętych interwencji:</w:t>
            </w:r>
          </w:p>
          <w:p w14:paraId="60D2CD7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- 23 interwencji,</w:t>
            </w:r>
          </w:p>
          <w:p w14:paraId="1222084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liczba osób objętych wsparciem: </w:t>
            </w:r>
          </w:p>
          <w:p w14:paraId="3EA38945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- 82 osoby</w:t>
            </w:r>
          </w:p>
        </w:tc>
      </w:tr>
      <w:tr w:rsidR="00314307" w:rsidRPr="00BF2888" w14:paraId="74E5C16D" w14:textId="77777777" w:rsidTr="00F725E8">
        <w:tc>
          <w:tcPr>
            <w:tcW w:w="2500" w:type="pct"/>
          </w:tcPr>
          <w:p w14:paraId="02E072A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2) zapewnienie dostępności poradnictwa specjalistycznego oraz organizowanie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i informowanie o miejscach pomocy</w:t>
            </w:r>
          </w:p>
        </w:tc>
        <w:tc>
          <w:tcPr>
            <w:tcW w:w="2500" w:type="pct"/>
          </w:tcPr>
          <w:p w14:paraId="779A636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rodzaj miejsc poradnictwa specjalistycznego:</w:t>
            </w:r>
          </w:p>
          <w:p w14:paraId="78E53DB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Gminna Komisja Rozwiązywania Problemów Alkoholowych,</w:t>
            </w:r>
          </w:p>
          <w:p w14:paraId="0D7E773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Poradnia Psychologiczno- Pedagogiczna</w:t>
            </w:r>
            <w:r w:rsidR="00743C75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 xml:space="preserve"> w Słupsku,</w:t>
            </w:r>
          </w:p>
          <w:p w14:paraId="47B0670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PUP w Słupsku,</w:t>
            </w:r>
          </w:p>
          <w:p w14:paraId="556E310B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Poradnie Zdrowia Psychicznego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w Słupsku,</w:t>
            </w:r>
          </w:p>
          <w:p w14:paraId="7F5C4C3B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Słupskie Stowarzyszenie Pomocy Psychologicznej Dziecku i Rodzinie „KRĄG”,</w:t>
            </w:r>
          </w:p>
          <w:p w14:paraId="12E58074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Poradnia Leczenia Uzależnień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 xml:space="preserve">i </w:t>
            </w:r>
            <w:proofErr w:type="spellStart"/>
            <w:r w:rsidRPr="00833E08">
              <w:rPr>
                <w:rFonts w:ascii="Arial" w:hAnsi="Arial" w:cs="Arial"/>
              </w:rPr>
              <w:t>Współuzależnień</w:t>
            </w:r>
            <w:proofErr w:type="spellEnd"/>
            <w:r w:rsidRPr="00833E08">
              <w:rPr>
                <w:rFonts w:ascii="Arial" w:hAnsi="Arial" w:cs="Arial"/>
              </w:rPr>
              <w:t>,</w:t>
            </w:r>
          </w:p>
          <w:p w14:paraId="097D8FE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Stowarzyszenie Centrum Trzeźwości „Krokus”,</w:t>
            </w:r>
          </w:p>
          <w:p w14:paraId="310729E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Polskie Towarzystwo Zapobiegania Narkomanii,</w:t>
            </w:r>
          </w:p>
          <w:p w14:paraId="7ADF3C3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 Punkt Korekcyjno- Terapeutyczny,</w:t>
            </w:r>
          </w:p>
          <w:p w14:paraId="6116C84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Ośrodek Port Słupsk,</w:t>
            </w:r>
          </w:p>
          <w:p w14:paraId="420E16A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Punkt Interwencji Kryzysowej,</w:t>
            </w:r>
          </w:p>
          <w:p w14:paraId="3187A364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-Zespól interdyscyplinarny. </w:t>
            </w:r>
          </w:p>
          <w:p w14:paraId="3B93F8F0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liczba osób i udzielonych porad </w:t>
            </w:r>
            <w:r w:rsidR="00A12A02">
              <w:rPr>
                <w:rFonts w:ascii="Arial" w:hAnsi="Arial" w:cs="Arial"/>
                <w:b/>
              </w:rPr>
              <w:br/>
            </w:r>
            <w:r w:rsidRPr="00833E08">
              <w:rPr>
                <w:rFonts w:ascii="Arial" w:hAnsi="Arial" w:cs="Arial"/>
                <w:b/>
              </w:rPr>
              <w:t>z podziałem</w:t>
            </w:r>
          </w:p>
          <w:p w14:paraId="36C1DF3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na kategorie problemowe:</w:t>
            </w:r>
          </w:p>
          <w:p w14:paraId="469CF42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ubóstwo – 128 rodzin,</w:t>
            </w:r>
          </w:p>
          <w:p w14:paraId="0E4F7EB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bezdomność – 9 osób,</w:t>
            </w:r>
          </w:p>
          <w:p w14:paraId="1ABC362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lastRenderedPageBreak/>
              <w:t>- potrzeba ochrony macierzyństwa – 27 rodzin,</w:t>
            </w:r>
          </w:p>
          <w:p w14:paraId="41772913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wielodzietność –17 rodzin,</w:t>
            </w:r>
          </w:p>
          <w:p w14:paraId="136F97BF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bezrobocie – 59 rodzin,</w:t>
            </w:r>
          </w:p>
          <w:p w14:paraId="3B1D25B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niepełnosprawność – 120  rodzin,</w:t>
            </w:r>
          </w:p>
          <w:p w14:paraId="683BF70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długotrwała lub ciężka choroba – 160 rodzin,</w:t>
            </w:r>
          </w:p>
          <w:p w14:paraId="5F81A24F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bezradność w </w:t>
            </w:r>
            <w:proofErr w:type="spellStart"/>
            <w:r w:rsidRPr="00833E08">
              <w:rPr>
                <w:rFonts w:ascii="Arial" w:hAnsi="Arial" w:cs="Arial"/>
              </w:rPr>
              <w:t>spr</w:t>
            </w:r>
            <w:proofErr w:type="spellEnd"/>
            <w:r w:rsidRPr="00833E08">
              <w:rPr>
                <w:rFonts w:ascii="Arial" w:hAnsi="Arial" w:cs="Arial"/>
              </w:rPr>
              <w:t>. opiek. –</w:t>
            </w:r>
            <w:proofErr w:type="spellStart"/>
            <w:r w:rsidRPr="00833E08">
              <w:rPr>
                <w:rFonts w:ascii="Arial" w:hAnsi="Arial" w:cs="Arial"/>
              </w:rPr>
              <w:t>wych</w:t>
            </w:r>
            <w:proofErr w:type="spellEnd"/>
            <w:r w:rsidRPr="00833E08">
              <w:rPr>
                <w:rFonts w:ascii="Arial" w:hAnsi="Arial" w:cs="Arial"/>
              </w:rPr>
              <w:t>. – 28 rodzin,</w:t>
            </w:r>
          </w:p>
          <w:p w14:paraId="0B3CA2D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przemoc w rodzinie –2 rodziny,</w:t>
            </w:r>
          </w:p>
          <w:p w14:paraId="303EF7E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alkoholizm – 53 rodziny,</w:t>
            </w:r>
          </w:p>
          <w:p w14:paraId="7AB939C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narkomania – 1 rodzina,</w:t>
            </w:r>
          </w:p>
          <w:p w14:paraId="2EEB41F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trudności w przystosowaniu do życia po zwolnieniu z zakładu karnego – 2 osoby,</w:t>
            </w:r>
          </w:p>
          <w:p w14:paraId="124F82EB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zdarzenie losowe –2 rodziny,</w:t>
            </w:r>
          </w:p>
          <w:p w14:paraId="0F5E3C74" w14:textId="77777777" w:rsidR="00314307" w:rsidRPr="00BF2888" w:rsidRDefault="00314307" w:rsidP="00A12A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>- sytuacja kryzysowa  - 2 rodziny,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  <w:b/>
              </w:rPr>
              <w:t xml:space="preserve">formy przekazów informujących o miejscach pomocy: </w:t>
            </w:r>
          </w:p>
          <w:p w14:paraId="2D41E1C5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informacja ustna,</w:t>
            </w:r>
          </w:p>
          <w:p w14:paraId="537EFBD0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ulotki informacyjne,</w:t>
            </w:r>
          </w:p>
          <w:p w14:paraId="498F2BB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strony internetowe,</w:t>
            </w:r>
          </w:p>
          <w:p w14:paraId="148CB41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14307" w:rsidRPr="00BF2888" w14:paraId="194F020C" w14:textId="77777777" w:rsidTr="00F725E8">
        <w:tc>
          <w:tcPr>
            <w:tcW w:w="2500" w:type="pct"/>
          </w:tcPr>
          <w:p w14:paraId="2D3A621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3) podnoszenie kompetencji rodzin tego wymagających w zakresie pełnienia prawidłowych funkcji opiekuńczo-wychowawczych,</w:t>
            </w:r>
          </w:p>
          <w:p w14:paraId="33D1F0F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poprzez organizowanie szkoleń, warsztatów,</w:t>
            </w:r>
          </w:p>
          <w:p w14:paraId="1816CB37" w14:textId="77777777" w:rsidR="00314307" w:rsidRPr="00BF2888" w:rsidRDefault="00314307" w:rsidP="00F725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konsultacji i poradnictwa oraz udostępnianie literatury fachowej</w:t>
            </w:r>
          </w:p>
        </w:tc>
        <w:tc>
          <w:tcPr>
            <w:tcW w:w="2500" w:type="pct"/>
          </w:tcPr>
          <w:p w14:paraId="3D7EC463" w14:textId="77777777" w:rsidR="00314307" w:rsidRPr="00BF2888" w:rsidRDefault="00314307" w:rsidP="00F725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rodzaj działań:</w:t>
            </w:r>
          </w:p>
          <w:p w14:paraId="4340E7C6" w14:textId="77777777" w:rsidR="00314307" w:rsidRPr="00BF2888" w:rsidRDefault="00314307" w:rsidP="00F725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- </w:t>
            </w:r>
            <w:r w:rsidRPr="00833E08">
              <w:rPr>
                <w:rFonts w:ascii="Arial" w:hAnsi="Arial" w:cs="Arial"/>
              </w:rPr>
              <w:t>aktywizacja osób bezrobotnych,</w:t>
            </w:r>
          </w:p>
          <w:p w14:paraId="2C0880A8" w14:textId="77777777" w:rsidR="00314307" w:rsidRPr="00BF2888" w:rsidRDefault="00314307" w:rsidP="00F725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pomoc psychologiczna, prawna ofiarom</w:t>
            </w:r>
            <w:r w:rsidR="00A12A02">
              <w:rPr>
                <w:rFonts w:ascii="Arial" w:hAnsi="Arial" w:cs="Arial"/>
              </w:rPr>
              <w:t xml:space="preserve"> </w:t>
            </w:r>
            <w:r w:rsidRPr="00833E08">
              <w:rPr>
                <w:rFonts w:ascii="Arial" w:hAnsi="Arial" w:cs="Arial"/>
              </w:rPr>
              <w:t>przemocy w rodzinie,</w:t>
            </w:r>
          </w:p>
          <w:p w14:paraId="5D3C6BD2" w14:textId="77777777" w:rsidR="00314307" w:rsidRPr="00BF2888" w:rsidRDefault="00314307" w:rsidP="00A12A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terapia dla osób uzależnionych,</w:t>
            </w:r>
          </w:p>
          <w:p w14:paraId="7201395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liczba rodzin / osób objętych działaniami:</w:t>
            </w:r>
          </w:p>
          <w:p w14:paraId="3402C26F" w14:textId="77777777" w:rsidR="00314307" w:rsidRPr="00BF2888" w:rsidRDefault="00314307" w:rsidP="00A12A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</w:t>
            </w:r>
            <w:r w:rsidRPr="00833E08">
              <w:rPr>
                <w:rFonts w:ascii="Arial" w:hAnsi="Arial" w:cs="Arial"/>
                <w:color w:val="FF0000"/>
              </w:rPr>
              <w:t xml:space="preserve"> </w:t>
            </w:r>
            <w:r w:rsidRPr="00833E08">
              <w:rPr>
                <w:rFonts w:ascii="Arial" w:hAnsi="Arial" w:cs="Arial"/>
              </w:rPr>
              <w:t>do Sądu Rejonowego w Słupsku skierowano 24 wnioski o zobowiązanie do podjęcia leczenia,</w:t>
            </w:r>
          </w:p>
          <w:p w14:paraId="68E9FCC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rodzaj grup zawodowych zaangażowanych</w:t>
            </w:r>
          </w:p>
          <w:p w14:paraId="73926F8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w działania:</w:t>
            </w:r>
          </w:p>
          <w:p w14:paraId="53CE3C3A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psycholog,</w:t>
            </w:r>
          </w:p>
          <w:p w14:paraId="29E96C57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pracownik socjalny,</w:t>
            </w:r>
          </w:p>
          <w:p w14:paraId="7AEE1553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terapeuci,</w:t>
            </w:r>
          </w:p>
          <w:p w14:paraId="1AB51B8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policja,</w:t>
            </w:r>
          </w:p>
          <w:p w14:paraId="30EE903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pedagodzy,</w:t>
            </w:r>
          </w:p>
          <w:p w14:paraId="4B1F7D53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pielęgniarki środowiskowe,</w:t>
            </w:r>
          </w:p>
          <w:p w14:paraId="1217AFD9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lekarze,</w:t>
            </w:r>
          </w:p>
          <w:p w14:paraId="31C1D16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kuratorzy sądowi,</w:t>
            </w:r>
          </w:p>
          <w:p w14:paraId="738A3CE5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14307" w:rsidRPr="00BF2888" w14:paraId="3B7AFF15" w14:textId="77777777" w:rsidTr="00F725E8">
        <w:tc>
          <w:tcPr>
            <w:tcW w:w="2500" w:type="pct"/>
          </w:tcPr>
          <w:p w14:paraId="070E4CB9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4) działania na rzecz rodzin, w ramach projektów współfinansowanych ze środków </w:t>
            </w:r>
            <w:r w:rsidRPr="00833E08">
              <w:rPr>
                <w:rFonts w:ascii="Arial" w:hAnsi="Arial" w:cs="Arial"/>
              </w:rPr>
              <w:lastRenderedPageBreak/>
              <w:t>Unii Europejskiej,</w:t>
            </w:r>
          </w:p>
        </w:tc>
        <w:tc>
          <w:tcPr>
            <w:tcW w:w="2500" w:type="pct"/>
          </w:tcPr>
          <w:p w14:paraId="4AA1F7D3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lastRenderedPageBreak/>
              <w:t>liczba osób objętych projektem:</w:t>
            </w:r>
          </w:p>
          <w:p w14:paraId="42AD305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Projekt „Rodzina w Centrum II” </w:t>
            </w:r>
            <w:r w:rsidRPr="00833E08">
              <w:rPr>
                <w:rFonts w:ascii="Arial" w:hAnsi="Arial" w:cs="Arial"/>
                <w:b/>
              </w:rPr>
              <w:lastRenderedPageBreak/>
              <w:t xml:space="preserve">realizowany od 1 grudnia 2020r. do </w:t>
            </w:r>
            <w:r w:rsidR="00A12A02">
              <w:rPr>
                <w:rFonts w:ascii="Arial" w:hAnsi="Arial" w:cs="Arial"/>
                <w:b/>
              </w:rPr>
              <w:br/>
            </w:r>
            <w:r w:rsidRPr="00833E08">
              <w:rPr>
                <w:rFonts w:ascii="Arial" w:hAnsi="Arial" w:cs="Arial"/>
                <w:b/>
              </w:rPr>
              <w:t>30 listopada 2022r.</w:t>
            </w:r>
          </w:p>
          <w:p w14:paraId="09247FE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Skierowany do rodzin wymagających wsparcia w wypełnianiu funkcji rodzicielskich. Łącznie objęte były  projektem 22 osoby z terenu Gminy Kobylnica.</w:t>
            </w:r>
          </w:p>
          <w:p w14:paraId="584AA165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Ww. osoby otrzymały w nim wsparcie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w formie:</w:t>
            </w:r>
          </w:p>
          <w:p w14:paraId="421E848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</w:t>
            </w:r>
            <w:r w:rsidR="00A12A02">
              <w:rPr>
                <w:rFonts w:ascii="Arial" w:hAnsi="Arial" w:cs="Arial"/>
              </w:rPr>
              <w:t xml:space="preserve"> </w:t>
            </w:r>
            <w:r w:rsidRPr="00833E08">
              <w:rPr>
                <w:rFonts w:ascii="Arial" w:hAnsi="Arial" w:cs="Arial"/>
              </w:rPr>
              <w:t>psychologa,</w:t>
            </w:r>
          </w:p>
          <w:p w14:paraId="27CFB51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mediacje rodzinne,</w:t>
            </w:r>
          </w:p>
          <w:p w14:paraId="66622E95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terapia motywująca do podjęcia leczenia,</w:t>
            </w:r>
          </w:p>
          <w:p w14:paraId="5FA1E910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</w:t>
            </w:r>
            <w:r w:rsidR="00A12A02">
              <w:rPr>
                <w:rFonts w:ascii="Arial" w:hAnsi="Arial" w:cs="Arial"/>
              </w:rPr>
              <w:t xml:space="preserve"> </w:t>
            </w:r>
            <w:r w:rsidRPr="00833E08">
              <w:rPr>
                <w:rFonts w:ascii="Arial" w:hAnsi="Arial" w:cs="Arial"/>
              </w:rPr>
              <w:t>warsztaty dla kobiet ( gotowanie, prowadzenie domu),</w:t>
            </w:r>
          </w:p>
          <w:p w14:paraId="6176E9F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proofErr w:type="spellStart"/>
            <w:r w:rsidRPr="00833E08">
              <w:rPr>
                <w:rFonts w:ascii="Arial" w:hAnsi="Arial" w:cs="Arial"/>
              </w:rPr>
              <w:t>warszt</w:t>
            </w:r>
            <w:proofErr w:type="spellEnd"/>
            <w:r w:rsidRPr="00833E08">
              <w:rPr>
                <w:rFonts w:ascii="Arial" w:hAnsi="Arial" w:cs="Arial"/>
              </w:rPr>
              <w:t>. kompetencji rodzicielskich,</w:t>
            </w:r>
          </w:p>
          <w:p w14:paraId="29FAC329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logopeda,</w:t>
            </w:r>
          </w:p>
          <w:p w14:paraId="141DBD3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aktywne spędzanie wolnego czasu.</w:t>
            </w:r>
          </w:p>
          <w:p w14:paraId="53F1694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Całkowity koszt Projektu: 419.395,00 zł,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 xml:space="preserve">z czego </w:t>
            </w:r>
          </w:p>
          <w:p w14:paraId="6F5FE73C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3.874,52 zł –  środki z Budżetu Państwa,</w:t>
            </w:r>
          </w:p>
          <w:p w14:paraId="4D36D5F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32.921,80, zł środki z Europejskiego Funduszu Społecznego,</w:t>
            </w:r>
          </w:p>
          <w:p w14:paraId="4BBB5798" w14:textId="77777777" w:rsidR="00314307" w:rsidRPr="00BF2888" w:rsidRDefault="00314307" w:rsidP="00A12A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320,00 zł wkład własny niefinansowy </w:t>
            </w:r>
            <w:r w:rsidR="00A12A02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</w:rPr>
              <w:t>( wolontariusz),</w:t>
            </w:r>
          </w:p>
          <w:p w14:paraId="6D1C4D83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Projekt „Srebrna Sieć II” realizowany </w:t>
            </w:r>
            <w:r w:rsidR="008A4381">
              <w:rPr>
                <w:rFonts w:ascii="Arial" w:hAnsi="Arial" w:cs="Arial"/>
                <w:b/>
              </w:rPr>
              <w:br/>
            </w:r>
            <w:r w:rsidRPr="00833E08">
              <w:rPr>
                <w:rFonts w:ascii="Arial" w:hAnsi="Arial" w:cs="Arial"/>
                <w:b/>
              </w:rPr>
              <w:t>od grudnia 2020 do 30 czerwca 2023 roku</w:t>
            </w:r>
          </w:p>
          <w:p w14:paraId="71D69EFC" w14:textId="77777777" w:rsidR="00314307" w:rsidRPr="00BF2888" w:rsidRDefault="00314307" w:rsidP="008A4381">
            <w:pPr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 xml:space="preserve">Całkowity koszt projektu wynosi </w:t>
            </w:r>
            <w:r w:rsidRPr="00833E08">
              <w:rPr>
                <w:rFonts w:ascii="Arial" w:eastAsia="Times New Roman" w:hAnsi="Arial" w:cs="Arial"/>
                <w:b/>
                <w:bCs/>
              </w:rPr>
              <w:t>4.290.086,50 z</w:t>
            </w:r>
            <w:r w:rsidRPr="00833E08">
              <w:rPr>
                <w:rFonts w:ascii="Arial" w:hAnsi="Arial" w:cs="Arial"/>
                <w:b/>
              </w:rPr>
              <w:t>ł</w:t>
            </w:r>
            <w:r w:rsidRPr="00833E08">
              <w:rPr>
                <w:rFonts w:ascii="Arial" w:hAnsi="Arial" w:cs="Arial"/>
              </w:rPr>
              <w:t xml:space="preserve">  w tym wysokość dofinansowania </w:t>
            </w:r>
            <w:r w:rsidRPr="00833E08">
              <w:rPr>
                <w:rFonts w:ascii="Arial" w:eastAsia="Times New Roman" w:hAnsi="Arial" w:cs="Arial"/>
                <w:b/>
                <w:bCs/>
              </w:rPr>
              <w:t xml:space="preserve">4.075.582,17 </w:t>
            </w:r>
            <w:r w:rsidRPr="00833E08">
              <w:rPr>
                <w:rFonts w:ascii="Arial" w:hAnsi="Arial" w:cs="Arial"/>
                <w:b/>
              </w:rPr>
              <w:t>zł.</w:t>
            </w:r>
          </w:p>
          <w:p w14:paraId="519E2840" w14:textId="77777777" w:rsidR="00314307" w:rsidRPr="00A12A02" w:rsidRDefault="00314307" w:rsidP="008A4381">
            <w:pPr>
              <w:spacing w:before="100" w:beforeAutospacing="1" w:after="120"/>
              <w:rPr>
                <w:rFonts w:ascii="Arial" w:hAnsi="Arial" w:cs="Arial"/>
                <w:lang w:eastAsia="pl-PL"/>
              </w:rPr>
            </w:pPr>
            <w:r w:rsidRPr="00833E08">
              <w:rPr>
                <w:rFonts w:ascii="Arial" w:hAnsi="Arial" w:cs="Arial"/>
              </w:rPr>
              <w:t xml:space="preserve">Koszty Projektu w 2022 roku to: 91.434,05 </w:t>
            </w:r>
            <w:r w:rsidRPr="00833E08">
              <w:rPr>
                <w:rFonts w:ascii="Arial" w:hAnsi="Arial" w:cs="Arial"/>
                <w:lang w:eastAsia="pl-PL"/>
              </w:rPr>
              <w:t>zł z czego:</w:t>
            </w:r>
            <w:r w:rsidR="00A12A02">
              <w:rPr>
                <w:rFonts w:ascii="Arial" w:hAnsi="Arial" w:cs="Arial"/>
                <w:lang w:eastAsia="pl-PL"/>
              </w:rPr>
              <w:t xml:space="preserve"> </w:t>
            </w:r>
            <w:r w:rsidR="00A12A02">
              <w:rPr>
                <w:rFonts w:ascii="Arial" w:hAnsi="Arial" w:cs="Arial"/>
                <w:lang w:eastAsia="pl-PL"/>
              </w:rPr>
              <w:br/>
            </w:r>
            <w:r w:rsidRPr="00833E08">
              <w:rPr>
                <w:rFonts w:ascii="Arial" w:hAnsi="Arial" w:cs="Arial"/>
                <w:lang w:eastAsia="pl-PL"/>
              </w:rPr>
              <w:t>81.806,29 zł – środki z Europejskiego Funduszu Społecznego</w:t>
            </w:r>
            <w:r w:rsidRPr="00833E08">
              <w:rPr>
                <w:rFonts w:ascii="Arial" w:hAnsi="Arial" w:cs="Arial"/>
                <w:lang w:eastAsia="pl-PL"/>
              </w:rPr>
              <w:br/>
              <w:t>9.627,76 zł – środki z Budżetu Państwa</w:t>
            </w:r>
            <w:r w:rsidRPr="00833E08">
              <w:rPr>
                <w:rFonts w:ascii="Arial" w:hAnsi="Arial" w:cs="Arial"/>
                <w:lang w:eastAsia="pl-PL"/>
              </w:rPr>
              <w:br/>
              <w:t xml:space="preserve">Gmina Kobylnica wniosła wkład własny niepieniężny w wysokości 5.080,00 zł. </w:t>
            </w:r>
          </w:p>
        </w:tc>
      </w:tr>
      <w:tr w:rsidR="00314307" w:rsidRPr="00BF2888" w14:paraId="6FFEC5B3" w14:textId="77777777" w:rsidTr="00F725E8">
        <w:tc>
          <w:tcPr>
            <w:tcW w:w="2500" w:type="pct"/>
          </w:tcPr>
          <w:p w14:paraId="7898AEA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lastRenderedPageBreak/>
              <w:t>5) monitorowanie środowisk zagrożonych uzależnieniami, motywowanie do podjęcia terapii przez rodziców dzieci ze środowisk zagrożonych i monitorowanie terapii rodziców</w:t>
            </w:r>
          </w:p>
        </w:tc>
        <w:tc>
          <w:tcPr>
            <w:tcW w:w="2500" w:type="pct"/>
          </w:tcPr>
          <w:p w14:paraId="14723230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liczba rodzin objętych monitorowaniem: </w:t>
            </w:r>
          </w:p>
          <w:p w14:paraId="7BFC215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38 rodzin</w:t>
            </w:r>
          </w:p>
          <w:p w14:paraId="129818D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</w:tr>
      <w:tr w:rsidR="00314307" w:rsidRPr="00BF2888" w14:paraId="64E06817" w14:textId="77777777" w:rsidTr="00F725E8">
        <w:tc>
          <w:tcPr>
            <w:tcW w:w="2500" w:type="pct"/>
          </w:tcPr>
          <w:p w14:paraId="1BF3680E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6) umożliwienie funkcjonowania na terenie gminy rodzin wspierających</w:t>
            </w:r>
          </w:p>
        </w:tc>
        <w:tc>
          <w:tcPr>
            <w:tcW w:w="2500" w:type="pct"/>
          </w:tcPr>
          <w:p w14:paraId="63EB96A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rodzin wspierających</w:t>
            </w:r>
          </w:p>
          <w:p w14:paraId="5FFFA65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0 rodzin</w:t>
            </w:r>
          </w:p>
          <w:p w14:paraId="6D9E16DF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</w:tr>
      <w:tr w:rsidR="00314307" w:rsidRPr="00BF2888" w14:paraId="07A0E10D" w14:textId="77777777" w:rsidTr="00F725E8">
        <w:tc>
          <w:tcPr>
            <w:tcW w:w="2500" w:type="pct"/>
          </w:tcPr>
          <w:p w14:paraId="10061698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7) monitorowanie sytuacji dzieci z rodzin zagrożonych kryzysem, w tym niewydolnych </w:t>
            </w:r>
            <w:r w:rsidRPr="00833E08">
              <w:rPr>
                <w:rFonts w:ascii="Arial" w:hAnsi="Arial" w:cs="Arial"/>
              </w:rPr>
              <w:lastRenderedPageBreak/>
              <w:t>wychowawczo, w których występują problemy przemocy, uzależnień lub długotrwała</w:t>
            </w:r>
          </w:p>
          <w:p w14:paraId="549D8FB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choroba</w:t>
            </w:r>
          </w:p>
        </w:tc>
        <w:tc>
          <w:tcPr>
            <w:tcW w:w="2500" w:type="pct"/>
          </w:tcPr>
          <w:p w14:paraId="3B9E8EA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lastRenderedPageBreak/>
              <w:t>liczba rodzin i dzieci w tych rodzinach</w:t>
            </w:r>
          </w:p>
          <w:p w14:paraId="4CD2B711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objętych monitoringiem i procedurami:</w:t>
            </w:r>
          </w:p>
          <w:p w14:paraId="4AC5D553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833E08">
              <w:rPr>
                <w:rFonts w:ascii="Arial" w:hAnsi="Arial" w:cs="Arial"/>
              </w:rPr>
              <w:t>44 rodziny,</w:t>
            </w:r>
          </w:p>
          <w:p w14:paraId="2295BC4D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- 102 dzieci,</w:t>
            </w:r>
          </w:p>
          <w:p w14:paraId="6565A612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14307" w:rsidRPr="00BF2888" w14:paraId="2692F98B" w14:textId="77777777" w:rsidTr="00F725E8">
        <w:tc>
          <w:tcPr>
            <w:tcW w:w="2500" w:type="pct"/>
          </w:tcPr>
          <w:p w14:paraId="41E66166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lastRenderedPageBreak/>
              <w:t>8) w zależności od zdiagnozowanych potrzeb –zapewnienie opieki rodzinom przeżywającym trudności w wypełnianiu funkcji opiekuńczo-wychowawczych przez asystenta rodziny</w:t>
            </w:r>
          </w:p>
        </w:tc>
        <w:tc>
          <w:tcPr>
            <w:tcW w:w="2500" w:type="pct"/>
          </w:tcPr>
          <w:p w14:paraId="3E33704E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asystentów pracujących na rzecz</w:t>
            </w:r>
          </w:p>
          <w:p w14:paraId="5668298A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mieszkańców gminy:</w:t>
            </w:r>
          </w:p>
          <w:p w14:paraId="750E7EBA" w14:textId="77777777" w:rsidR="00314307" w:rsidRPr="00BF2888" w:rsidRDefault="00314307" w:rsidP="008A43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>- zatrudnienie asystenta rodziny, który pod opieką w 2022r. miał 13 rodzin (liczba zmienna w ciągu roku w zależności od osiągniętych celów, lub innych np. wyprowadzka rodziny z terenu Gminy Kobylnica)</w:t>
            </w:r>
          </w:p>
          <w:p w14:paraId="48209F7A" w14:textId="77777777" w:rsidR="00314307" w:rsidRPr="00BF2888" w:rsidRDefault="00314307" w:rsidP="00F725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F7C0463" w14:textId="77777777" w:rsidR="00314307" w:rsidRPr="00BF2888" w:rsidRDefault="00314307" w:rsidP="0072271D">
      <w:pPr>
        <w:autoSpaceDE w:val="0"/>
        <w:autoSpaceDN w:val="0"/>
        <w:adjustRightInd w:val="0"/>
        <w:spacing w:before="360" w:after="240"/>
        <w:rPr>
          <w:rFonts w:ascii="Arial" w:hAnsi="Arial" w:cs="Arial"/>
          <w:b/>
          <w:bCs/>
        </w:rPr>
      </w:pPr>
      <w:r w:rsidRPr="00833E08">
        <w:rPr>
          <w:rFonts w:ascii="Arial" w:hAnsi="Arial" w:cs="Arial"/>
          <w:b/>
          <w:bCs/>
        </w:rPr>
        <w:t xml:space="preserve">Potrzeby na rok </w:t>
      </w:r>
      <w:r w:rsidRPr="00833E08">
        <w:rPr>
          <w:rFonts w:ascii="Arial" w:hAnsi="Arial" w:cs="Arial"/>
          <w:b/>
          <w:bCs/>
          <w:color w:val="000000" w:themeColor="text1"/>
        </w:rPr>
        <w:t>2023</w:t>
      </w:r>
    </w:p>
    <w:p w14:paraId="03C14154" w14:textId="77777777" w:rsidR="00314307" w:rsidRPr="00BF2888" w:rsidRDefault="00314307" w:rsidP="0072271D">
      <w:pPr>
        <w:rPr>
          <w:rFonts w:ascii="Arial" w:hAnsi="Arial" w:cs="Arial"/>
          <w:bCs/>
        </w:rPr>
      </w:pPr>
      <w:r w:rsidRPr="00833E08">
        <w:rPr>
          <w:rFonts w:ascii="Arial" w:hAnsi="Arial" w:cs="Arial"/>
          <w:bCs/>
        </w:rPr>
        <w:t>Na dzień dzisiejszy nie ma potrzeby zatrudnienia drugiego asystenta rodziny.</w:t>
      </w:r>
    </w:p>
    <w:p w14:paraId="27F3F4A1" w14:textId="77777777" w:rsidR="00314307" w:rsidRDefault="00314307" w:rsidP="0072271D">
      <w:r w:rsidRPr="00833E08">
        <w:rPr>
          <w:rFonts w:ascii="Arial" w:hAnsi="Arial" w:cs="Arial"/>
          <w:bCs/>
        </w:rPr>
        <w:t xml:space="preserve">Z uwagi na to że od 2020r. budżet państwa nie przekazuje środków finansowych na </w:t>
      </w:r>
      <w:proofErr w:type="spellStart"/>
      <w:r w:rsidRPr="00833E08">
        <w:rPr>
          <w:rFonts w:ascii="Arial" w:hAnsi="Arial" w:cs="Arial"/>
          <w:bCs/>
        </w:rPr>
        <w:t>dof</w:t>
      </w:r>
      <w:proofErr w:type="spellEnd"/>
      <w:r w:rsidRPr="00833E08">
        <w:rPr>
          <w:rFonts w:ascii="Arial" w:hAnsi="Arial" w:cs="Arial"/>
          <w:bCs/>
        </w:rPr>
        <w:t>. kosztów zatrudnienia asystenta rodziny (za wyjątkiem jednorazowego dodatku na koniec roku) koszt ten ponosi Gmina Kobylnica.</w:t>
      </w:r>
    </w:p>
    <w:sectPr w:rsidR="00314307" w:rsidSect="00B4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0F"/>
    <w:rsid w:val="00314307"/>
    <w:rsid w:val="00506E38"/>
    <w:rsid w:val="006B1B0F"/>
    <w:rsid w:val="0072271D"/>
    <w:rsid w:val="00743C75"/>
    <w:rsid w:val="007E31C4"/>
    <w:rsid w:val="008A4381"/>
    <w:rsid w:val="009F565C"/>
    <w:rsid w:val="00A12A02"/>
    <w:rsid w:val="00A9057B"/>
    <w:rsid w:val="00B44249"/>
    <w:rsid w:val="00DF4754"/>
    <w:rsid w:val="00E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B867"/>
  <w15:docId w15:val="{BF340A09-B42F-4C17-994F-F036BED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1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1430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1430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2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521E-67C5-4B07-934C-ADCDC4EA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Ostrycharz</dc:creator>
  <cp:lastModifiedBy>Radosław Sawicki</cp:lastModifiedBy>
  <cp:revision>2</cp:revision>
  <cp:lastPrinted>2023-03-03T10:48:00Z</cp:lastPrinted>
  <dcterms:created xsi:type="dcterms:W3CDTF">2023-03-06T12:10:00Z</dcterms:created>
  <dcterms:modified xsi:type="dcterms:W3CDTF">2023-03-06T12:10:00Z</dcterms:modified>
</cp:coreProperties>
</file>