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3139" w14:textId="099A4DD6" w:rsidR="00560A0F" w:rsidRPr="005B3C36" w:rsidRDefault="00560A0F" w:rsidP="00C3477F">
      <w:pPr>
        <w:spacing w:after="0" w:line="240" w:lineRule="auto"/>
        <w:jc w:val="right"/>
        <w:rPr>
          <w:rFonts w:ascii="Arial" w:eastAsia="Times New Roman" w:hAnsi="Arial" w:cs="Arial"/>
          <w:iCs/>
          <w:lang w:eastAsia="pl-PL"/>
        </w:rPr>
      </w:pPr>
      <w:r w:rsidRPr="005B3C36">
        <w:rPr>
          <w:rFonts w:ascii="Arial" w:eastAsia="Times New Roman" w:hAnsi="Arial" w:cs="Arial"/>
          <w:bCs/>
          <w:iCs/>
          <w:lang w:eastAsia="pl-PL"/>
        </w:rPr>
        <w:t>Załącznik nr 1</w:t>
      </w:r>
      <w:r w:rsidR="00C3477F" w:rsidRPr="005B3C36">
        <w:rPr>
          <w:rFonts w:ascii="Arial" w:eastAsia="Times New Roman" w:hAnsi="Arial" w:cs="Arial"/>
          <w:iCs/>
          <w:lang w:eastAsia="pl-PL"/>
        </w:rPr>
        <w:br/>
      </w:r>
      <w:r w:rsidRPr="005B3C36">
        <w:rPr>
          <w:rFonts w:ascii="Arial" w:eastAsia="Times New Roman" w:hAnsi="Arial" w:cs="Arial"/>
          <w:bCs/>
          <w:iCs/>
          <w:lang w:eastAsia="pl-PL"/>
        </w:rPr>
        <w:t>do Zarządzenia N</w:t>
      </w:r>
      <w:r w:rsidR="00F62945" w:rsidRPr="005B3C36">
        <w:rPr>
          <w:rFonts w:ascii="Arial" w:eastAsia="Times New Roman" w:hAnsi="Arial" w:cs="Arial"/>
          <w:bCs/>
          <w:iCs/>
          <w:lang w:eastAsia="pl-PL"/>
        </w:rPr>
        <w:t>r 368</w:t>
      </w:r>
      <w:r w:rsidRPr="005B3C36">
        <w:rPr>
          <w:rFonts w:ascii="Arial" w:eastAsia="Times New Roman" w:hAnsi="Arial" w:cs="Arial"/>
          <w:bCs/>
          <w:iCs/>
          <w:lang w:eastAsia="pl-PL"/>
        </w:rPr>
        <w:t>/20</w:t>
      </w:r>
      <w:r w:rsidR="000D1D20" w:rsidRPr="005B3C36">
        <w:rPr>
          <w:rFonts w:ascii="Arial" w:eastAsia="Times New Roman" w:hAnsi="Arial" w:cs="Arial"/>
          <w:bCs/>
          <w:iCs/>
          <w:lang w:eastAsia="pl-PL"/>
        </w:rPr>
        <w:t>23</w:t>
      </w:r>
      <w:r w:rsidR="00C3477F" w:rsidRPr="005B3C36">
        <w:rPr>
          <w:rFonts w:ascii="Arial" w:eastAsia="Times New Roman" w:hAnsi="Arial" w:cs="Arial"/>
          <w:bCs/>
          <w:iCs/>
          <w:lang w:eastAsia="pl-PL"/>
        </w:rPr>
        <w:br/>
      </w:r>
      <w:r w:rsidRPr="005B3C36">
        <w:rPr>
          <w:rFonts w:ascii="Arial" w:eastAsia="Times New Roman" w:hAnsi="Arial" w:cs="Arial"/>
          <w:bCs/>
          <w:iCs/>
          <w:lang w:eastAsia="pl-PL"/>
        </w:rPr>
        <w:t xml:space="preserve">Wójta Gminy </w:t>
      </w:r>
      <w:r w:rsidR="00DF7234" w:rsidRPr="005B3C36">
        <w:rPr>
          <w:rFonts w:ascii="Arial" w:eastAsia="Times New Roman" w:hAnsi="Arial" w:cs="Arial"/>
          <w:bCs/>
          <w:iCs/>
          <w:lang w:eastAsia="pl-PL"/>
        </w:rPr>
        <w:t>Kobylnica</w:t>
      </w:r>
      <w:r w:rsidR="00C3477F" w:rsidRPr="005B3C36">
        <w:rPr>
          <w:rFonts w:ascii="Arial" w:eastAsia="Times New Roman" w:hAnsi="Arial" w:cs="Arial"/>
          <w:iCs/>
          <w:lang w:eastAsia="pl-PL"/>
        </w:rPr>
        <w:br/>
      </w:r>
      <w:r w:rsidRPr="005B3C36">
        <w:rPr>
          <w:rFonts w:ascii="Arial" w:eastAsia="Times New Roman" w:hAnsi="Arial" w:cs="Arial"/>
          <w:bCs/>
          <w:iCs/>
          <w:lang w:eastAsia="pl-PL"/>
        </w:rPr>
        <w:t xml:space="preserve">z dnia </w:t>
      </w:r>
      <w:r w:rsidR="00F62945" w:rsidRPr="005B3C36">
        <w:rPr>
          <w:rFonts w:ascii="Arial" w:eastAsia="Times New Roman" w:hAnsi="Arial" w:cs="Arial"/>
          <w:bCs/>
          <w:iCs/>
          <w:lang w:eastAsia="pl-PL"/>
        </w:rPr>
        <w:t>15 grudnia 2023</w:t>
      </w:r>
      <w:r w:rsidRPr="005B3C36">
        <w:rPr>
          <w:rFonts w:ascii="Arial" w:eastAsia="Times New Roman" w:hAnsi="Arial" w:cs="Arial"/>
          <w:bCs/>
          <w:iCs/>
          <w:lang w:eastAsia="pl-PL"/>
        </w:rPr>
        <w:t xml:space="preserve"> r.</w:t>
      </w:r>
      <w:r w:rsidRPr="005B3C36">
        <w:rPr>
          <w:rFonts w:ascii="Arial" w:eastAsia="Times New Roman" w:hAnsi="Arial" w:cs="Arial"/>
          <w:iCs/>
          <w:lang w:eastAsia="pl-PL"/>
        </w:rPr>
        <w:t xml:space="preserve"> </w:t>
      </w:r>
    </w:p>
    <w:p w14:paraId="062AAFAF" w14:textId="18242412" w:rsidR="00FF0D9F" w:rsidRPr="005B3C36" w:rsidRDefault="0071678B" w:rsidP="005B3C36">
      <w:pPr>
        <w:pStyle w:val="Nagwek1"/>
        <w:spacing w:before="360" w:after="36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5B3C36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INSTRUKCJA PUNKTU KONTAKTOWEGO HNS I ZASADY OGÓLNE</w:t>
      </w:r>
    </w:p>
    <w:p w14:paraId="4B3533C3" w14:textId="77777777" w:rsidR="00203DB1" w:rsidRPr="00203DB1" w:rsidRDefault="00FF0D9F" w:rsidP="00203DB1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  <w:b/>
          <w:bCs/>
        </w:rPr>
        <w:t>ZASADY OGÓLNE</w:t>
      </w:r>
    </w:p>
    <w:p w14:paraId="0E4485FC" w14:textId="77777777" w:rsidR="00203DB1" w:rsidRPr="00203DB1" w:rsidRDefault="0071678B" w:rsidP="00203DB1">
      <w:pPr>
        <w:pStyle w:val="Akapitzlist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Niniejsza instrukcja została opracowana na podstawie Wytycznych Wojewody Pomorskiego w sprawie przygotowania warunków organizacyjnych i technicznych planowania i realizacji zadań obronnych z zakresu przygotowania i koordynacji wsparcia sojuszniczych sił zbrojnych w czasie pokoju, sytuacji kryzysowych i wojny, wykonujących zdania lub przemieszczających się przez teren województwa pomorskiego. Instrukcja jest przeznaczona do sprawnego przygotowywania i uruchomienia działalności Punktu Kontaktowego HNS</w:t>
      </w:r>
      <w:r w:rsidR="00FF0D9F" w:rsidRPr="00203DB1">
        <w:rPr>
          <w:rFonts w:ascii="Arial" w:hAnsi="Arial" w:cs="Arial"/>
        </w:rPr>
        <w:t xml:space="preserve"> Wójta Gminy Kobylnica</w:t>
      </w:r>
      <w:r w:rsidRPr="00203DB1">
        <w:rPr>
          <w:rFonts w:ascii="Arial" w:hAnsi="Arial" w:cs="Arial"/>
        </w:rPr>
        <w:t>.</w:t>
      </w:r>
    </w:p>
    <w:p w14:paraId="6027018A" w14:textId="7A544850" w:rsidR="00203DB1" w:rsidRPr="00203DB1" w:rsidRDefault="0071678B" w:rsidP="00203DB1">
      <w:pPr>
        <w:pStyle w:val="Akapitzlist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Podstawowe przepisy normujące zasady pobytu i przemieszczania wojsk sojuszniczych:</w:t>
      </w:r>
    </w:p>
    <w:p w14:paraId="0DA8097E" w14:textId="5A511AC0" w:rsidR="00203DB1" w:rsidRPr="00203DB1" w:rsidRDefault="0071678B" w:rsidP="00203DB1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Art. 117 Konstytucji Rzeczypospolitej Polskiej</w:t>
      </w:r>
      <w:r w:rsidR="00203DB1">
        <w:rPr>
          <w:rFonts w:ascii="Arial" w:hAnsi="Arial" w:cs="Arial"/>
        </w:rPr>
        <w:t>;</w:t>
      </w:r>
    </w:p>
    <w:p w14:paraId="71C7FF53" w14:textId="76D5283A" w:rsidR="00203DB1" w:rsidRPr="00203DB1" w:rsidRDefault="0071678B" w:rsidP="00203DB1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Strategia Bezpieczeństwa Narodowego Rzeczypospolitej Polskiej z 5 listopada 2014r.;</w:t>
      </w:r>
    </w:p>
    <w:p w14:paraId="796E43DA" w14:textId="3A049642" w:rsidR="00203DB1" w:rsidRPr="00203DB1" w:rsidRDefault="0071678B" w:rsidP="00203DB1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Umowa między Państwami - Stronami Traktatu Północnoatlantyckiego dotycząca statusu ich sil zbrojnych sporządzona w Londynie dnia 19 czerwca 1951r.;</w:t>
      </w:r>
    </w:p>
    <w:p w14:paraId="1680F406" w14:textId="2F988E3A" w:rsidR="00203DB1" w:rsidRPr="00203DB1" w:rsidRDefault="0071678B" w:rsidP="00203DB1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Umowa między Państwami - Stronami Traktatu Północnoatlantyckiego a innymi państwami uczestniczącymi w Partnerstwie dla Pokoju dotycząca statusu ich sił zbrojnych oraz jej Protokół dodatkowy, sporządzony w Brukseli w dniu 19 czerwca 1995 r.;</w:t>
      </w:r>
    </w:p>
    <w:p w14:paraId="38666927" w14:textId="52AF517D" w:rsidR="00203DB1" w:rsidRPr="00203DB1" w:rsidRDefault="0071678B" w:rsidP="00203DB1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Ustawa z dnia 23 września 1999 roku o zasadach pobytu wojsk obcych na terytorium Rzeczypospolitej Polskiej, zasadach ich przemieszczania się przez to terytorium oraz zasadach udzielania pomocy wojskom sojuszniczym i organizacjom międzynarodowym;</w:t>
      </w:r>
    </w:p>
    <w:p w14:paraId="0D7C356C" w14:textId="7CC327F1" w:rsidR="00203DB1" w:rsidRPr="00203DB1" w:rsidRDefault="0071678B" w:rsidP="00203DB1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Ustawa z dnia 11 marca 2022r. o obronie Ojczyzny;</w:t>
      </w:r>
    </w:p>
    <w:p w14:paraId="796B51EE" w14:textId="623CA48F" w:rsidR="00203DB1" w:rsidRPr="00203DB1" w:rsidRDefault="0071678B" w:rsidP="00203DB1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Ustawa z dnia 22 czerwca 1995r. o zakwaterowaniu Sił Zbrojnych Rzeczypospolitej Polskiej; 8) Rozporządzenie Ministra Zdrowia z dnia 11 sierpnia 2005 r. w sprawie szczegółowych warunków i trybu ponoszenia i regulowania opłat za świadczenia zdrowotne udzielane żołnierzom wojsk obcych i ich personelowi cywilnemu;</w:t>
      </w:r>
    </w:p>
    <w:p w14:paraId="761A861B" w14:textId="643C3103" w:rsidR="00203DB1" w:rsidRPr="00203DB1" w:rsidRDefault="0071678B" w:rsidP="00FF0D9F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Rozporządzenie Ministra Obrony Narodowej z dnia 14 grudnia 2004 r. w sprawie Komisji do rozpatrywania roszczeń z tytułu szkód wyrządzonych przez wojska obce.</w:t>
      </w:r>
    </w:p>
    <w:p w14:paraId="2DAFA1D7" w14:textId="77777777" w:rsidR="00203DB1" w:rsidRDefault="0071678B" w:rsidP="00203DB1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  <w:b/>
          <w:bCs/>
        </w:rPr>
        <w:t>CEL ORGANIZACJI PUNKTU KONTAKTOWEGO HNS</w:t>
      </w:r>
    </w:p>
    <w:p w14:paraId="6F02F6F0" w14:textId="77777777" w:rsidR="00203DB1" w:rsidRPr="00203DB1" w:rsidRDefault="0071678B" w:rsidP="00203DB1">
      <w:pPr>
        <w:pStyle w:val="Akapitzlist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t>Wsparcie sił sojuszniczych przemieszczających się lub przebywających na terytorium RP (HNS) jest zadaniem koordynowanym przez Ministra Obrony Narodowej. W ramach tej koordynacji Minister Obrony Narodowej poprzez swój Punkt Kontaktowy HNS informuje Wojewodę Pomorskiego o niezbędnych przedsięwzięciach jakie należy podjąć dla skutecznego i prawidłowego wykonania zobowiązań międzynarodowych wiążących się z udzieleniem wsparcia na obszarze województwa pomorskiego.</w:t>
      </w:r>
    </w:p>
    <w:p w14:paraId="7F178B24" w14:textId="77777777" w:rsidR="00203DB1" w:rsidRPr="00203DB1" w:rsidRDefault="0071678B" w:rsidP="00203DB1">
      <w:pPr>
        <w:pStyle w:val="Akapitzlist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</w:rPr>
        <w:lastRenderedPageBreak/>
        <w:t>Wojewoda Pomorski oraz Szef Ośrodka Zamiejscowego Centralnego Wojskowego Centrum Rekrutacji z siedzibą w Gdańsku współpracują w powyższym zakresie, bezpośrednio lub poprzez utworzone punkty kontaktowe HNS, z organami samorządowej administracji: wojewódzkiej, powiatowej i gminnej, administracji zespolonej i niezespolonej, a także z istotnymi dla realizacji zadań innymi jednostkami organizacyjnymi.</w:t>
      </w:r>
    </w:p>
    <w:p w14:paraId="09A7A544" w14:textId="77777777" w:rsidR="00FC3B27" w:rsidRDefault="0071678B" w:rsidP="00FC3B27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203DB1">
        <w:rPr>
          <w:rFonts w:ascii="Arial" w:hAnsi="Arial" w:cs="Arial"/>
          <w:b/>
          <w:bCs/>
        </w:rPr>
        <w:t>ZADANIA PUNKT</w:t>
      </w:r>
      <w:r w:rsidR="00983DB2" w:rsidRPr="00203DB1">
        <w:rPr>
          <w:rFonts w:ascii="Arial" w:hAnsi="Arial" w:cs="Arial"/>
          <w:b/>
          <w:bCs/>
        </w:rPr>
        <w:t>U</w:t>
      </w:r>
      <w:r w:rsidRPr="00203DB1">
        <w:rPr>
          <w:rFonts w:ascii="Arial" w:hAnsi="Arial" w:cs="Arial"/>
          <w:b/>
          <w:bCs/>
        </w:rPr>
        <w:t xml:space="preserve"> KONTAKTOWYCH HNS</w:t>
      </w:r>
    </w:p>
    <w:p w14:paraId="077626B4" w14:textId="44CBE95C" w:rsidR="00FC3B27" w:rsidRPr="00FC3B27" w:rsidRDefault="0071678B" w:rsidP="00FC3B27">
      <w:pPr>
        <w:pStyle w:val="Akapitzlist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Zadania Punkt</w:t>
      </w:r>
      <w:r w:rsidR="00983DB2" w:rsidRPr="00FC3B27">
        <w:rPr>
          <w:rFonts w:ascii="Arial" w:hAnsi="Arial" w:cs="Arial"/>
        </w:rPr>
        <w:t>u</w:t>
      </w:r>
      <w:r w:rsidRPr="00FC3B27">
        <w:rPr>
          <w:rFonts w:ascii="Arial" w:hAnsi="Arial" w:cs="Arial"/>
        </w:rPr>
        <w:t xml:space="preserve"> Kontaktow</w:t>
      </w:r>
      <w:r w:rsidR="00983DB2" w:rsidRPr="00FC3B27">
        <w:rPr>
          <w:rFonts w:ascii="Arial" w:hAnsi="Arial" w:cs="Arial"/>
        </w:rPr>
        <w:t>ego Wójta:</w:t>
      </w:r>
    </w:p>
    <w:p w14:paraId="5FC2425F" w14:textId="2F3EAEFA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Koordynowanie prac w zakresie przygotowania i udzielania wsparcia wojskom sojuszniczym w obszarach:</w:t>
      </w:r>
    </w:p>
    <w:p w14:paraId="23F1879C" w14:textId="70AF717F" w:rsidR="00FC3B27" w:rsidRPr="00FC3B27" w:rsidRDefault="0071678B" w:rsidP="00FC3B27">
      <w:pPr>
        <w:pStyle w:val="Akapitzlist"/>
        <w:numPr>
          <w:ilvl w:val="3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Dostawy środków materiałowych i technicznych;</w:t>
      </w:r>
    </w:p>
    <w:p w14:paraId="10C03441" w14:textId="23217401" w:rsidR="00FC3B27" w:rsidRPr="00FC3B27" w:rsidRDefault="0071678B" w:rsidP="00FC3B27">
      <w:pPr>
        <w:pStyle w:val="Akapitzlist"/>
        <w:numPr>
          <w:ilvl w:val="3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Dostęp do infrastruktury i urządzeń;</w:t>
      </w:r>
    </w:p>
    <w:p w14:paraId="6C7B0FED" w14:textId="597A5DDF" w:rsidR="00FC3B27" w:rsidRPr="00FC3B27" w:rsidRDefault="0071678B" w:rsidP="00FC3B27">
      <w:pPr>
        <w:pStyle w:val="Akapitzlist"/>
        <w:numPr>
          <w:ilvl w:val="3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Dostarczanie usług, włączając w to ochronę rejonu pobytu;</w:t>
      </w:r>
    </w:p>
    <w:p w14:paraId="03C708AE" w14:textId="5931C21D" w:rsidR="00FC3B27" w:rsidRPr="00FC3B27" w:rsidRDefault="0071678B" w:rsidP="00FC3B27">
      <w:pPr>
        <w:pStyle w:val="Akapitzlist"/>
        <w:numPr>
          <w:ilvl w:val="3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Wsparcie administracyjne i prawne;</w:t>
      </w:r>
    </w:p>
    <w:p w14:paraId="62328DB5" w14:textId="4DE3DB57" w:rsidR="00FC3B27" w:rsidRPr="00FC3B27" w:rsidRDefault="0071678B" w:rsidP="00FC3B27">
      <w:pPr>
        <w:pStyle w:val="Akapitzlist"/>
        <w:numPr>
          <w:ilvl w:val="3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Inne świadczenia możliwe do wykonania przez państwo gospodarza.</w:t>
      </w:r>
    </w:p>
    <w:p w14:paraId="25159E8A" w14:textId="5D9E55E6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Współdziałanie z osobami odpowiedzialnymi za funkcjonowanie punktów kontaktowych HNS: organu nadrzędnego, sąsiednich organów szczebla równorzędnego oraz utworzonych w innych jednostkach organizacyjnych na administrowanym terenie;</w:t>
      </w:r>
    </w:p>
    <w:p w14:paraId="4F46F9A8" w14:textId="00739E72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Współdziałanie z Szefem Ośrodka Zamiejscowego Centralnego Wojskowego Centrum Rekrutacji z siedzibą w Gdańsku w celu skoordynowania planowanego pobytu i przemieszczania określonych jednostek wojsk sojuszniczych na administrowanym terenie;</w:t>
      </w:r>
    </w:p>
    <w:p w14:paraId="7DCF0099" w14:textId="484396D0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Współdziałanie z przedstawicielami wojsk sojuszniczych przebywających lub przemieszczających się po administrowanym terenie;</w:t>
      </w:r>
    </w:p>
    <w:p w14:paraId="3553A3BC" w14:textId="5A9CF584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Przekazywanie decyzji, poleceń, wniosków w ramach realizacji zadań wsparcia;</w:t>
      </w:r>
    </w:p>
    <w:p w14:paraId="1CE0304A" w14:textId="2B44191A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Przyjmowanie informacji o uruchomieniu zadań operacyjnych HNS;</w:t>
      </w:r>
    </w:p>
    <w:p w14:paraId="42D25EE8" w14:textId="756020BD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Organizowanie współdziałania z sąsiednimi jednostkami administracji samorządowej;</w:t>
      </w:r>
    </w:p>
    <w:p w14:paraId="59CAAA8A" w14:textId="4F6D334C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Wymiana danych teleadresowych z punktami kontaktowymi HNS z sąsiednimi gminami, powiatami, województwami;</w:t>
      </w:r>
    </w:p>
    <w:p w14:paraId="3BB8882B" w14:textId="56F70219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Informowanie lokalnej społeczności o pobycie lub przemieszczaniu się wojsk sojuszniczych i własnych;</w:t>
      </w:r>
    </w:p>
    <w:p w14:paraId="65189BD3" w14:textId="121D5D0A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Uzgadnianie działania gmin z obszaru danego powiatu;</w:t>
      </w:r>
    </w:p>
    <w:p w14:paraId="331CCF2E" w14:textId="75CADF19" w:rsidR="00FC3B27" w:rsidRPr="00FC3B27" w:rsidRDefault="0071678B" w:rsidP="00FC3B27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Udostępnianie miejsc postojów i odpoczynku;</w:t>
      </w:r>
    </w:p>
    <w:p w14:paraId="3C48C895" w14:textId="79F2441B" w:rsidR="00F123F5" w:rsidRPr="00F123F5" w:rsidRDefault="0071678B" w:rsidP="00F123F5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C3B27">
        <w:rPr>
          <w:rFonts w:ascii="Arial" w:hAnsi="Arial" w:cs="Arial"/>
        </w:rPr>
        <w:t>Pomoc w osłonie technicznej kolumn, ochronie przeciwpożarowej, ochronie środowiska i oszacowaniu strat i szkód.</w:t>
      </w:r>
    </w:p>
    <w:p w14:paraId="399F19F8" w14:textId="77777777" w:rsidR="00F123F5" w:rsidRPr="00F123F5" w:rsidRDefault="0071678B" w:rsidP="00BF0F49">
      <w:pPr>
        <w:pStyle w:val="Akapitzlist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r w:rsidRPr="00F123F5">
        <w:rPr>
          <w:rFonts w:ascii="Arial" w:hAnsi="Arial" w:cs="Arial"/>
        </w:rPr>
        <w:t>Wykaz osób upoważnionych do pracy w ramach Punktu Kontaktowego HNS:</w:t>
      </w:r>
      <w:r w:rsidR="00F123F5">
        <w:rPr>
          <w:rFonts w:ascii="Arial" w:hAnsi="Arial" w:cs="Aria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2"/>
        <w:gridCol w:w="2101"/>
        <w:gridCol w:w="2397"/>
        <w:gridCol w:w="2824"/>
      </w:tblGrid>
      <w:tr w:rsidR="00F123F5" w:rsidRPr="00203DB1" w14:paraId="78059240" w14:textId="77777777" w:rsidTr="002616A5">
        <w:trPr>
          <w:trHeight w:val="433"/>
          <w:tblHeader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7B4218D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lastRenderedPageBreak/>
              <w:t>Wyszczególnienie</w:t>
            </w:r>
          </w:p>
        </w:tc>
        <w:tc>
          <w:tcPr>
            <w:tcW w:w="2203" w:type="dxa"/>
            <w:shd w:val="clear" w:color="auto" w:fill="F2F2F2" w:themeFill="background1" w:themeFillShade="F2"/>
          </w:tcPr>
          <w:p w14:paraId="4477EBA0" w14:textId="77777777" w:rsidR="00F123F5" w:rsidRPr="00203DB1" w:rsidRDefault="00F123F5" w:rsidP="002616A5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Kierownik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479724F4" w14:textId="77777777" w:rsidR="00F123F5" w:rsidRPr="00203DB1" w:rsidRDefault="00F123F5" w:rsidP="002616A5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Zastępca Kierownika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0C717797" w14:textId="77777777" w:rsidR="00F123F5" w:rsidRPr="00203DB1" w:rsidRDefault="00F123F5" w:rsidP="002616A5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Członek</w:t>
            </w:r>
          </w:p>
        </w:tc>
      </w:tr>
      <w:tr w:rsidR="00F123F5" w:rsidRPr="00203DB1" w14:paraId="1B6A9441" w14:textId="77777777" w:rsidTr="002616A5">
        <w:trPr>
          <w:trHeight w:val="433"/>
          <w:tblHeader/>
        </w:trPr>
        <w:tc>
          <w:tcPr>
            <w:tcW w:w="2122" w:type="dxa"/>
            <w:vAlign w:val="center"/>
          </w:tcPr>
          <w:p w14:paraId="08C89C83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Imię i Nazwisko</w:t>
            </w:r>
          </w:p>
        </w:tc>
        <w:tc>
          <w:tcPr>
            <w:tcW w:w="2203" w:type="dxa"/>
          </w:tcPr>
          <w:p w14:paraId="1328F96D" w14:textId="77777777" w:rsidR="00F123F5" w:rsidRPr="00203DB1" w:rsidRDefault="00F123F5" w:rsidP="002616A5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 xml:space="preserve">Anna Gliniecka - </w:t>
            </w:r>
            <w:proofErr w:type="spellStart"/>
            <w:r w:rsidRPr="00203DB1">
              <w:rPr>
                <w:rFonts w:ascii="Arial" w:eastAsia="Times New Roman" w:hAnsi="Arial" w:cs="Arial"/>
              </w:rPr>
              <w:t>Woś</w:t>
            </w:r>
            <w:proofErr w:type="spellEnd"/>
          </w:p>
        </w:tc>
        <w:tc>
          <w:tcPr>
            <w:tcW w:w="2311" w:type="dxa"/>
            <w:vAlign w:val="center"/>
          </w:tcPr>
          <w:p w14:paraId="25F5880A" w14:textId="77777777" w:rsidR="00F123F5" w:rsidRPr="00203DB1" w:rsidRDefault="00F123F5" w:rsidP="002616A5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 xml:space="preserve">Andżelika Wites - </w:t>
            </w:r>
            <w:proofErr w:type="spellStart"/>
            <w:r w:rsidRPr="00203DB1">
              <w:rPr>
                <w:rFonts w:ascii="Arial" w:eastAsia="Times New Roman" w:hAnsi="Arial" w:cs="Arial"/>
              </w:rPr>
              <w:t>Lipinska</w:t>
            </w:r>
            <w:proofErr w:type="spellEnd"/>
          </w:p>
        </w:tc>
        <w:tc>
          <w:tcPr>
            <w:tcW w:w="2708" w:type="dxa"/>
            <w:vAlign w:val="center"/>
          </w:tcPr>
          <w:p w14:paraId="5770BF5F" w14:textId="77777777" w:rsidR="00F123F5" w:rsidRPr="00203DB1" w:rsidRDefault="00F123F5" w:rsidP="002616A5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Janusz Mielczarek</w:t>
            </w:r>
          </w:p>
        </w:tc>
      </w:tr>
      <w:tr w:rsidR="00F123F5" w:rsidRPr="00203DB1" w14:paraId="6750C33B" w14:textId="77777777" w:rsidTr="00F123F5">
        <w:trPr>
          <w:trHeight w:val="808"/>
          <w:tblHeader/>
        </w:trPr>
        <w:tc>
          <w:tcPr>
            <w:tcW w:w="2122" w:type="dxa"/>
            <w:vAlign w:val="center"/>
          </w:tcPr>
          <w:p w14:paraId="62C634F0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Stanowisko Służbowe</w:t>
            </w:r>
          </w:p>
        </w:tc>
        <w:tc>
          <w:tcPr>
            <w:tcW w:w="2203" w:type="dxa"/>
            <w:vAlign w:val="center"/>
          </w:tcPr>
          <w:p w14:paraId="6CE29CA4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Zastępca Wójta Gminy Kobylnica</w:t>
            </w:r>
          </w:p>
        </w:tc>
        <w:tc>
          <w:tcPr>
            <w:tcW w:w="2311" w:type="dxa"/>
            <w:vAlign w:val="center"/>
          </w:tcPr>
          <w:p w14:paraId="2BAA1AD6" w14:textId="6FF97C0D" w:rsidR="00F123F5" w:rsidRPr="00203DB1" w:rsidRDefault="00F123F5" w:rsidP="00F123F5">
            <w:pPr>
              <w:spacing w:before="120"/>
              <w:ind w:left="318"/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Podinspektor ds. obrony cywilnej i zarządzania kryzysowego</w:t>
            </w:r>
          </w:p>
        </w:tc>
        <w:tc>
          <w:tcPr>
            <w:tcW w:w="2708" w:type="dxa"/>
            <w:vAlign w:val="center"/>
          </w:tcPr>
          <w:p w14:paraId="37D451BE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Pełnomocnik ds. ochrony informacji niejawnych</w:t>
            </w:r>
          </w:p>
        </w:tc>
      </w:tr>
      <w:tr w:rsidR="00F123F5" w:rsidRPr="00203DB1" w14:paraId="0F368344" w14:textId="77777777" w:rsidTr="00F123F5">
        <w:trPr>
          <w:trHeight w:val="416"/>
          <w:tblHeader/>
        </w:trPr>
        <w:tc>
          <w:tcPr>
            <w:tcW w:w="2122" w:type="dxa"/>
            <w:vAlign w:val="center"/>
          </w:tcPr>
          <w:p w14:paraId="205EAD24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Nr telefon</w:t>
            </w:r>
          </w:p>
        </w:tc>
        <w:tc>
          <w:tcPr>
            <w:tcW w:w="2203" w:type="dxa"/>
            <w:vAlign w:val="center"/>
          </w:tcPr>
          <w:p w14:paraId="6B24F779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59 858 62 00 w. 242</w:t>
            </w:r>
          </w:p>
        </w:tc>
        <w:tc>
          <w:tcPr>
            <w:tcW w:w="2311" w:type="dxa"/>
            <w:vAlign w:val="center"/>
          </w:tcPr>
          <w:p w14:paraId="0436BC0C" w14:textId="4699C030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59 858 62 00 w. 259</w:t>
            </w:r>
          </w:p>
        </w:tc>
        <w:tc>
          <w:tcPr>
            <w:tcW w:w="2708" w:type="dxa"/>
            <w:vAlign w:val="center"/>
          </w:tcPr>
          <w:p w14:paraId="42D8B8CE" w14:textId="136EC74F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59 858 62 00 w. 259</w:t>
            </w:r>
          </w:p>
        </w:tc>
      </w:tr>
      <w:tr w:rsidR="00F123F5" w:rsidRPr="00203DB1" w14:paraId="283428EA" w14:textId="77777777" w:rsidTr="00F123F5">
        <w:trPr>
          <w:trHeight w:val="544"/>
          <w:tblHeader/>
        </w:trPr>
        <w:tc>
          <w:tcPr>
            <w:tcW w:w="2122" w:type="dxa"/>
            <w:vAlign w:val="center"/>
          </w:tcPr>
          <w:p w14:paraId="395685AB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Nr telefon komórkowy</w:t>
            </w:r>
          </w:p>
        </w:tc>
        <w:tc>
          <w:tcPr>
            <w:tcW w:w="2203" w:type="dxa"/>
            <w:vAlign w:val="center"/>
          </w:tcPr>
          <w:p w14:paraId="4752D347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574 460 790</w:t>
            </w:r>
          </w:p>
        </w:tc>
        <w:tc>
          <w:tcPr>
            <w:tcW w:w="2311" w:type="dxa"/>
            <w:vAlign w:val="center"/>
          </w:tcPr>
          <w:p w14:paraId="4F8022AF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609 193 645</w:t>
            </w:r>
          </w:p>
        </w:tc>
        <w:tc>
          <w:tcPr>
            <w:tcW w:w="2708" w:type="dxa"/>
            <w:vAlign w:val="center"/>
          </w:tcPr>
          <w:p w14:paraId="01BF6FE4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660 426 972</w:t>
            </w:r>
          </w:p>
        </w:tc>
      </w:tr>
      <w:tr w:rsidR="00F123F5" w:rsidRPr="00203DB1" w14:paraId="02B0AAD1" w14:textId="77777777" w:rsidTr="00F123F5">
        <w:trPr>
          <w:trHeight w:val="544"/>
          <w:tblHeader/>
        </w:trPr>
        <w:tc>
          <w:tcPr>
            <w:tcW w:w="2122" w:type="dxa"/>
            <w:vAlign w:val="center"/>
          </w:tcPr>
          <w:p w14:paraId="74125D7E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 xml:space="preserve"> Nr fax</w:t>
            </w:r>
          </w:p>
        </w:tc>
        <w:tc>
          <w:tcPr>
            <w:tcW w:w="2203" w:type="dxa"/>
            <w:vAlign w:val="center"/>
          </w:tcPr>
          <w:p w14:paraId="7F999C5C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59 858 62 00</w:t>
            </w:r>
          </w:p>
        </w:tc>
        <w:tc>
          <w:tcPr>
            <w:tcW w:w="2311" w:type="dxa"/>
            <w:vAlign w:val="center"/>
          </w:tcPr>
          <w:p w14:paraId="431083B6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59 858 62 00</w:t>
            </w:r>
          </w:p>
        </w:tc>
        <w:tc>
          <w:tcPr>
            <w:tcW w:w="2708" w:type="dxa"/>
            <w:vAlign w:val="center"/>
          </w:tcPr>
          <w:p w14:paraId="6B99B48E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59 858 62 00</w:t>
            </w:r>
          </w:p>
        </w:tc>
      </w:tr>
      <w:tr w:rsidR="00F123F5" w:rsidRPr="00203DB1" w14:paraId="44E09C66" w14:textId="77777777" w:rsidTr="00F123F5">
        <w:trPr>
          <w:trHeight w:val="708"/>
          <w:tblHeader/>
        </w:trPr>
        <w:tc>
          <w:tcPr>
            <w:tcW w:w="2122" w:type="dxa"/>
            <w:vAlign w:val="center"/>
          </w:tcPr>
          <w:p w14:paraId="4E95D7E3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Adres poczty e-mail</w:t>
            </w:r>
          </w:p>
        </w:tc>
        <w:tc>
          <w:tcPr>
            <w:tcW w:w="2203" w:type="dxa"/>
            <w:vAlign w:val="center"/>
          </w:tcPr>
          <w:p w14:paraId="6587EFA3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a.gliniecka-wos@kobylnica.eu</w:t>
            </w:r>
          </w:p>
        </w:tc>
        <w:tc>
          <w:tcPr>
            <w:tcW w:w="2311" w:type="dxa"/>
            <w:vAlign w:val="center"/>
          </w:tcPr>
          <w:p w14:paraId="2B013EB2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a.wites-lipinska@kobylnica.eu</w:t>
            </w:r>
          </w:p>
        </w:tc>
        <w:tc>
          <w:tcPr>
            <w:tcW w:w="2708" w:type="dxa"/>
            <w:vAlign w:val="center"/>
          </w:tcPr>
          <w:p w14:paraId="69CEFD84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j.mielczarek@kobylnica.eu</w:t>
            </w:r>
          </w:p>
        </w:tc>
      </w:tr>
      <w:tr w:rsidR="00F123F5" w:rsidRPr="00203DB1" w14:paraId="406881CF" w14:textId="77777777" w:rsidTr="00F123F5">
        <w:trPr>
          <w:trHeight w:val="1400"/>
          <w:tblHeader/>
        </w:trPr>
        <w:tc>
          <w:tcPr>
            <w:tcW w:w="2122" w:type="dxa"/>
            <w:vAlign w:val="center"/>
          </w:tcPr>
          <w:p w14:paraId="77DCE106" w14:textId="77777777" w:rsidR="00F123F5" w:rsidRPr="00203DB1" w:rsidRDefault="00F123F5" w:rsidP="002616A5">
            <w:pPr>
              <w:ind w:right="-108" w:hanging="142"/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 xml:space="preserve">  Adres do korespondencji</w:t>
            </w:r>
          </w:p>
        </w:tc>
        <w:tc>
          <w:tcPr>
            <w:tcW w:w="2203" w:type="dxa"/>
            <w:vAlign w:val="center"/>
          </w:tcPr>
          <w:p w14:paraId="6FB19990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Urząd Gminy Kobylnica</w:t>
            </w:r>
          </w:p>
          <w:p w14:paraId="0B5D2938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76-251 Kobylnica</w:t>
            </w:r>
          </w:p>
          <w:p w14:paraId="1002FF38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ul. Główna 20, budynek A</w:t>
            </w:r>
          </w:p>
        </w:tc>
        <w:tc>
          <w:tcPr>
            <w:tcW w:w="2311" w:type="dxa"/>
            <w:vAlign w:val="center"/>
          </w:tcPr>
          <w:p w14:paraId="5E05D1D2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Urząd Gminy Kobylnica</w:t>
            </w:r>
          </w:p>
          <w:p w14:paraId="204F5443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76-251 Kobylnica</w:t>
            </w:r>
          </w:p>
          <w:p w14:paraId="1E604231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ul. Główna 20,</w:t>
            </w:r>
            <w:r w:rsidRPr="00203DB1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203DB1">
              <w:rPr>
                <w:rFonts w:ascii="Arial" w:eastAsia="Times New Roman" w:hAnsi="Arial" w:cs="Arial"/>
              </w:rPr>
              <w:t>budynek A</w:t>
            </w:r>
          </w:p>
        </w:tc>
        <w:tc>
          <w:tcPr>
            <w:tcW w:w="2708" w:type="dxa"/>
            <w:vAlign w:val="center"/>
          </w:tcPr>
          <w:p w14:paraId="6DD81FF3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Urząd Gminy Kobylnica</w:t>
            </w:r>
          </w:p>
          <w:p w14:paraId="174E986D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76-251 Kobylnica</w:t>
            </w:r>
          </w:p>
          <w:p w14:paraId="3D3A5DD9" w14:textId="77777777" w:rsidR="00F123F5" w:rsidRPr="00203DB1" w:rsidRDefault="00F123F5" w:rsidP="002616A5">
            <w:pPr>
              <w:rPr>
                <w:rFonts w:ascii="Arial" w:eastAsia="Times New Roman" w:hAnsi="Arial" w:cs="Arial"/>
                <w:lang w:eastAsia="en-US"/>
              </w:rPr>
            </w:pPr>
            <w:r w:rsidRPr="00203DB1">
              <w:rPr>
                <w:rFonts w:ascii="Arial" w:eastAsia="Times New Roman" w:hAnsi="Arial" w:cs="Arial"/>
              </w:rPr>
              <w:t>ul. Główna 20,</w:t>
            </w:r>
            <w:r w:rsidRPr="00203DB1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032F15EB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budynek A</w:t>
            </w:r>
          </w:p>
        </w:tc>
      </w:tr>
      <w:tr w:rsidR="00F123F5" w:rsidRPr="00203DB1" w14:paraId="7A56D1A1" w14:textId="77777777" w:rsidTr="00F123F5">
        <w:trPr>
          <w:trHeight w:val="843"/>
          <w:tblHeader/>
        </w:trPr>
        <w:tc>
          <w:tcPr>
            <w:tcW w:w="2122" w:type="dxa"/>
            <w:vAlign w:val="center"/>
          </w:tcPr>
          <w:p w14:paraId="0448A6D7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Nr i data udzielonego upoważnienia*</w:t>
            </w:r>
          </w:p>
        </w:tc>
        <w:tc>
          <w:tcPr>
            <w:tcW w:w="2203" w:type="dxa"/>
            <w:vAlign w:val="center"/>
          </w:tcPr>
          <w:p w14:paraId="723538E7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10/Z/2023 z dnia 15.11.2023r.</w:t>
            </w:r>
          </w:p>
        </w:tc>
        <w:tc>
          <w:tcPr>
            <w:tcW w:w="2311" w:type="dxa"/>
            <w:vAlign w:val="center"/>
          </w:tcPr>
          <w:p w14:paraId="7ED4FBF6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>4/Z/2023 z dnia 04.09.2023r.</w:t>
            </w:r>
          </w:p>
        </w:tc>
        <w:tc>
          <w:tcPr>
            <w:tcW w:w="2708" w:type="dxa"/>
            <w:vAlign w:val="center"/>
          </w:tcPr>
          <w:p w14:paraId="4BD30AEC" w14:textId="77777777" w:rsidR="00F123F5" w:rsidRPr="00203DB1" w:rsidRDefault="00F123F5" w:rsidP="002616A5">
            <w:pPr>
              <w:rPr>
                <w:rFonts w:ascii="Arial" w:eastAsia="Times New Roman" w:hAnsi="Arial" w:cs="Arial"/>
              </w:rPr>
            </w:pPr>
            <w:r w:rsidRPr="00203DB1">
              <w:rPr>
                <w:rFonts w:ascii="Arial" w:eastAsia="Times New Roman" w:hAnsi="Arial" w:cs="Arial"/>
              </w:rPr>
              <w:t xml:space="preserve">G0010314P z dnia 23.04.2014r. </w:t>
            </w:r>
          </w:p>
        </w:tc>
      </w:tr>
    </w:tbl>
    <w:p w14:paraId="6B4BE53C" w14:textId="6E6A1E0D" w:rsidR="00F123F5" w:rsidRPr="00F123F5" w:rsidRDefault="00BF0F49" w:rsidP="00BF0F49">
      <w:pPr>
        <w:pStyle w:val="Akapitzlist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r w:rsidRPr="00F123F5">
        <w:rPr>
          <w:rFonts w:ascii="Arial" w:hAnsi="Arial" w:cs="Arial"/>
        </w:rPr>
        <w:t>Lokalizacja punktu kontaktowego HNS:</w:t>
      </w:r>
    </w:p>
    <w:p w14:paraId="62F9AD1B" w14:textId="692F373F" w:rsidR="00F123F5" w:rsidRPr="00F123F5" w:rsidRDefault="00BF0F49" w:rsidP="00BF0F49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123F5">
        <w:rPr>
          <w:rFonts w:ascii="Arial" w:hAnsi="Arial" w:cs="Arial"/>
        </w:rPr>
        <w:t>W okresie przygotowania punktu do realizacji zadań: w stałym miejscu</w:t>
      </w:r>
      <w:r w:rsidR="00F123F5">
        <w:rPr>
          <w:rFonts w:ascii="Arial" w:hAnsi="Arial" w:cs="Arial"/>
        </w:rPr>
        <w:t xml:space="preserve"> </w:t>
      </w:r>
      <w:r w:rsidRPr="00F123F5">
        <w:rPr>
          <w:rFonts w:ascii="Arial" w:hAnsi="Arial" w:cs="Arial"/>
        </w:rPr>
        <w:t>pracy osób wskazanych w tabeli;</w:t>
      </w:r>
    </w:p>
    <w:p w14:paraId="16916E37" w14:textId="70E6EE27" w:rsidR="00BF0F49" w:rsidRPr="00F123F5" w:rsidRDefault="00BF0F49" w:rsidP="00BF0F49">
      <w:pPr>
        <w:pStyle w:val="Akapitzlist"/>
        <w:numPr>
          <w:ilvl w:val="2"/>
          <w:numId w:val="7"/>
        </w:numPr>
        <w:spacing w:after="0"/>
        <w:rPr>
          <w:rFonts w:ascii="Arial" w:hAnsi="Arial" w:cs="Arial"/>
          <w:b/>
          <w:bCs/>
        </w:rPr>
      </w:pPr>
      <w:r w:rsidRPr="00F123F5">
        <w:rPr>
          <w:rFonts w:ascii="Arial" w:hAnsi="Arial" w:cs="Arial"/>
        </w:rPr>
        <w:t>W okresie uruchamiania zadań:</w:t>
      </w:r>
      <w:r w:rsidR="00A62500" w:rsidRPr="00F123F5">
        <w:rPr>
          <w:rFonts w:ascii="Arial" w:hAnsi="Arial" w:cs="Arial"/>
        </w:rPr>
        <w:t xml:space="preserve"> Urząd Gminy Kobylnica, ul. Główna 20, budynek A, pokój nr 10. </w:t>
      </w:r>
    </w:p>
    <w:p w14:paraId="7E6B36FC" w14:textId="643DFF0F" w:rsidR="00560A0F" w:rsidRPr="00203DB1" w:rsidRDefault="00BF0F49" w:rsidP="00BF0F49">
      <w:pPr>
        <w:spacing w:after="0"/>
        <w:rPr>
          <w:rFonts w:ascii="Arial" w:eastAsia="Times New Roman" w:hAnsi="Arial" w:cs="Arial"/>
          <w:lang w:eastAsia="pl-PL"/>
        </w:rPr>
        <w:sectPr w:rsidR="00560A0F" w:rsidRPr="00203DB1" w:rsidSect="00F56578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  <w:r w:rsidRPr="00203DB1">
        <w:rPr>
          <w:rFonts w:ascii="Arial" w:eastAsia="Times New Roman" w:hAnsi="Arial" w:cs="Arial"/>
          <w:lang w:eastAsia="pl-PL"/>
        </w:rPr>
        <w:t>* wzór upoważnienia stanowi złącznik do niniejszej instrukcji</w:t>
      </w:r>
    </w:p>
    <w:p w14:paraId="687C2F14" w14:textId="77777777" w:rsidR="00F62945" w:rsidRPr="00203DB1" w:rsidRDefault="00560A0F" w:rsidP="00F62945">
      <w:pPr>
        <w:spacing w:after="0" w:line="240" w:lineRule="auto"/>
        <w:jc w:val="right"/>
        <w:rPr>
          <w:rFonts w:ascii="Arial" w:eastAsia="Times New Roman" w:hAnsi="Arial" w:cs="Arial"/>
          <w:bCs/>
          <w:i/>
          <w:lang w:eastAsia="pl-PL"/>
        </w:rPr>
      </w:pPr>
      <w:r w:rsidRPr="00203DB1">
        <w:rPr>
          <w:rFonts w:ascii="Arial" w:eastAsia="Times New Roman" w:hAnsi="Arial" w:cs="Arial"/>
          <w:bCs/>
          <w:i/>
          <w:lang w:eastAsia="pl-PL"/>
        </w:rPr>
        <w:lastRenderedPageBreak/>
        <w:t>Załącznik</w:t>
      </w:r>
      <w:r w:rsidR="00F62945" w:rsidRPr="00203DB1">
        <w:rPr>
          <w:rFonts w:ascii="Arial" w:eastAsia="Times New Roman" w:hAnsi="Arial" w:cs="Arial"/>
          <w:bCs/>
          <w:i/>
          <w:lang w:eastAsia="pl-PL"/>
        </w:rPr>
        <w:t xml:space="preserve"> do Instrukcji</w:t>
      </w:r>
    </w:p>
    <w:p w14:paraId="4E6D7499" w14:textId="38AAC6EC" w:rsidR="00560A0F" w:rsidRPr="00203DB1" w:rsidRDefault="00F62945" w:rsidP="00F62945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203DB1">
        <w:rPr>
          <w:rFonts w:ascii="Arial" w:eastAsia="Times New Roman" w:hAnsi="Arial" w:cs="Arial"/>
          <w:bCs/>
          <w:i/>
          <w:lang w:eastAsia="pl-PL"/>
        </w:rPr>
        <w:t xml:space="preserve"> Punktu Kontaktowego HNS</w:t>
      </w:r>
    </w:p>
    <w:p w14:paraId="581F027F" w14:textId="33900313" w:rsidR="00560A0F" w:rsidRPr="00203DB1" w:rsidRDefault="003300E1" w:rsidP="003300E1">
      <w:pPr>
        <w:spacing w:after="0"/>
        <w:rPr>
          <w:rFonts w:ascii="Arial" w:eastAsia="Times New Roman" w:hAnsi="Arial" w:cs="Arial"/>
          <w:lang w:eastAsia="pl-PL"/>
        </w:rPr>
      </w:pPr>
      <w:r w:rsidRPr="00203DB1"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4B2B9965" w14:textId="45E1E4A5" w:rsidR="003300E1" w:rsidRPr="00203DB1" w:rsidRDefault="003300E1" w:rsidP="003300E1">
      <w:pPr>
        <w:spacing w:after="0"/>
        <w:rPr>
          <w:rFonts w:ascii="Arial" w:eastAsia="Times New Roman" w:hAnsi="Arial" w:cs="Arial"/>
          <w:lang w:eastAsia="pl-PL"/>
        </w:rPr>
      </w:pPr>
      <w:r w:rsidRPr="00203DB1">
        <w:rPr>
          <w:rFonts w:ascii="Arial" w:eastAsia="Times New Roman" w:hAnsi="Arial" w:cs="Arial"/>
          <w:lang w:eastAsia="pl-PL"/>
        </w:rPr>
        <w:t>(nazwa i adres organu, jednostki organizacyjnej)</w:t>
      </w:r>
    </w:p>
    <w:p w14:paraId="3E44A810" w14:textId="77777777" w:rsidR="003300E1" w:rsidRPr="00203DB1" w:rsidRDefault="003300E1" w:rsidP="00560A0F">
      <w:pPr>
        <w:jc w:val="right"/>
        <w:rPr>
          <w:rFonts w:ascii="Arial" w:eastAsia="Times New Roman" w:hAnsi="Arial" w:cs="Arial"/>
          <w:lang w:eastAsia="pl-PL"/>
        </w:rPr>
      </w:pPr>
    </w:p>
    <w:p w14:paraId="38AFB813" w14:textId="2693E7D3" w:rsidR="00560A0F" w:rsidRPr="00203DB1" w:rsidRDefault="003300E1" w:rsidP="003300E1">
      <w:pPr>
        <w:spacing w:after="0"/>
        <w:rPr>
          <w:rFonts w:ascii="Arial" w:eastAsia="Times New Roman" w:hAnsi="Arial" w:cs="Arial"/>
          <w:lang w:eastAsia="pl-PL"/>
        </w:rPr>
      </w:pPr>
      <w:r w:rsidRPr="00203DB1">
        <w:rPr>
          <w:rFonts w:ascii="Arial" w:eastAsia="Times New Roman" w:hAnsi="Arial" w:cs="Arial"/>
          <w:lang w:eastAsia="pl-PL"/>
        </w:rPr>
        <w:t xml:space="preserve">………………………..                                            </w:t>
      </w:r>
      <w:r w:rsidR="00DF7234" w:rsidRPr="00203DB1">
        <w:rPr>
          <w:rFonts w:ascii="Arial" w:eastAsia="Times New Roman" w:hAnsi="Arial" w:cs="Arial"/>
          <w:lang w:eastAsia="pl-PL"/>
        </w:rPr>
        <w:t>Kobylnica</w:t>
      </w:r>
      <w:r w:rsidR="00560A0F" w:rsidRPr="00203DB1">
        <w:rPr>
          <w:rFonts w:ascii="Arial" w:eastAsia="Times New Roman" w:hAnsi="Arial" w:cs="Arial"/>
          <w:lang w:eastAsia="pl-PL"/>
        </w:rPr>
        <w:t xml:space="preserve">, dnia ……………..……… </w:t>
      </w:r>
    </w:p>
    <w:p w14:paraId="483586FF" w14:textId="04DE4007" w:rsidR="00560A0F" w:rsidRPr="005B3C36" w:rsidRDefault="003300E1" w:rsidP="005B3C36">
      <w:pPr>
        <w:spacing w:after="0"/>
        <w:rPr>
          <w:rFonts w:ascii="Arial" w:eastAsia="Times New Roman" w:hAnsi="Arial" w:cs="Arial"/>
          <w:lang w:eastAsia="pl-PL"/>
        </w:rPr>
      </w:pPr>
      <w:r w:rsidRPr="00203DB1">
        <w:rPr>
          <w:rFonts w:ascii="Arial" w:eastAsia="Times New Roman" w:hAnsi="Arial" w:cs="Arial"/>
          <w:lang w:eastAsia="pl-PL"/>
        </w:rPr>
        <w:t>(nr dokumentu)</w:t>
      </w:r>
    </w:p>
    <w:p w14:paraId="3F4E1385" w14:textId="5D4AF2D4" w:rsidR="00560A0F" w:rsidRPr="00203DB1" w:rsidRDefault="00560A0F" w:rsidP="005B3C36">
      <w:pPr>
        <w:spacing w:before="360" w:after="360"/>
        <w:jc w:val="center"/>
        <w:rPr>
          <w:rFonts w:ascii="Arial" w:eastAsia="Times New Roman" w:hAnsi="Arial" w:cs="Arial"/>
          <w:b/>
          <w:lang w:eastAsia="pl-PL"/>
        </w:rPr>
      </w:pPr>
      <w:r w:rsidRPr="00203DB1">
        <w:rPr>
          <w:rFonts w:ascii="Arial" w:eastAsia="Times New Roman" w:hAnsi="Arial" w:cs="Arial"/>
          <w:b/>
          <w:lang w:eastAsia="pl-PL"/>
        </w:rPr>
        <w:t xml:space="preserve">UPOWAŻNIENIE </w:t>
      </w:r>
    </w:p>
    <w:p w14:paraId="1C498069" w14:textId="59899579" w:rsidR="00BF0F49" w:rsidRPr="00203DB1" w:rsidRDefault="00560A0F" w:rsidP="00BF0F49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203DB1">
        <w:rPr>
          <w:rFonts w:ascii="Arial" w:eastAsia="Times New Roman" w:hAnsi="Arial" w:cs="Arial"/>
          <w:b/>
          <w:lang w:eastAsia="pl-PL"/>
        </w:rPr>
        <w:tab/>
      </w:r>
      <w:r w:rsidR="00BF0F49" w:rsidRPr="00203DB1">
        <w:rPr>
          <w:rFonts w:ascii="Arial" w:eastAsia="Times New Roman" w:hAnsi="Arial" w:cs="Arial"/>
          <w:bCs/>
          <w:lang w:eastAsia="pl-PL"/>
        </w:rPr>
        <w:t>Na podstawie ……………...…………………………………………………………</w:t>
      </w:r>
    </w:p>
    <w:p w14:paraId="4ACFFECB" w14:textId="0CD3CF3A" w:rsidR="00BF0F49" w:rsidRPr="00203DB1" w:rsidRDefault="00BF0F49" w:rsidP="005B3C36">
      <w:pPr>
        <w:spacing w:after="0"/>
        <w:rPr>
          <w:rFonts w:ascii="Arial" w:eastAsia="Times New Roman" w:hAnsi="Arial" w:cs="Arial"/>
          <w:bCs/>
          <w:lang w:eastAsia="pl-PL"/>
        </w:rPr>
      </w:pPr>
      <w:r w:rsidRPr="00203DB1">
        <w:rPr>
          <w:rFonts w:ascii="Arial" w:eastAsia="Times New Roman" w:hAnsi="Arial" w:cs="Arial"/>
          <w:bCs/>
          <w:lang w:eastAsia="pl-PL"/>
        </w:rPr>
        <w:t>(wpisać podstawę prawną w oparciu o którą organ wydaje upoważnienie do realizacji zadań w jego imieniu)</w:t>
      </w:r>
    </w:p>
    <w:p w14:paraId="314FB72D" w14:textId="7B2BEA84" w:rsidR="00560A0F" w:rsidRPr="00203DB1" w:rsidRDefault="00BF0F49" w:rsidP="005B3C36">
      <w:pPr>
        <w:spacing w:after="0"/>
        <w:rPr>
          <w:rFonts w:ascii="Arial" w:eastAsia="Times New Roman" w:hAnsi="Arial" w:cs="Arial"/>
          <w:bCs/>
          <w:lang w:eastAsia="pl-PL"/>
        </w:rPr>
      </w:pPr>
      <w:r w:rsidRPr="00203DB1">
        <w:rPr>
          <w:rFonts w:ascii="Arial" w:eastAsia="Times New Roman" w:hAnsi="Arial" w:cs="Arial"/>
          <w:bCs/>
          <w:lang w:eastAsia="pl-PL"/>
        </w:rPr>
        <w:t>w celu realizacji zadań, o których mowa w Wytycznych Wojewody Pomorskiego w sprawie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przygotowania warunków organizacyjnych i technicznych planowania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i realizacji zadań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obronnych z zakresu przygotowania i koordynacji wsparcia sojuszniczych sił zbrojnych w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czasie pokoju, sytuacji kryzysowych i wojny, wykonujących zadania lub przemieszczających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się przez obszar województwa pomorskiego</w:t>
      </w:r>
    </w:p>
    <w:p w14:paraId="5A32F55D" w14:textId="1377F19C" w:rsidR="00560A0F" w:rsidRPr="00203DB1" w:rsidRDefault="00560A0F" w:rsidP="005B3C36">
      <w:pPr>
        <w:spacing w:before="240" w:after="240"/>
        <w:jc w:val="center"/>
        <w:rPr>
          <w:rFonts w:ascii="Arial" w:eastAsia="Times New Roman" w:hAnsi="Arial" w:cs="Arial"/>
          <w:b/>
          <w:lang w:eastAsia="pl-PL"/>
        </w:rPr>
      </w:pPr>
      <w:r w:rsidRPr="00203DB1">
        <w:rPr>
          <w:rFonts w:ascii="Arial" w:eastAsia="Times New Roman" w:hAnsi="Arial" w:cs="Arial"/>
          <w:b/>
          <w:lang w:eastAsia="pl-PL"/>
        </w:rPr>
        <w:t>upoważnia</w:t>
      </w:r>
    </w:p>
    <w:p w14:paraId="2C706D14" w14:textId="7B7C9A07" w:rsidR="00560A0F" w:rsidRPr="00203DB1" w:rsidRDefault="00BF0F49" w:rsidP="003300E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203DB1">
        <w:rPr>
          <w:rFonts w:ascii="Arial" w:eastAsia="Times New Roman" w:hAnsi="Arial" w:cs="Arial"/>
          <w:b/>
          <w:lang w:eastAsia="pl-PL"/>
        </w:rPr>
        <w:t>Panią/</w:t>
      </w:r>
      <w:r w:rsidR="00560A0F" w:rsidRPr="00203DB1">
        <w:rPr>
          <w:rFonts w:ascii="Arial" w:eastAsia="Times New Roman" w:hAnsi="Arial" w:cs="Arial"/>
          <w:b/>
          <w:lang w:eastAsia="pl-PL"/>
        </w:rPr>
        <w:t>Pan</w:t>
      </w:r>
      <w:r w:rsidR="00DF7234" w:rsidRPr="00203DB1">
        <w:rPr>
          <w:rFonts w:ascii="Arial" w:eastAsia="Times New Roman" w:hAnsi="Arial" w:cs="Arial"/>
          <w:b/>
          <w:lang w:eastAsia="pl-PL"/>
        </w:rPr>
        <w:t>a</w:t>
      </w:r>
      <w:r w:rsidR="00560A0F" w:rsidRPr="00203DB1">
        <w:rPr>
          <w:rFonts w:ascii="Arial" w:eastAsia="Times New Roman" w:hAnsi="Arial" w:cs="Arial"/>
          <w:b/>
          <w:lang w:eastAsia="pl-PL"/>
        </w:rPr>
        <w:t>…………………………………</w:t>
      </w:r>
    </w:p>
    <w:p w14:paraId="7AA65DB7" w14:textId="27D58060" w:rsidR="00560A0F" w:rsidRPr="005B3C36" w:rsidRDefault="00560A0F" w:rsidP="005B3C36">
      <w:pPr>
        <w:spacing w:after="480"/>
        <w:jc w:val="center"/>
        <w:rPr>
          <w:rFonts w:ascii="Arial" w:eastAsia="Times New Roman" w:hAnsi="Arial" w:cs="Arial"/>
          <w:iCs/>
          <w:lang w:eastAsia="pl-PL"/>
        </w:rPr>
      </w:pPr>
      <w:r w:rsidRPr="00203DB1">
        <w:rPr>
          <w:rFonts w:ascii="Arial" w:eastAsia="Times New Roman" w:hAnsi="Arial" w:cs="Arial"/>
          <w:iCs/>
          <w:lang w:eastAsia="pl-PL"/>
        </w:rPr>
        <w:t>(imię i nazwisko)</w:t>
      </w:r>
    </w:p>
    <w:p w14:paraId="245B5882" w14:textId="77777777" w:rsidR="003300E1" w:rsidRPr="00203DB1" w:rsidRDefault="00BF0F49">
      <w:pPr>
        <w:rPr>
          <w:rFonts w:ascii="Arial" w:hAnsi="Arial" w:cs="Arial"/>
        </w:rPr>
      </w:pPr>
      <w:r w:rsidRPr="00203DB1">
        <w:rPr>
          <w:rFonts w:ascii="Arial" w:hAnsi="Arial" w:cs="Arial"/>
        </w:rPr>
        <w:t>legitymującego się dowodem osobistym numer …………………………..………………………..</w:t>
      </w:r>
    </w:p>
    <w:p w14:paraId="40CFD6B3" w14:textId="01DA076C" w:rsidR="00BF0F49" w:rsidRPr="00203DB1" w:rsidRDefault="00BF0F49" w:rsidP="003300E1">
      <w:pPr>
        <w:spacing w:after="0"/>
        <w:rPr>
          <w:rFonts w:ascii="Arial" w:hAnsi="Arial" w:cs="Arial"/>
        </w:rPr>
      </w:pPr>
      <w:r w:rsidRPr="00203DB1">
        <w:rPr>
          <w:rFonts w:ascii="Arial" w:hAnsi="Arial" w:cs="Arial"/>
        </w:rPr>
        <w:t xml:space="preserve"> do koordynowania wsparcia ……………………………………………………………………..…… ……………………………………………………………………………………………………………</w:t>
      </w:r>
    </w:p>
    <w:p w14:paraId="5E2A2C91" w14:textId="37DAB01F" w:rsidR="003300E1" w:rsidRPr="00203DB1" w:rsidRDefault="00BF0F49" w:rsidP="005B3C36">
      <w:pPr>
        <w:spacing w:after="240"/>
        <w:jc w:val="center"/>
        <w:rPr>
          <w:rFonts w:ascii="Arial" w:hAnsi="Arial" w:cs="Arial"/>
        </w:rPr>
      </w:pPr>
      <w:r w:rsidRPr="00203DB1">
        <w:rPr>
          <w:rFonts w:ascii="Arial" w:hAnsi="Arial" w:cs="Arial"/>
        </w:rPr>
        <w:t>(nazwa organu)</w:t>
      </w:r>
    </w:p>
    <w:p w14:paraId="0273F943" w14:textId="77777777" w:rsidR="003300E1" w:rsidRPr="00203DB1" w:rsidRDefault="00BF0F49" w:rsidP="003300E1">
      <w:pPr>
        <w:spacing w:after="0"/>
        <w:rPr>
          <w:rFonts w:ascii="Arial" w:hAnsi="Arial" w:cs="Arial"/>
        </w:rPr>
      </w:pPr>
      <w:r w:rsidRPr="00203DB1">
        <w:rPr>
          <w:rFonts w:ascii="Arial" w:hAnsi="Arial" w:cs="Arial"/>
        </w:rPr>
        <w:t xml:space="preserve">w kontaktach z przedstawicielami wojsk własnych i sojuszniczych przebywającymi na terenie: …………………………………………………………………………………………………. </w:t>
      </w:r>
    </w:p>
    <w:p w14:paraId="244C5A04" w14:textId="28C346C7" w:rsidR="003300E1" w:rsidRPr="00203DB1" w:rsidRDefault="00BF0F49" w:rsidP="005B3C36">
      <w:pPr>
        <w:spacing w:after="240"/>
        <w:jc w:val="center"/>
        <w:rPr>
          <w:rFonts w:ascii="Arial" w:hAnsi="Arial" w:cs="Arial"/>
        </w:rPr>
      </w:pPr>
      <w:r w:rsidRPr="00203DB1">
        <w:rPr>
          <w:rFonts w:ascii="Arial" w:hAnsi="Arial" w:cs="Arial"/>
        </w:rPr>
        <w:t>(wpisać obszar obowiązywania upoważnienia)</w:t>
      </w:r>
    </w:p>
    <w:p w14:paraId="71DEE683" w14:textId="77777777" w:rsidR="003300E1" w:rsidRPr="00203DB1" w:rsidRDefault="00BF0F49">
      <w:pPr>
        <w:rPr>
          <w:rFonts w:ascii="Arial" w:hAnsi="Arial" w:cs="Arial"/>
        </w:rPr>
      </w:pPr>
      <w:r w:rsidRPr="00203DB1">
        <w:rPr>
          <w:rFonts w:ascii="Arial" w:hAnsi="Arial" w:cs="Arial"/>
        </w:rPr>
        <w:t xml:space="preserve">oraz kierownikami jednostek organizacyjnych, niezbędnymi do prawidłowego wywiązania się Rzeczypospolitej Polskiej z przyjętych zobowiązań międzynarodowych. </w:t>
      </w:r>
    </w:p>
    <w:p w14:paraId="26D2B29C" w14:textId="20262179" w:rsidR="00CD6DA6" w:rsidRPr="00203DB1" w:rsidRDefault="00BF0F49">
      <w:pPr>
        <w:rPr>
          <w:rFonts w:ascii="Arial" w:hAnsi="Arial" w:cs="Arial"/>
        </w:rPr>
      </w:pPr>
      <w:r w:rsidRPr="00203DB1">
        <w:rPr>
          <w:rFonts w:ascii="Arial" w:hAnsi="Arial" w:cs="Arial"/>
        </w:rPr>
        <w:t>Niniejsze upoważnienie ważne jest do dnia ………………………. r. i nie może być przenoszone na inne osoby. Upoważnienie jest ważne łącznie z dowodem tożsamości</w:t>
      </w:r>
    </w:p>
    <w:sectPr w:rsidR="00CD6DA6" w:rsidRPr="00203DB1" w:rsidSect="00A50B00">
      <w:pgSz w:w="11907" w:h="16840" w:code="9"/>
      <w:pgMar w:top="1418" w:right="1418" w:bottom="1418" w:left="1418" w:header="737" w:footer="73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B08"/>
    <w:multiLevelType w:val="hybridMultilevel"/>
    <w:tmpl w:val="1AE63B6A"/>
    <w:lvl w:ilvl="0" w:tplc="EDC8A7B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47E01D8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294A6122">
      <w:start w:val="1"/>
      <w:numFmt w:val="decimal"/>
      <w:lvlText w:val="%3)"/>
      <w:lvlJc w:val="left"/>
      <w:pPr>
        <w:ind w:left="1980" w:hanging="360"/>
      </w:pPr>
      <w:rPr>
        <w:b w:val="0"/>
        <w:bCs w:val="0"/>
      </w:rPr>
    </w:lvl>
    <w:lvl w:ilvl="3" w:tplc="B762A020">
      <w:start w:val="1"/>
      <w:numFmt w:val="lowerLetter"/>
      <w:lvlText w:val="%4)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56D2E"/>
    <w:multiLevelType w:val="hybridMultilevel"/>
    <w:tmpl w:val="3304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A8D"/>
    <w:multiLevelType w:val="hybridMultilevel"/>
    <w:tmpl w:val="79D8D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B6C54"/>
    <w:multiLevelType w:val="multilevel"/>
    <w:tmpl w:val="2384E6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00520"/>
    <w:multiLevelType w:val="hybridMultilevel"/>
    <w:tmpl w:val="8D5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3B5F"/>
    <w:multiLevelType w:val="hybridMultilevel"/>
    <w:tmpl w:val="BC76AF52"/>
    <w:lvl w:ilvl="0" w:tplc="BB32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8211C"/>
    <w:multiLevelType w:val="hybridMultilevel"/>
    <w:tmpl w:val="E33E6BEC"/>
    <w:lvl w:ilvl="0" w:tplc="01DC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06630"/>
    <w:multiLevelType w:val="multilevel"/>
    <w:tmpl w:val="FAA075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5573F"/>
    <w:multiLevelType w:val="hybridMultilevel"/>
    <w:tmpl w:val="8D5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6636D"/>
    <w:multiLevelType w:val="hybridMultilevel"/>
    <w:tmpl w:val="CD8AC1F6"/>
    <w:lvl w:ilvl="0" w:tplc="EDC8A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18055">
    <w:abstractNumId w:val="8"/>
  </w:num>
  <w:num w:numId="2" w16cid:durableId="666713511">
    <w:abstractNumId w:val="3"/>
  </w:num>
  <w:num w:numId="3" w16cid:durableId="344870379">
    <w:abstractNumId w:val="7"/>
  </w:num>
  <w:num w:numId="4" w16cid:durableId="656152566">
    <w:abstractNumId w:val="2"/>
  </w:num>
  <w:num w:numId="5" w16cid:durableId="1413157126">
    <w:abstractNumId w:val="4"/>
  </w:num>
  <w:num w:numId="6" w16cid:durableId="580412995">
    <w:abstractNumId w:val="9"/>
  </w:num>
  <w:num w:numId="7" w16cid:durableId="1607426064">
    <w:abstractNumId w:val="0"/>
  </w:num>
  <w:num w:numId="8" w16cid:durableId="275255466">
    <w:abstractNumId w:val="6"/>
  </w:num>
  <w:num w:numId="9" w16cid:durableId="1587106036">
    <w:abstractNumId w:val="5"/>
  </w:num>
  <w:num w:numId="10" w16cid:durableId="200215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0F"/>
    <w:rsid w:val="000D1D20"/>
    <w:rsid w:val="000F5710"/>
    <w:rsid w:val="00143EF8"/>
    <w:rsid w:val="00187B1B"/>
    <w:rsid w:val="00203DB1"/>
    <w:rsid w:val="00216830"/>
    <w:rsid w:val="002710D6"/>
    <w:rsid w:val="00271A42"/>
    <w:rsid w:val="003300E1"/>
    <w:rsid w:val="00392AAE"/>
    <w:rsid w:val="004903A2"/>
    <w:rsid w:val="00560A0F"/>
    <w:rsid w:val="005A1F60"/>
    <w:rsid w:val="005B3C36"/>
    <w:rsid w:val="00612C11"/>
    <w:rsid w:val="00690E93"/>
    <w:rsid w:val="0071678B"/>
    <w:rsid w:val="007C21BA"/>
    <w:rsid w:val="00800D9C"/>
    <w:rsid w:val="00914A95"/>
    <w:rsid w:val="00970856"/>
    <w:rsid w:val="00983DB2"/>
    <w:rsid w:val="009E1234"/>
    <w:rsid w:val="00A10C8F"/>
    <w:rsid w:val="00A62500"/>
    <w:rsid w:val="00A81F83"/>
    <w:rsid w:val="00AA60A7"/>
    <w:rsid w:val="00BB46BF"/>
    <w:rsid w:val="00BF0F49"/>
    <w:rsid w:val="00C1676F"/>
    <w:rsid w:val="00C3477F"/>
    <w:rsid w:val="00C60F4E"/>
    <w:rsid w:val="00C6533E"/>
    <w:rsid w:val="00CC1E02"/>
    <w:rsid w:val="00CD6DA6"/>
    <w:rsid w:val="00D744A6"/>
    <w:rsid w:val="00D83CD4"/>
    <w:rsid w:val="00DD4993"/>
    <w:rsid w:val="00DF7234"/>
    <w:rsid w:val="00E428C3"/>
    <w:rsid w:val="00F123F5"/>
    <w:rsid w:val="00F62945"/>
    <w:rsid w:val="00F643CF"/>
    <w:rsid w:val="00FC3B27"/>
    <w:rsid w:val="00FF0D9F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FF27"/>
  <w15:docId w15:val="{75EE61DF-98C1-4B00-9395-282ABB28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3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A0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0E93"/>
    <w:pPr>
      <w:ind w:left="708"/>
    </w:pPr>
    <w:rPr>
      <w:rFonts w:ascii="Calibri" w:eastAsia="Times New Roman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3C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368/2023</dc:title>
  <dc:creator>RGiOC</dc:creator>
  <cp:keywords>załącznik, zarządzenie, kobylnica</cp:keywords>
  <cp:lastModifiedBy>Radosław Sawicki</cp:lastModifiedBy>
  <cp:revision>5</cp:revision>
  <cp:lastPrinted>2023-12-20T09:17:00Z</cp:lastPrinted>
  <dcterms:created xsi:type="dcterms:W3CDTF">2023-12-21T12:17:00Z</dcterms:created>
  <dcterms:modified xsi:type="dcterms:W3CDTF">2023-12-21T12:49:00Z</dcterms:modified>
</cp:coreProperties>
</file>