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23C6D" w14:textId="43E4E12E" w:rsidR="00FC4EE4" w:rsidRPr="00FC4EE4" w:rsidRDefault="00FC4EE4" w:rsidP="00FC4EE4">
      <w:pPr>
        <w:pStyle w:val="Nagwek1"/>
        <w:spacing w:after="360"/>
        <w:jc w:val="right"/>
        <w:rPr>
          <w:rFonts w:ascii="Arial" w:hAnsi="Arial" w:cs="Arial"/>
          <w:color w:val="auto"/>
          <w:sz w:val="22"/>
          <w:szCs w:val="22"/>
        </w:rPr>
      </w:pPr>
      <w:r w:rsidRPr="00FC4EE4">
        <w:rPr>
          <w:rFonts w:ascii="Arial" w:hAnsi="Arial" w:cs="Arial"/>
          <w:color w:val="auto"/>
          <w:sz w:val="22"/>
          <w:szCs w:val="22"/>
        </w:rPr>
        <w:t>Załącznik nr 2 do Uchwały nr LXXVII/680/2024</w:t>
      </w:r>
      <w:r w:rsidRPr="00FC4EE4">
        <w:rPr>
          <w:rFonts w:ascii="Arial" w:hAnsi="Arial" w:cs="Arial"/>
          <w:color w:val="auto"/>
          <w:sz w:val="22"/>
          <w:szCs w:val="22"/>
        </w:rPr>
        <w:br/>
      </w:r>
      <w:r w:rsidRPr="00FC4EE4">
        <w:rPr>
          <w:rFonts w:ascii="Arial" w:hAnsi="Arial" w:cs="Arial"/>
          <w:color w:val="auto"/>
          <w:sz w:val="22"/>
          <w:szCs w:val="22"/>
        </w:rPr>
        <w:t>Rady Gminy Kobylnica z dnia 29 lutego 2024 r.</w:t>
      </w:r>
    </w:p>
    <w:p w14:paraId="51C80675" w14:textId="77777777" w:rsidR="00FC4EE4" w:rsidRDefault="00FC4EE4" w:rsidP="00FC4EE4">
      <w:pPr>
        <w:tabs>
          <w:tab w:val="left" w:pos="6096"/>
        </w:tabs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1AC966B" wp14:editId="551332A1">
            <wp:extent cx="8896350" cy="4800600"/>
            <wp:effectExtent l="0" t="0" r="0" b="0"/>
            <wp:docPr id="192316812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4EE4" w:rsidSect="008776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E4"/>
    <w:rsid w:val="0087761B"/>
    <w:rsid w:val="008C6665"/>
    <w:rsid w:val="00A561B1"/>
    <w:rsid w:val="00C9722C"/>
    <w:rsid w:val="00FC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5CC5"/>
  <w15:chartTrackingRefBased/>
  <w15:docId w15:val="{F474FA14-860C-4956-BF0D-4048F530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EE4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4E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4EE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LXXVII/680/2024</dc:title>
  <dc:subject/>
  <dc:creator>Radosław Sawicki</dc:creator>
  <cp:keywords>załącznik, uchwała, Kobylnica</cp:keywords>
  <dc:description/>
  <cp:lastModifiedBy>Radosław Sawicki</cp:lastModifiedBy>
  <cp:revision>1</cp:revision>
  <dcterms:created xsi:type="dcterms:W3CDTF">2024-04-07T19:20:00Z</dcterms:created>
  <dcterms:modified xsi:type="dcterms:W3CDTF">2024-04-07T19:22:00Z</dcterms:modified>
</cp:coreProperties>
</file>