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197B" w14:textId="7246C5EC" w:rsidR="00D93910" w:rsidRPr="00D93910" w:rsidRDefault="00D93910" w:rsidP="00D93910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D93910">
        <w:rPr>
          <w:rFonts w:ascii="Arial" w:hAnsi="Arial" w:cs="Arial"/>
          <w:color w:val="auto"/>
          <w:sz w:val="22"/>
          <w:szCs w:val="22"/>
        </w:rPr>
        <w:t>Załącznik nr 1</w:t>
      </w:r>
      <w:r w:rsidRPr="00D93910">
        <w:rPr>
          <w:rFonts w:ascii="Arial" w:hAnsi="Arial" w:cs="Arial"/>
          <w:color w:val="auto"/>
          <w:sz w:val="22"/>
          <w:szCs w:val="22"/>
        </w:rPr>
        <w:br/>
      </w:r>
      <w:r w:rsidRPr="00D93910">
        <w:rPr>
          <w:rFonts w:ascii="Arial" w:hAnsi="Arial" w:cs="Arial"/>
          <w:color w:val="auto"/>
          <w:sz w:val="22"/>
          <w:szCs w:val="22"/>
        </w:rPr>
        <w:t>do Uchwały nr IV/44/2024</w:t>
      </w:r>
      <w:r w:rsidRPr="00D93910">
        <w:rPr>
          <w:rFonts w:ascii="Arial" w:hAnsi="Arial" w:cs="Arial"/>
          <w:color w:val="auto"/>
          <w:sz w:val="22"/>
          <w:szCs w:val="22"/>
        </w:rPr>
        <w:br/>
      </w:r>
      <w:r w:rsidRPr="00D93910">
        <w:rPr>
          <w:rFonts w:ascii="Arial" w:hAnsi="Arial" w:cs="Arial"/>
          <w:color w:val="auto"/>
          <w:sz w:val="22"/>
          <w:szCs w:val="22"/>
        </w:rPr>
        <w:t>z dnia 27 czerwca 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412"/>
        <w:gridCol w:w="1423"/>
      </w:tblGrid>
      <w:tr w:rsidR="00D93910" w:rsidRPr="0011381E" w14:paraId="2596C495" w14:textId="77777777" w:rsidTr="000D28B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6039" w14:textId="77777777" w:rsidR="00D93910" w:rsidRPr="00A55C2F" w:rsidRDefault="00D93910" w:rsidP="000D28B7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AB1" w14:textId="77777777" w:rsidR="00D93910" w:rsidRPr="00A55C2F" w:rsidRDefault="00D93910" w:rsidP="000D28B7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Przebieg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D27" w14:textId="77777777" w:rsidR="00D93910" w:rsidRPr="00A55C2F" w:rsidRDefault="00D93910" w:rsidP="000D28B7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Obręb, nr działki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697" w14:textId="77777777" w:rsidR="00D93910" w:rsidRPr="00A55C2F" w:rsidRDefault="00D93910" w:rsidP="000D28B7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Nazwa ulicy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BC41" w14:textId="77777777" w:rsidR="00D93910" w:rsidRPr="00A55C2F" w:rsidRDefault="00D93910" w:rsidP="000D28B7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 xml:space="preserve">Załącznik </w:t>
            </w:r>
          </w:p>
        </w:tc>
      </w:tr>
      <w:tr w:rsidR="00D93910" w:rsidRPr="0011381E" w14:paraId="0047559C" w14:textId="77777777" w:rsidTr="000D28B7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019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5C00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miejscowości Zajączkowo od drogi krajowej nr 21 do końca działki 72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3954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63AD105F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9F2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3EEF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D93910" w:rsidRPr="0011381E" w14:paraId="7718C312" w14:textId="77777777" w:rsidTr="000D28B7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E736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DC89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71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346F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1B1656CD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D18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5B84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D93910" w:rsidRPr="0011381E" w14:paraId="6407A2F1" w14:textId="77777777" w:rsidTr="000D28B7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DDE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28BC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85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78C8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7F586B3E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85</w:t>
            </w:r>
          </w:p>
          <w:p w14:paraId="7E171A83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107F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AA2F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D93910" w:rsidRPr="0011381E" w14:paraId="4FD447AD" w14:textId="77777777" w:rsidTr="000D28B7">
        <w:trPr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789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7065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151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B36D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41AF232E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151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7998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ACE9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D93910" w:rsidRPr="0011381E" w14:paraId="6426232E" w14:textId="77777777" w:rsidTr="000D28B7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A4E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6FBD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Droga w miejscowości Zajączkowo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od drogi Krajowej nr 21 do końca działki nr 103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717C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dz. nr 103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9B5C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ED3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3</w:t>
            </w:r>
          </w:p>
        </w:tc>
      </w:tr>
      <w:tr w:rsidR="00D93910" w:rsidRPr="0011381E" w14:paraId="56E91230" w14:textId="77777777" w:rsidTr="000D28B7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433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1F00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miejscowości Zajączkowo od drogi krajowej nr 21 do drogi gminnej nr 114196G (ul. Ogrodowa)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1EDC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34C8D249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97/3, 88/3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17BC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Ogrodowa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3946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4</w:t>
            </w:r>
          </w:p>
        </w:tc>
      </w:tr>
      <w:tr w:rsidR="00D93910" w:rsidRPr="0011381E" w14:paraId="63363E40" w14:textId="77777777" w:rsidTr="000D28B7">
        <w:trPr>
          <w:trHeight w:val="11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A85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CD6A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noProof/>
                <w:sz w:val="20"/>
                <w:szCs w:val="20"/>
              </w:rPr>
              <w:t xml:space="preserve">Droga w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miejscowosci Sycewice od drogi gminnej nr </w:t>
            </w:r>
            <w:r w:rsidRPr="004B6754">
              <w:rPr>
                <w:rFonts w:ascii="Arial" w:eastAsia="Calibri" w:hAnsi="Arial"/>
                <w:noProof/>
                <w:sz w:val="20"/>
                <w:szCs w:val="20"/>
              </w:rPr>
              <w:t>114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>018</w:t>
            </w:r>
            <w:r w:rsidRPr="004B6754">
              <w:rPr>
                <w:rFonts w:ascii="Arial" w:eastAsia="Calibri" w:hAnsi="Arial"/>
                <w:noProof/>
                <w:sz w:val="20"/>
                <w:szCs w:val="20"/>
              </w:rPr>
              <w:t>G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(ul. Polna) do końca działki nr 135/3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20F7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Sycewice PGR</w:t>
            </w:r>
          </w:p>
          <w:p w14:paraId="07498C2F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135/3</w:t>
            </w:r>
          </w:p>
          <w:p w14:paraId="2B93A2A5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56ED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Polna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AAC6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5</w:t>
            </w:r>
          </w:p>
        </w:tc>
      </w:tr>
      <w:tr w:rsidR="00D93910" w:rsidRPr="0011381E" w14:paraId="1AC710B5" w14:textId="77777777" w:rsidTr="000D28B7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12AA" w14:textId="77777777" w:rsidR="00D93910" w:rsidRDefault="00D93910" w:rsidP="000D28B7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CF6F" w14:textId="77777777" w:rsidR="00D93910" w:rsidRPr="00A55C2F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Droga w miejscowości Kobylnica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od ulicy Rumiankowej do ulicy Tymiankowej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0B2" w14:textId="77777777" w:rsidR="00D93910" w:rsidRDefault="00D93910" w:rsidP="000D28B7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Kobylnica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dz. nr 1761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51BD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Miętowa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C135" w14:textId="77777777" w:rsidR="00D93910" w:rsidRDefault="00D93910" w:rsidP="000D28B7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6</w:t>
            </w:r>
          </w:p>
        </w:tc>
      </w:tr>
    </w:tbl>
    <w:p w14:paraId="38E7C1D0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10"/>
    <w:rsid w:val="008C6665"/>
    <w:rsid w:val="00A561B1"/>
    <w:rsid w:val="00C9722C"/>
    <w:rsid w:val="00CF2BDB"/>
    <w:rsid w:val="00D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1176"/>
  <w15:chartTrackingRefBased/>
  <w15:docId w15:val="{C4482391-89EF-423A-9C95-B4732D7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91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9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44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2024-07-12T09:17:00Z</dcterms:created>
  <dcterms:modified xsi:type="dcterms:W3CDTF">2024-07-12T09:20:00Z</dcterms:modified>
</cp:coreProperties>
</file>