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E9854" w14:textId="62E308D5" w:rsidR="00EF41B4" w:rsidRPr="0084417C" w:rsidRDefault="00EF41B4" w:rsidP="00D022D0">
      <w:pPr>
        <w:spacing w:after="0" w:line="276" w:lineRule="auto"/>
        <w:jc w:val="right"/>
        <w:rPr>
          <w:rFonts w:ascii="Arial" w:hAnsi="Arial" w:cs="Arial"/>
        </w:rPr>
      </w:pPr>
      <w:r w:rsidRPr="0084417C">
        <w:rPr>
          <w:rFonts w:ascii="Arial" w:hAnsi="Arial" w:cs="Arial"/>
        </w:rPr>
        <w:t>Załącznik nr 14</w:t>
      </w:r>
      <w:r w:rsidR="00D022D0">
        <w:rPr>
          <w:rFonts w:ascii="Arial" w:hAnsi="Arial" w:cs="Arial"/>
        </w:rPr>
        <w:br/>
      </w:r>
      <w:r w:rsidRPr="0084417C">
        <w:rPr>
          <w:rFonts w:ascii="Arial" w:hAnsi="Arial" w:cs="Arial"/>
        </w:rPr>
        <w:t xml:space="preserve">do Procedur naboru na wolne stanowiska urzędnicze </w:t>
      </w:r>
    </w:p>
    <w:p w14:paraId="4376A103" w14:textId="77777777" w:rsidR="00EF41B4" w:rsidRPr="0084417C" w:rsidRDefault="00EF41B4" w:rsidP="00EF41B4">
      <w:pPr>
        <w:pStyle w:val="Nagwek1"/>
      </w:pPr>
      <w:r w:rsidRPr="0084417C">
        <w:t>Informacja o wynikach naboru</w:t>
      </w:r>
    </w:p>
    <w:p w14:paraId="390BC968" w14:textId="77777777" w:rsidR="00EF41B4" w:rsidRPr="00645194" w:rsidRDefault="00EF41B4" w:rsidP="00EF41B4">
      <w:pPr>
        <w:spacing w:after="0"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stanowisko </w:t>
      </w:r>
      <w:r w:rsidRPr="00645194">
        <w:rPr>
          <w:rFonts w:ascii="Arial" w:hAnsi="Arial" w:cs="Arial"/>
          <w:b/>
          <w:bCs/>
        </w:rPr>
        <w:t xml:space="preserve">ds. inwestycji infrastrukturalnych i sanitarnych </w:t>
      </w:r>
    </w:p>
    <w:p w14:paraId="1ECFE982" w14:textId="6E5F79C9" w:rsidR="00EF41B4" w:rsidRPr="00D022D0" w:rsidRDefault="00EF41B4" w:rsidP="00D022D0">
      <w:pPr>
        <w:spacing w:after="0" w:line="276" w:lineRule="auto"/>
        <w:ind w:firstLine="0"/>
        <w:jc w:val="center"/>
        <w:rPr>
          <w:rFonts w:ascii="Arial" w:hAnsi="Arial" w:cs="Arial"/>
          <w:b/>
          <w:bCs/>
        </w:rPr>
      </w:pPr>
      <w:r w:rsidRPr="00645194">
        <w:rPr>
          <w:rFonts w:ascii="Arial" w:hAnsi="Arial" w:cs="Arial"/>
          <w:b/>
          <w:bCs/>
        </w:rPr>
        <w:t>w Referacie Inwestycji Urzędu Gminy Kobylnica</w:t>
      </w:r>
    </w:p>
    <w:p w14:paraId="293DEBD5" w14:textId="77777777" w:rsidR="00EF41B4" w:rsidRPr="0084417C" w:rsidRDefault="00EF41B4" w:rsidP="00EF41B4">
      <w:pPr>
        <w:spacing w:after="0" w:line="276" w:lineRule="auto"/>
        <w:ind w:firstLine="0"/>
        <w:jc w:val="center"/>
        <w:rPr>
          <w:rFonts w:ascii="Arial" w:hAnsi="Arial" w:cs="Arial"/>
        </w:rPr>
      </w:pPr>
      <w:r w:rsidRPr="0084417C">
        <w:rPr>
          <w:rFonts w:ascii="Arial" w:hAnsi="Arial" w:cs="Arial"/>
        </w:rPr>
        <w:t>(nazwa stanowiska pracy)</w:t>
      </w:r>
    </w:p>
    <w:p w14:paraId="478D086B" w14:textId="77777777" w:rsidR="00EF41B4" w:rsidRPr="00645194" w:rsidRDefault="00EF41B4" w:rsidP="00EF41B4">
      <w:pPr>
        <w:spacing w:before="480" w:after="0" w:line="276" w:lineRule="auto"/>
        <w:ind w:firstLine="709"/>
        <w:jc w:val="both"/>
        <w:rPr>
          <w:rFonts w:ascii="Arial" w:hAnsi="Arial" w:cs="Arial"/>
          <w:b/>
          <w:bCs/>
        </w:rPr>
      </w:pPr>
      <w:r w:rsidRPr="0084417C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>a</w:t>
      </w:r>
      <w:r w:rsidRPr="0084417C">
        <w:rPr>
          <w:rFonts w:ascii="Arial" w:hAnsi="Arial" w:cs="Arial"/>
        </w:rPr>
        <w:t>rt. 15 ustawy z dnia 21 listopada 2008 r. o pracown</w:t>
      </w:r>
      <w:r>
        <w:rPr>
          <w:rFonts w:ascii="Arial" w:hAnsi="Arial" w:cs="Arial"/>
        </w:rPr>
        <w:t xml:space="preserve">ikach samorządowych </w:t>
      </w:r>
      <w:r w:rsidRPr="0084417C">
        <w:rPr>
          <w:rFonts w:ascii="Arial" w:hAnsi="Arial" w:cs="Arial"/>
        </w:rPr>
        <w:t>informujemy, że w wyniku zakończenia procedury naboru</w:t>
      </w:r>
      <w:r>
        <w:rPr>
          <w:rFonts w:ascii="Arial" w:hAnsi="Arial" w:cs="Arial"/>
        </w:rPr>
        <w:t xml:space="preserve"> </w:t>
      </w:r>
      <w:r w:rsidRPr="0084417C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w</w:t>
      </w:r>
      <w:r w:rsidRPr="0084417C">
        <w:rPr>
          <w:rFonts w:ascii="Arial" w:hAnsi="Arial" w:cs="Arial"/>
        </w:rPr>
        <w:t>w</w:t>
      </w:r>
      <w:r>
        <w:rPr>
          <w:rFonts w:ascii="Arial" w:hAnsi="Arial" w:cs="Arial"/>
        </w:rPr>
        <w:t>.</w:t>
      </w:r>
      <w:r w:rsidRPr="0084417C">
        <w:rPr>
          <w:rFonts w:ascii="Arial" w:hAnsi="Arial" w:cs="Arial"/>
        </w:rPr>
        <w:t xml:space="preserve"> stanowisko została wybrana Pani: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Marta Wituszyńska</w:t>
      </w:r>
    </w:p>
    <w:p w14:paraId="0888DA00" w14:textId="77777777" w:rsidR="00EF41B4" w:rsidRPr="00645194" w:rsidRDefault="00EF41B4" w:rsidP="00EF41B4">
      <w:pPr>
        <w:spacing w:after="0" w:line="276" w:lineRule="auto"/>
        <w:ind w:firstLine="0"/>
        <w:jc w:val="both"/>
        <w:rPr>
          <w:rFonts w:ascii="Arial" w:hAnsi="Arial" w:cs="Arial"/>
          <w:b/>
          <w:bCs/>
        </w:rPr>
      </w:pPr>
      <w:r w:rsidRPr="0084417C">
        <w:rPr>
          <w:rFonts w:ascii="Arial" w:hAnsi="Arial" w:cs="Arial"/>
        </w:rPr>
        <w:t>zamieszkała: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Postomino</w:t>
      </w:r>
    </w:p>
    <w:p w14:paraId="051FDF69" w14:textId="77777777" w:rsidR="00EF41B4" w:rsidRDefault="00EF41B4" w:rsidP="00EF41B4">
      <w:pPr>
        <w:spacing w:before="240" w:line="276" w:lineRule="auto"/>
        <w:ind w:firstLine="0"/>
        <w:jc w:val="center"/>
        <w:rPr>
          <w:rFonts w:ascii="Arial" w:hAnsi="Arial" w:cs="Arial"/>
        </w:rPr>
      </w:pPr>
      <w:r w:rsidRPr="0084417C">
        <w:rPr>
          <w:rFonts w:ascii="Arial" w:hAnsi="Arial" w:cs="Arial"/>
        </w:rPr>
        <w:t>Uzasadnienie dokonanego wyboru</w:t>
      </w:r>
      <w:r>
        <w:rPr>
          <w:rFonts w:ascii="Arial" w:hAnsi="Arial" w:cs="Arial"/>
        </w:rPr>
        <w:t>:</w:t>
      </w:r>
    </w:p>
    <w:p w14:paraId="680E9869" w14:textId="79AC9F12" w:rsidR="00EF41B4" w:rsidRDefault="00EF41B4" w:rsidP="00D022D0">
      <w:pPr>
        <w:spacing w:before="240" w:line="276" w:lineRule="auto"/>
        <w:ind w:firstLine="708"/>
        <w:jc w:val="both"/>
        <w:rPr>
          <w:rFonts w:ascii="Arial" w:hAnsi="Arial" w:cs="Arial"/>
        </w:rPr>
      </w:pPr>
      <w:r w:rsidRPr="00645194">
        <w:rPr>
          <w:rFonts w:ascii="Arial" w:hAnsi="Arial" w:cs="Arial"/>
        </w:rPr>
        <w:t>W ramach przeprowadzonego postepowania rekrutacyjnego Komisja dokonała oceny kandydatury w oparciu o prezentację umiejętności i doświadczenia zawodowego przez osobę aplikującą. Komisja oceniła prawidłowość formułowanych odpowiedzi na pytania dotyczące spraw prowadzonych na proponowanym stanowisku, a następnie członkowie Komisji dokonali oceny punktowej kandydatki. Do zatrudnienia zaproponowano kandydatkę, która w ocenie członków komisji spełnia wymagania stawiane przez pracodawcę i konieczne do wykonywania obowiązków na proponowanym stanowisku</w:t>
      </w:r>
      <w:r>
        <w:rPr>
          <w:rFonts w:ascii="Arial" w:hAnsi="Arial" w:cs="Arial"/>
        </w:rPr>
        <w:t>.</w:t>
      </w:r>
    </w:p>
    <w:p w14:paraId="79852B8F" w14:textId="77777777" w:rsidR="00EF41B4" w:rsidRPr="00EF41B4" w:rsidRDefault="00EF41B4" w:rsidP="00EF41B4">
      <w:pPr>
        <w:spacing w:after="0" w:line="276" w:lineRule="auto"/>
        <w:ind w:left="4536" w:firstLine="0"/>
        <w:jc w:val="center"/>
        <w:rPr>
          <w:rFonts w:ascii="Arial" w:hAnsi="Arial" w:cs="Arial"/>
          <w:b/>
          <w:bCs/>
        </w:rPr>
      </w:pPr>
      <w:r w:rsidRPr="00EF41B4">
        <w:rPr>
          <w:rFonts w:ascii="Arial" w:hAnsi="Arial" w:cs="Arial"/>
          <w:b/>
          <w:bCs/>
        </w:rPr>
        <w:t>Wójt Gminy Kobylnica</w:t>
      </w:r>
    </w:p>
    <w:p w14:paraId="730FFA6C" w14:textId="77777777" w:rsidR="00EF41B4" w:rsidRPr="00EF41B4" w:rsidRDefault="00EF41B4" w:rsidP="00EF41B4">
      <w:pPr>
        <w:spacing w:after="0" w:line="276" w:lineRule="auto"/>
        <w:ind w:left="4536" w:firstLine="0"/>
        <w:jc w:val="center"/>
        <w:rPr>
          <w:rFonts w:ascii="Arial" w:hAnsi="Arial" w:cs="Arial"/>
          <w:b/>
          <w:bCs/>
        </w:rPr>
      </w:pPr>
      <w:r w:rsidRPr="00EF41B4">
        <w:rPr>
          <w:rFonts w:ascii="Arial" w:hAnsi="Arial" w:cs="Arial"/>
          <w:b/>
          <w:bCs/>
        </w:rPr>
        <w:t xml:space="preserve">Anna </w:t>
      </w:r>
      <w:proofErr w:type="spellStart"/>
      <w:r w:rsidRPr="00EF41B4">
        <w:rPr>
          <w:rFonts w:ascii="Arial" w:hAnsi="Arial" w:cs="Arial"/>
          <w:b/>
          <w:bCs/>
        </w:rPr>
        <w:t>Gliniecka-Woś</w:t>
      </w:r>
      <w:proofErr w:type="spellEnd"/>
    </w:p>
    <w:p w14:paraId="3BCE0F6B" w14:textId="3DFF61EA" w:rsidR="000F4C47" w:rsidRPr="00D022D0" w:rsidRDefault="00EF41B4" w:rsidP="00D022D0">
      <w:pPr>
        <w:spacing w:after="0" w:line="276" w:lineRule="auto"/>
        <w:ind w:left="4536" w:firstLine="0"/>
        <w:jc w:val="center"/>
        <w:rPr>
          <w:rFonts w:ascii="Arial" w:hAnsi="Arial" w:cs="Arial"/>
          <w:b/>
          <w:bCs/>
        </w:rPr>
      </w:pPr>
      <w:r w:rsidRPr="00EF41B4">
        <w:rPr>
          <w:rFonts w:ascii="Arial" w:hAnsi="Arial" w:cs="Arial"/>
          <w:b/>
          <w:bCs/>
        </w:rPr>
        <w:t>15.10.2024 r.</w:t>
      </w:r>
    </w:p>
    <w:sectPr w:rsidR="000F4C47" w:rsidRPr="00D0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B4"/>
    <w:rsid w:val="000F4C47"/>
    <w:rsid w:val="00366016"/>
    <w:rsid w:val="004C71BB"/>
    <w:rsid w:val="005021B1"/>
    <w:rsid w:val="0050799B"/>
    <w:rsid w:val="005C1CF6"/>
    <w:rsid w:val="007A72EB"/>
    <w:rsid w:val="00951A06"/>
    <w:rsid w:val="00D022D0"/>
    <w:rsid w:val="00E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0FB2"/>
  <w15:chartTrackingRefBased/>
  <w15:docId w15:val="{FD645B78-06DD-4EF5-9B55-E646AC02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1B4"/>
    <w:pPr>
      <w:spacing w:after="240" w:line="480" w:lineRule="auto"/>
      <w:ind w:firstLine="360"/>
    </w:pPr>
    <w:rPr>
      <w:kern w:val="0"/>
      <w:lang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1B4"/>
    <w:pPr>
      <w:spacing w:before="240" w:line="276" w:lineRule="auto"/>
      <w:ind w:firstLine="0"/>
      <w:contextualSpacing/>
      <w:jc w:val="center"/>
      <w:outlineLvl w:val="0"/>
    </w:pPr>
    <w:rPr>
      <w:rFonts w:ascii="Arial" w:eastAsiaTheme="majorEastAsia" w:hAnsi="Arial" w:cstheme="majorBidi"/>
      <w:b/>
      <w:bCs/>
      <w:iCs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41B4"/>
    <w:rPr>
      <w:rFonts w:ascii="Arial" w:eastAsiaTheme="majorEastAsia" w:hAnsi="Arial" w:cstheme="majorBidi"/>
      <w:b/>
      <w:bCs/>
      <w:iCs/>
      <w:kern w:val="0"/>
      <w:sz w:val="24"/>
      <w:szCs w:val="3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subject/>
  <dc:creator>Radosław Krawczyk</dc:creator>
  <cp:keywords>wynik, naboru, kobylnica</cp:keywords>
  <dc:description/>
  <cp:lastModifiedBy>Radosław Sawicki</cp:lastModifiedBy>
  <cp:revision>3</cp:revision>
  <dcterms:created xsi:type="dcterms:W3CDTF">2024-10-18T12:03:00Z</dcterms:created>
  <dcterms:modified xsi:type="dcterms:W3CDTF">2024-10-21T12:14:00Z</dcterms:modified>
</cp:coreProperties>
</file>