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F2B1" w14:textId="6175DC9F" w:rsidR="00F712A2" w:rsidRPr="00F712A2" w:rsidRDefault="00F712A2" w:rsidP="00F712A2">
      <w:pPr>
        <w:spacing w:before="26" w:after="0" w:line="276" w:lineRule="auto"/>
        <w:jc w:val="right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Załącznik nr 1 do</w:t>
      </w:r>
      <w:r w:rsidRPr="00F712A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  <w:r w:rsidRPr="00F712A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uchwały Nr VIII/78/2024</w:t>
      </w:r>
      <w:r w:rsidRPr="00F712A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br/>
      </w:r>
      <w:r w:rsidRPr="00F712A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Rady Gminy Kobylnica z dnia 7 listopada 2024 r.</w:t>
      </w:r>
    </w:p>
    <w:p w14:paraId="48C35647" w14:textId="497EA180" w:rsidR="00F712A2" w:rsidRPr="00F712A2" w:rsidRDefault="00F712A2" w:rsidP="00F712A2">
      <w:pPr>
        <w:pStyle w:val="Nagwek1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F712A2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Regulamin korzystania z hali sportowej przy Szkole Podstawowej im. Kornela Makuszyńskiego</w:t>
      </w:r>
      <w:r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Pr="00F712A2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w Kobylnicy</w:t>
      </w:r>
    </w:p>
    <w:p w14:paraId="08D1C3CE" w14:textId="77777777" w:rsidR="00F712A2" w:rsidRPr="00F712A2" w:rsidRDefault="00F712A2" w:rsidP="00F712A2">
      <w:pPr>
        <w:spacing w:before="240" w:after="360" w:line="276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§1.</w:t>
      </w:r>
    </w:p>
    <w:p w14:paraId="7251596D" w14:textId="77777777" w:rsidR="00F712A2" w:rsidRPr="00F712A2" w:rsidRDefault="00F712A2" w:rsidP="00F712A2">
      <w:pPr>
        <w:spacing w:before="26"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Ilekroć w niniejszej uchwale jest mowa o:</w:t>
      </w:r>
    </w:p>
    <w:p w14:paraId="35E08F27" w14:textId="77777777" w:rsidR="00F712A2" w:rsidRPr="00F712A2" w:rsidRDefault="00F712A2" w:rsidP="00F712A2">
      <w:pPr>
        <w:numPr>
          <w:ilvl w:val="0"/>
          <w:numId w:val="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Hali - rozumie się przez to gminną halę sportową przy Szkole Podstawowej </w:t>
      </w: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br/>
        <w:t>im. Kornela Makuszyńskiego w Kobylnicy;</w:t>
      </w:r>
    </w:p>
    <w:p w14:paraId="02E09C05" w14:textId="77777777" w:rsidR="00F712A2" w:rsidRPr="00F712A2" w:rsidRDefault="00F712A2" w:rsidP="00F712A2">
      <w:pPr>
        <w:numPr>
          <w:ilvl w:val="0"/>
          <w:numId w:val="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gminie - rozumie się przez to Gminę Kobylnica;</w:t>
      </w:r>
    </w:p>
    <w:p w14:paraId="7DCE1EEA" w14:textId="77777777" w:rsidR="00F712A2" w:rsidRPr="00F712A2" w:rsidRDefault="00F712A2" w:rsidP="00F712A2">
      <w:pPr>
        <w:numPr>
          <w:ilvl w:val="0"/>
          <w:numId w:val="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organizatorze - rozumie się przez to osobę fizyczną, prawną lub każdy innych podmiot, który na podstawie zgody Zarządcy obiektu korzysta z Hali;</w:t>
      </w:r>
    </w:p>
    <w:p w14:paraId="6784F291" w14:textId="77777777" w:rsidR="00F712A2" w:rsidRPr="00F712A2" w:rsidRDefault="00F712A2" w:rsidP="00F712A2">
      <w:pPr>
        <w:numPr>
          <w:ilvl w:val="0"/>
          <w:numId w:val="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Zarządcy obiektu - rozumie się przez to jednostkę organizacyjną Gminy lub inny podmiot, któremu powierzono zarządzanie Halą. </w:t>
      </w:r>
    </w:p>
    <w:p w14:paraId="725A834F" w14:textId="77777777" w:rsidR="00F712A2" w:rsidRPr="00F712A2" w:rsidRDefault="00F712A2" w:rsidP="00F712A2">
      <w:pPr>
        <w:spacing w:before="26" w:after="0" w:line="276" w:lineRule="auto"/>
        <w:jc w:val="center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§ 2.</w:t>
      </w:r>
    </w:p>
    <w:p w14:paraId="156C575A" w14:textId="77777777" w:rsidR="00F712A2" w:rsidRPr="00F712A2" w:rsidRDefault="00F712A2" w:rsidP="00F712A2">
      <w:pPr>
        <w:spacing w:before="26"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Ustala się następujące zasady korzystania z Hali:</w:t>
      </w:r>
    </w:p>
    <w:p w14:paraId="785FCFAA" w14:textId="77777777" w:rsidR="00F712A2" w:rsidRPr="00F712A2" w:rsidRDefault="00F712A2" w:rsidP="00F712A2">
      <w:pPr>
        <w:numPr>
          <w:ilvl w:val="0"/>
          <w:numId w:val="3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Hala służy przede wszystkim realizacji zajęć przez Szkołę Podstawową im. Kornela Makuszyńskiego w Kobylnicy;</w:t>
      </w:r>
    </w:p>
    <w:p w14:paraId="0EAEA0E6" w14:textId="77777777" w:rsidR="00F712A2" w:rsidRPr="00F712A2" w:rsidRDefault="00F712A2" w:rsidP="00F712A2">
      <w:pPr>
        <w:numPr>
          <w:ilvl w:val="0"/>
          <w:numId w:val="3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poza Szkołą Podstawową im. Kornela Makuszyńskiego w Kobylnicy z Hali mogą korzystać także inne podmioty po uzyskaniu uprzedniej zgody Zarządcy obiektu tj. Hala może zostać udostępniona w szczególności:</w:t>
      </w:r>
    </w:p>
    <w:p w14:paraId="5C5F6002" w14:textId="77777777" w:rsidR="00F712A2" w:rsidRPr="00F712A2" w:rsidRDefault="00F712A2" w:rsidP="00F712A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mieszkańcom gminy, jednostkom organizacyjnym gminy, podmiotom niezaliczanym do sektora finansów publicznych i niedziałającym w celu osiągnięcia zysku, realizującym zadania własne gminy mające charakter użyteczności publicznej, a także innym podmiotom, osobom prawnym lub fizycznym wspomagającym realizację zadań własnych gminy lub promujących gminę,</w:t>
      </w:r>
    </w:p>
    <w:p w14:paraId="51F31F5E" w14:textId="77777777" w:rsidR="00F712A2" w:rsidRPr="00F712A2" w:rsidRDefault="00F712A2" w:rsidP="00F712A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innym osobom fizycznym lub prawnym, w tym prowadzącym działalność gospodarczą;</w:t>
      </w:r>
    </w:p>
    <w:p w14:paraId="77072F8A" w14:textId="77777777" w:rsidR="00F712A2" w:rsidRPr="00F712A2" w:rsidRDefault="00F712A2" w:rsidP="00F712A2">
      <w:pPr>
        <w:numPr>
          <w:ilvl w:val="0"/>
          <w:numId w:val="3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korzystanie z Hali odbywa się wyłącznie za uprzednią zgodą Zarządcy obiektu wyrażoną </w:t>
      </w: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uzgodnionej między stronami formie, w tym w szczególności na podstawie umowy najmu, umowy użyczenia lub innej podobnej umowy;</w:t>
      </w:r>
    </w:p>
    <w:p w14:paraId="69B7AB87" w14:textId="77777777" w:rsidR="00F712A2" w:rsidRPr="00F712A2" w:rsidRDefault="00F712A2" w:rsidP="00F712A2">
      <w:pPr>
        <w:numPr>
          <w:ilvl w:val="0"/>
          <w:numId w:val="3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pierwszeństwo do korzystania z Hali posiadają w następującej kolejności:</w:t>
      </w:r>
    </w:p>
    <w:p w14:paraId="463C578C" w14:textId="77777777" w:rsidR="00F712A2" w:rsidRPr="00F712A2" w:rsidRDefault="00F712A2" w:rsidP="00F712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Szkoła Podstawowa im. Kornela Makuszyńskiego w Kobylnicy na zajęcia własne,</w:t>
      </w:r>
    </w:p>
    <w:p w14:paraId="13F77938" w14:textId="77777777" w:rsidR="00F712A2" w:rsidRPr="00F712A2" w:rsidRDefault="00F712A2" w:rsidP="00F712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gmina i jej jednostki organizacyjne, w tym gminne osoby prawne,</w:t>
      </w:r>
    </w:p>
    <w:p w14:paraId="17F20747" w14:textId="77777777" w:rsidR="00F712A2" w:rsidRPr="00F712A2" w:rsidRDefault="00F712A2" w:rsidP="00F712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działające w Szkole Podstawowej im. Kornela Makuszyńskiego w Kobylnicy uczniowskie kluby sportowe i inne organizacje szkolne, </w:t>
      </w:r>
    </w:p>
    <w:p w14:paraId="3B0DEF88" w14:textId="77777777" w:rsidR="00F712A2" w:rsidRPr="00F712A2" w:rsidRDefault="00F712A2" w:rsidP="00F712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organizacje pozarządowe, kluby sportowe oraz inne podmioty i organizacje niezaliczane do jednostek sektora finansów publicznych i niedziałające w celu osiągnięcia zysku, realizujące zadania własne gminy na podstawie umowy z gminą,</w:t>
      </w:r>
    </w:p>
    <w:p w14:paraId="20AB0BDA" w14:textId="77777777" w:rsidR="00F712A2" w:rsidRPr="00F712A2" w:rsidRDefault="00F712A2" w:rsidP="00F712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organizacje pozarządowe, kluby sportowe oraz inne podmioty i organizacje niezaliczane do jednostek sektora finansów publicznych i niedziałające w celu osiągnięcia zysku działające na terenie gminy,</w:t>
      </w:r>
    </w:p>
    <w:p w14:paraId="5CF25CB2" w14:textId="77777777" w:rsidR="00F712A2" w:rsidRPr="00F712A2" w:rsidRDefault="00F712A2" w:rsidP="00F712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inne podmioty i organizacje, osoby prawne lub fizyczne, w tym prowadzące działalność gospodarczą.</w:t>
      </w:r>
    </w:p>
    <w:p w14:paraId="58DB02D6" w14:textId="77777777" w:rsidR="00F712A2" w:rsidRPr="00F712A2" w:rsidRDefault="00F712A2" w:rsidP="00F712A2">
      <w:pPr>
        <w:tabs>
          <w:tab w:val="left" w:pos="776"/>
        </w:tabs>
        <w:spacing w:before="120" w:after="120" w:line="276" w:lineRule="auto"/>
        <w:ind w:left="777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§ 3.</w:t>
      </w:r>
    </w:p>
    <w:p w14:paraId="6508B457" w14:textId="77777777" w:rsidR="00F712A2" w:rsidRPr="00F712A2" w:rsidRDefault="00F712A2" w:rsidP="00F712A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Hala może zostać udostępniona na potrzeby przeprowadzania </w:t>
      </w:r>
      <w:bookmarkStart w:id="0" w:name="_Hlk181033684"/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zajęć, rozgrywek, imprez sportowo</w:t>
      </w: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br/>
        <w:t>– rekreacyjnych lub wydarzeń kulturalnych</w:t>
      </w:r>
      <w:bookmarkEnd w:id="0"/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9FB5D54" w14:textId="77777777" w:rsidR="00F712A2" w:rsidRPr="00F712A2" w:rsidRDefault="00F712A2" w:rsidP="00F712A2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Wraz z Halą do korzystania może zostać oddane zaplecze socjalno-sanitarne. </w:t>
      </w:r>
    </w:p>
    <w:p w14:paraId="5B380C52" w14:textId="77777777" w:rsidR="00F712A2" w:rsidRPr="00F712A2" w:rsidRDefault="00F712A2" w:rsidP="00F712A2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Wejście na Halę jest równoznaczne z przyjęciem i zobowiązaniem się do przestrzegania niniejszego regulaminu.</w:t>
      </w:r>
    </w:p>
    <w:p w14:paraId="103D9775" w14:textId="77777777" w:rsidR="00F712A2" w:rsidRPr="00F712A2" w:rsidRDefault="00F712A2" w:rsidP="00F712A2">
      <w:pPr>
        <w:tabs>
          <w:tab w:val="left" w:pos="776"/>
        </w:tabs>
        <w:spacing w:before="120" w:after="120" w:line="276" w:lineRule="auto"/>
        <w:ind w:left="777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§ 4.</w:t>
      </w:r>
    </w:p>
    <w:p w14:paraId="25E82C09" w14:textId="77777777" w:rsidR="00F712A2" w:rsidRPr="00F712A2" w:rsidRDefault="00F712A2" w:rsidP="00F712A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76" w:lineRule="auto"/>
        <w:ind w:left="361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Hala czynna jest w dni i godziny ustalone przez Zarządcę obiektu, które są podawane na stronie internetowej gminy. </w:t>
      </w:r>
    </w:p>
    <w:p w14:paraId="56EE2884" w14:textId="77777777" w:rsidR="00F712A2" w:rsidRPr="00F712A2" w:rsidRDefault="00F712A2" w:rsidP="00F712A2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Osoby niepełnoletnie mogą przebywać na terenie Hali wyłącznie pod opieką osób pełnoletnich.</w:t>
      </w:r>
    </w:p>
    <w:p w14:paraId="0995223A" w14:textId="77777777" w:rsidR="00F712A2" w:rsidRPr="00F712A2" w:rsidRDefault="00F712A2" w:rsidP="00F712A2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 xml:space="preserve">W celu udostępnienia Hali, należy złożyć pisemny wniosek do Zarządcy obiektu, co najmniej na 21 dni przed planowanym udostępnieniem. Wzory wniosków o udostępnienie Hali dostępne są </w:t>
      </w:r>
      <w:r w:rsidRPr="00F712A2">
        <w:rPr>
          <w:rFonts w:ascii="Calibri" w:eastAsia="Carlito" w:hAnsi="Calibri" w:cs="Calibri"/>
          <w:kern w:val="0"/>
          <w14:ligatures w14:val="none"/>
        </w:rPr>
        <w:br/>
        <w:t xml:space="preserve">u Zarządcy obiektu. </w:t>
      </w:r>
    </w:p>
    <w:p w14:paraId="394ECF7B" w14:textId="77777777" w:rsidR="00F712A2" w:rsidRPr="00F712A2" w:rsidRDefault="00F712A2" w:rsidP="00F712A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76" w:lineRule="auto"/>
        <w:ind w:left="426" w:right="102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Zajęcia grup szkolnych, sekcji lub klubów sportowych korzystających z Hali mogą odbywać się tylko w obecności nauczyciela/instruktora/trenera, który ponosi odpowiedzialność za grupę/sekcję/klub.</w:t>
      </w:r>
    </w:p>
    <w:p w14:paraId="1F7A754E" w14:textId="77777777" w:rsidR="00F712A2" w:rsidRPr="00F712A2" w:rsidRDefault="00F712A2" w:rsidP="00F712A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76" w:lineRule="auto"/>
        <w:ind w:left="426" w:right="102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Organizator zajęć, rozgrywek, imprez sportowo – rekreacyjnych lub wydarzeń kulturalnych na Hali zobowiązany jest do:</w:t>
      </w:r>
    </w:p>
    <w:p w14:paraId="37F30016" w14:textId="0C21ED17" w:rsidR="00F712A2" w:rsidRPr="00F712A2" w:rsidRDefault="00F712A2" w:rsidP="00F712A2">
      <w:pPr>
        <w:numPr>
          <w:ilvl w:val="0"/>
          <w:numId w:val="1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respektowania postanowień regulaminu oraz zapewnienia ładu i porządku w związku </w:t>
      </w: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br/>
        <w:t>z rozpoczęciem korzystania z Hali, a także w czasie korzystania z Hali oraz po zakończeniu korzystania z Hali;</w:t>
      </w:r>
    </w:p>
    <w:p w14:paraId="0057222A" w14:textId="77777777" w:rsidR="00F712A2" w:rsidRPr="00F712A2" w:rsidRDefault="00F712A2" w:rsidP="00F712A2">
      <w:pPr>
        <w:numPr>
          <w:ilvl w:val="0"/>
          <w:numId w:val="1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niedopuszczenia do uczestnictwa w wydarzeniu organizowanym na Hali osób co do których zachodzi uzasadnione podejrzenie, iż znajdują się pod wpływem alkoholu lub innych substancji odurzających;</w:t>
      </w:r>
    </w:p>
    <w:p w14:paraId="29C65464" w14:textId="77777777" w:rsidR="00F712A2" w:rsidRPr="00F712A2" w:rsidRDefault="00F712A2" w:rsidP="00F712A2">
      <w:pPr>
        <w:numPr>
          <w:ilvl w:val="0"/>
          <w:numId w:val="1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usuwania z terenu Hali osób niestosujących się do postanowień niniejszego regulaminu;</w:t>
      </w:r>
    </w:p>
    <w:p w14:paraId="38A03D79" w14:textId="77777777" w:rsidR="00F712A2" w:rsidRPr="00F712A2" w:rsidRDefault="00F712A2" w:rsidP="00F712A2">
      <w:pPr>
        <w:numPr>
          <w:ilvl w:val="0"/>
          <w:numId w:val="1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zapewnienia drożności wejść i wyjść z Hali;</w:t>
      </w:r>
    </w:p>
    <w:p w14:paraId="76631535" w14:textId="77777777" w:rsidR="00F712A2" w:rsidRPr="00F712A2" w:rsidRDefault="00F712A2" w:rsidP="00F712A2">
      <w:pPr>
        <w:numPr>
          <w:ilvl w:val="0"/>
          <w:numId w:val="1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niezwłocznego informowania Zarządcy obiektu o szkodach w mieniu, w tym powstałych w czasie trwania wydarzenia organizowanego na Hali lub w związku z tym wydarzeniem, a także o wszelkich innych zdarzeniach, które mogą dotyczyć korzystania z Hali;</w:t>
      </w:r>
    </w:p>
    <w:p w14:paraId="523192AE" w14:textId="77777777" w:rsidR="00F712A2" w:rsidRPr="00F712A2" w:rsidRDefault="00F712A2" w:rsidP="00F712A2">
      <w:pPr>
        <w:numPr>
          <w:ilvl w:val="0"/>
          <w:numId w:val="11"/>
        </w:numPr>
        <w:spacing w:before="26"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naprawy wszelkich szkód powstałych w związku z korzystaniem z Hali.</w:t>
      </w:r>
    </w:p>
    <w:p w14:paraId="52D503F0" w14:textId="77777777" w:rsidR="00F712A2" w:rsidRPr="00F712A2" w:rsidRDefault="00F712A2" w:rsidP="00F712A2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76" w:lineRule="auto"/>
        <w:ind w:left="426" w:right="102" w:hanging="426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Zastrzega się możliwość czasowego wyłączenia Hali z użytkowania, w szczególności w przypadku konieczności przeprowadzenia prac konserwatorskich, naprawczych, sprzątania lub w innych uzasadnionych okolicznościach.</w:t>
      </w:r>
    </w:p>
    <w:p w14:paraId="5104E926" w14:textId="77777777" w:rsidR="00F712A2" w:rsidRPr="00F712A2" w:rsidRDefault="00F712A2" w:rsidP="00F712A2">
      <w:pPr>
        <w:tabs>
          <w:tab w:val="left" w:pos="776"/>
        </w:tabs>
        <w:spacing w:before="120" w:after="120" w:line="276" w:lineRule="auto"/>
        <w:ind w:left="777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1" w:name="_Hlk150463772"/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§ 5.</w:t>
      </w:r>
    </w:p>
    <w:bookmarkEnd w:id="1"/>
    <w:p w14:paraId="44714446" w14:textId="77777777" w:rsidR="00F712A2" w:rsidRPr="00F712A2" w:rsidRDefault="00F712A2" w:rsidP="00F712A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ind w:left="357" w:hanging="357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Obowiązkiem korzystających z Hali jest:</w:t>
      </w:r>
    </w:p>
    <w:p w14:paraId="485519BB" w14:textId="77777777" w:rsidR="00F712A2" w:rsidRPr="00F712A2" w:rsidRDefault="00F712A2" w:rsidP="00F712A2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717" w:hanging="357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pozostawienie okryć zewnętrznych i obuwia innego niż wskazane w pkt. 2 w szatni;</w:t>
      </w:r>
    </w:p>
    <w:p w14:paraId="03C8EEC8" w14:textId="77777777" w:rsidR="00F712A2" w:rsidRPr="00F712A2" w:rsidRDefault="00F712A2" w:rsidP="00F712A2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717" w:hanging="357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 xml:space="preserve">używanie podczas korzystania z Hali obuwia sportowego z podeszwą z tworzywa nienaruszającego nawierzchni Hali i niepozostawiającego zabrudzeń i śladów (no </w:t>
      </w:r>
      <w:proofErr w:type="spellStart"/>
      <w:r w:rsidRPr="00F712A2">
        <w:rPr>
          <w:rFonts w:ascii="Calibri" w:eastAsia="Carlito" w:hAnsi="Calibri" w:cs="Calibri"/>
          <w:kern w:val="0"/>
          <w14:ligatures w14:val="none"/>
        </w:rPr>
        <w:t>marking</w:t>
      </w:r>
      <w:proofErr w:type="spellEnd"/>
      <w:r w:rsidRPr="00F712A2">
        <w:rPr>
          <w:rFonts w:ascii="Calibri" w:eastAsia="Carlito" w:hAnsi="Calibri" w:cs="Calibri"/>
          <w:kern w:val="0"/>
          <w14:ligatures w14:val="none"/>
        </w:rPr>
        <w:t>) podczas użytkowania Hali;</w:t>
      </w:r>
    </w:p>
    <w:p w14:paraId="4E7D2BF2" w14:textId="77777777" w:rsidR="00F712A2" w:rsidRPr="00F712A2" w:rsidRDefault="00F712A2" w:rsidP="00F712A2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717" w:hanging="357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przestrzeganie zasad bezpieczeństwa przy korzystaniu z przyrządów sportowych znajdujących się na wyposażeniu Hali oraz przepisów bhp i ppoż.;</w:t>
      </w:r>
    </w:p>
    <w:p w14:paraId="330BD315" w14:textId="77777777" w:rsidR="00F712A2" w:rsidRPr="00F712A2" w:rsidRDefault="00F712A2" w:rsidP="00F712A2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717" w:hanging="357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 xml:space="preserve">podporządkowanie się poleceniom osób prowadzących zajęcia lub pracowników odpowiedzialnych za funkcjonowanie obiektu, w tym pracownikom Zarządcy Hali i </w:t>
      </w:r>
      <w:bookmarkStart w:id="2" w:name="_Hlk151017233"/>
      <w:r w:rsidRPr="00F712A2">
        <w:rPr>
          <w:rFonts w:ascii="Calibri" w:eastAsia="Carlito" w:hAnsi="Calibri" w:cs="Calibri"/>
          <w:kern w:val="0"/>
          <w14:ligatures w14:val="none"/>
        </w:rPr>
        <w:t>osób przez niego upoważnionych;</w:t>
      </w:r>
      <w:bookmarkEnd w:id="2"/>
    </w:p>
    <w:p w14:paraId="67ADA33E" w14:textId="77777777" w:rsidR="00F712A2" w:rsidRPr="00F712A2" w:rsidRDefault="00F712A2" w:rsidP="00F712A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 xml:space="preserve">Każdy, kto przebywa w Hali powinien zachowywać się tak, aby nie szkodził, nie przeszkadzał i nie </w:t>
      </w:r>
      <w:r w:rsidRPr="00F712A2">
        <w:rPr>
          <w:rFonts w:ascii="Calibri" w:eastAsia="Carlito" w:hAnsi="Calibri" w:cs="Calibri"/>
          <w:kern w:val="0"/>
          <w14:ligatures w14:val="none"/>
        </w:rPr>
        <w:lastRenderedPageBreak/>
        <w:t>zagrażał innym.</w:t>
      </w:r>
    </w:p>
    <w:p w14:paraId="0B5C80D5" w14:textId="77777777" w:rsidR="00F712A2" w:rsidRPr="00F712A2" w:rsidRDefault="00F712A2" w:rsidP="00F712A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 xml:space="preserve">W przypadku braku posiadania odpowiedniego obuwia, o którym mowa w ust. 1 pkt 2 przez daną osobę, Zarządca obiektu lub pracownik </w:t>
      </w:r>
      <w:bookmarkStart w:id="3" w:name="_Hlk151017480"/>
      <w:r w:rsidRPr="00F712A2">
        <w:rPr>
          <w:rFonts w:ascii="Calibri" w:eastAsia="Carlito" w:hAnsi="Calibri" w:cs="Calibri"/>
          <w:kern w:val="0"/>
          <w14:ligatures w14:val="none"/>
        </w:rPr>
        <w:t xml:space="preserve">Szkoły Podstawowej </w:t>
      </w:r>
      <w:bookmarkEnd w:id="3"/>
      <w:r w:rsidRPr="00F712A2">
        <w:rPr>
          <w:rFonts w:ascii="Calibri" w:eastAsia="Carlito" w:hAnsi="Calibri" w:cs="Calibri"/>
          <w:kern w:val="0"/>
          <w14:ligatures w14:val="none"/>
        </w:rPr>
        <w:t xml:space="preserve">im. Kornela Makuszyńskiego </w:t>
      </w:r>
      <w:r w:rsidRPr="00F712A2">
        <w:rPr>
          <w:rFonts w:ascii="Calibri" w:eastAsia="Carlito" w:hAnsi="Calibri" w:cs="Calibri"/>
          <w:kern w:val="0"/>
          <w14:ligatures w14:val="none"/>
        </w:rPr>
        <w:br/>
        <w:t>w Kobylnicy lub inna upoważniona osoba ma prawo odmówić jej wstępu do Hali lub żądać usunięcia uszkodzeń i zabrudzeń nawierzchni.</w:t>
      </w:r>
    </w:p>
    <w:p w14:paraId="76C70FCB" w14:textId="77777777" w:rsidR="00F712A2" w:rsidRPr="00F712A2" w:rsidRDefault="00F712A2" w:rsidP="00F712A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 xml:space="preserve">W przypadku udostępnienia Hali na imprezy / wydarzenia kulturalne dopuszcza się, po wcześniejszym uzgodnieniu z Zarządcą obiektu, czasowe użytkowanie obuwia niesportowego, przy równoczesnym zastosowaniu mat ochronnych. Poruszanie się po Hali w obuwiu niesportowym może odbywać się wyłącznie po nawierzchni wyłożonej matami ochronnymi. </w:t>
      </w:r>
    </w:p>
    <w:p w14:paraId="4DB5C339" w14:textId="77777777" w:rsidR="00F712A2" w:rsidRPr="00F712A2" w:rsidRDefault="00F712A2" w:rsidP="00F712A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Przed rozpoczęciem zajęć sportowych należy sprawdzić stan szatni, łazienek oraz innych pomieszczeń Hali, sprzętu i urządzeń do ćwiczeń, a ewentualne uszkodzenia lub braki zgłaszać natychmiast Zarządcy obiektu.</w:t>
      </w:r>
    </w:p>
    <w:p w14:paraId="510F51E0" w14:textId="77777777" w:rsidR="00F712A2" w:rsidRPr="00F712A2" w:rsidRDefault="00F712A2" w:rsidP="00F712A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Sprzęt do ćwiczeń należy rozstawiać tylko w obecności prowadzącego zajęcia. W przypadku uszkodzenia czy zniszczenia sprzętu czy urządzenia sportowego stanowiącego wyposażenie Hali, należy niezwłocznie powiadomić Zarządcę obiektu.</w:t>
      </w:r>
    </w:p>
    <w:p w14:paraId="53C4D4FE" w14:textId="77777777" w:rsidR="00F712A2" w:rsidRPr="00F712A2" w:rsidRDefault="00F712A2" w:rsidP="00F712A2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Prowadzący zajęcia lub organizator, po zakończeniu korzystania z Hali opuszcza Halę jako ostatni, o czym informuje pracownika Szkoły Podstawowej im. Kornela Makuszyńskiego w Kobylnicy lub inną upoważnioną przez Zarządcę obiektu osobę.</w:t>
      </w:r>
    </w:p>
    <w:p w14:paraId="412BED37" w14:textId="77777777" w:rsidR="00F712A2" w:rsidRPr="00F712A2" w:rsidRDefault="00F712A2" w:rsidP="00F712A2">
      <w:pPr>
        <w:tabs>
          <w:tab w:val="left" w:pos="776"/>
        </w:tabs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§ 6.</w:t>
      </w:r>
    </w:p>
    <w:p w14:paraId="4D3821C2" w14:textId="77777777" w:rsidR="00F712A2" w:rsidRPr="00F712A2" w:rsidRDefault="00F712A2" w:rsidP="00F712A2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Na terenie Hali obowiązuje zakaz:</w:t>
      </w:r>
    </w:p>
    <w:p w14:paraId="7D73F3F4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wnoszenia fajerwerków, materiałów pirotechnicznych, pojemników do rozpylania gazu, wszelkiego rodzaju broni i materiałów wybuchowych;</w:t>
      </w:r>
    </w:p>
    <w:p w14:paraId="6462C7BB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palenia papierosów oraz e-papierosów i innych wyrobów tytoniowych;</w:t>
      </w:r>
    </w:p>
    <w:p w14:paraId="3C9546F2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wnoszenia i spożywania alkoholu, środków odurzających lub substancji psychotropowych, jak też przebywania w stanie wskazującym na ich spożycie;</w:t>
      </w:r>
    </w:p>
    <w:p w14:paraId="45CF8EFA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spożywania posiłków i napojów, z wyłączeniem osób, co do których Zarządca lub organizator obiektu udzielił zgody na ich spożywanie w czasie korzystania z Hali;</w:t>
      </w:r>
    </w:p>
    <w:p w14:paraId="46ACD739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przeprowadzania zbiórek publicznych bez pisemnej zgody Zarządcy obiektu;</w:t>
      </w:r>
    </w:p>
    <w:p w14:paraId="6FC98DB4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umieszczania bez zgody Zarządcy obiektu ogłoszeń, plakatów, afiszów, ulotek, reklam i tym podobnych;</w:t>
      </w:r>
    </w:p>
    <w:p w14:paraId="224E3717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prowadzenia sprzedaży towarów i usług bez zgody Zarządcy obiektu;</w:t>
      </w:r>
    </w:p>
    <w:p w14:paraId="2DA43B35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biegania po korytarzach, schodach itp.;</w:t>
      </w:r>
    </w:p>
    <w:p w14:paraId="10802F88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korzystania z uszkodzonego sprzętu i wyposażenia Hali;</w:t>
      </w:r>
    </w:p>
    <w:p w14:paraId="20AC2EA1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wieszania się, podwieszania się itp. czynności na obręczach i konstrukcji przeznaczonej do gry w koszykówkę lub bramkach sportowych;</w:t>
      </w:r>
    </w:p>
    <w:p w14:paraId="08858F23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wprowadzania zwierząt, za wyjątkiem przewodników osób niewidomych;</w:t>
      </w:r>
    </w:p>
    <w:p w14:paraId="06D0F17C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dotykania i samowolnego używania, w tym ustawiania i zmieniania ustawień urządzeń elektrycznych;</w:t>
      </w:r>
    </w:p>
    <w:p w14:paraId="18CCC544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używania jakichkolwiek źródeł ognia;</w:t>
      </w:r>
    </w:p>
    <w:p w14:paraId="02B8836B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zaśmiecania Hali i przyległych pomieszczeń;</w:t>
      </w:r>
    </w:p>
    <w:p w14:paraId="7B965ECF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przyklejania przedmiotów do ścian i trybun (np. guma do żucia, plastelina, plastry, taśma klejąca);</w:t>
      </w:r>
    </w:p>
    <w:p w14:paraId="52C01B38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wprowadzania rowerów, deskorolek itp.;</w:t>
      </w:r>
    </w:p>
    <w:p w14:paraId="2EE11307" w14:textId="77777777" w:rsidR="00F712A2" w:rsidRPr="00F712A2" w:rsidRDefault="00F712A2" w:rsidP="00F712A2">
      <w:pPr>
        <w:widowControl w:val="0"/>
        <w:numPr>
          <w:ilvl w:val="0"/>
          <w:numId w:val="10"/>
        </w:numPr>
        <w:tabs>
          <w:tab w:val="left" w:pos="776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wnoszenia i używania sprzętu niesportowego, bez wcześniejszego uzgodnienia z Zarządcą obiektu.</w:t>
      </w:r>
    </w:p>
    <w:p w14:paraId="0BA3CBAA" w14:textId="77777777" w:rsidR="00F712A2" w:rsidRPr="00F712A2" w:rsidRDefault="00F712A2" w:rsidP="00F712A2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lastRenderedPageBreak/>
        <w:t>Na nawierzchni Hali zabrania się wykonywania czynności z odważnikami, sztangami i innymi ciężkimi przedmiotami. Dopuszcza się możliwość wykonywania powyższych czynności po uzgodnieniu z Zarządcą obiektu.</w:t>
      </w:r>
    </w:p>
    <w:p w14:paraId="25C8DD40" w14:textId="77777777" w:rsidR="00F712A2" w:rsidRPr="00F712A2" w:rsidRDefault="00F712A2" w:rsidP="00F712A2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Podczas korzystania z Hali obowiązuje bezwzględny zakaz żucia gumy.</w:t>
      </w:r>
    </w:p>
    <w:p w14:paraId="25DCA556" w14:textId="77777777" w:rsidR="00F712A2" w:rsidRPr="00F712A2" w:rsidRDefault="00F712A2" w:rsidP="00F712A2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Osoby niebiorące bezpośredniego udziału w zajęciach lub wydarzeniach sportowych (widzowie, osoby niećwiczące itp.) mogą przebywać jedynie na widowni lub wydzielonej części Hali za zgodą organizatora.</w:t>
      </w:r>
    </w:p>
    <w:p w14:paraId="1CBF99DA" w14:textId="77777777" w:rsidR="00F712A2" w:rsidRPr="00F712A2" w:rsidRDefault="00F712A2" w:rsidP="00F712A2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357" w:hanging="357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W przypadku naruszenia jakiegokolwiek postanowienia niniejszego regulaminu, osoba dokonująca naruszenia może zostać wezwana przez Zarządcę obiektu lub jego przedstawiciela do natychmiastowego opuszczenia Hali.</w:t>
      </w:r>
    </w:p>
    <w:p w14:paraId="7D7E1037" w14:textId="77777777" w:rsidR="00F712A2" w:rsidRPr="00F712A2" w:rsidRDefault="00F712A2" w:rsidP="00F712A2">
      <w:pPr>
        <w:numPr>
          <w:ilvl w:val="0"/>
          <w:numId w:val="9"/>
        </w:numPr>
        <w:spacing w:after="200" w:line="276" w:lineRule="auto"/>
        <w:ind w:left="357" w:hanging="357"/>
        <w:jc w:val="both"/>
        <w:rPr>
          <w:rFonts w:ascii="Calibri" w:eastAsia="Carlito" w:hAnsi="Calibri" w:cs="Calibri"/>
          <w:kern w:val="0"/>
          <w14:ligatures w14:val="none"/>
        </w:rPr>
      </w:pPr>
      <w:r w:rsidRPr="00F712A2">
        <w:rPr>
          <w:rFonts w:ascii="Calibri" w:eastAsia="Carlito" w:hAnsi="Calibri" w:cs="Calibri"/>
          <w:kern w:val="0"/>
          <w14:ligatures w14:val="none"/>
        </w:rPr>
        <w:t>Na terenie Hali obowiązują także wszelkie inne zasady dotyczące zachowania się w miejscach publicznych wynikające z odrębnych przepisów prawa.</w:t>
      </w:r>
    </w:p>
    <w:p w14:paraId="68410DE2" w14:textId="77777777" w:rsidR="00F712A2" w:rsidRPr="00F712A2" w:rsidRDefault="00F712A2" w:rsidP="00F712A2">
      <w:pPr>
        <w:tabs>
          <w:tab w:val="left" w:pos="776"/>
        </w:tabs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§ 7.</w:t>
      </w:r>
    </w:p>
    <w:p w14:paraId="22BE7357" w14:textId="77777777" w:rsidR="00F712A2" w:rsidRPr="00F712A2" w:rsidRDefault="00F712A2" w:rsidP="00F712A2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Zarządca obiektu, pracownicy Szkoły Podstawowej im. Kornela Makuszyńskiego w Kobylnicy i osoby upoważnione przez Zarządcę obiektu sprawują nadzór nad przestrzeganiem niniejszego regulaminu. Wszystkie osoby przebywające na terenie Hali mają obowiązek podporządkowania się ich decyzjom.</w:t>
      </w:r>
    </w:p>
    <w:p w14:paraId="7F5B9B15" w14:textId="77777777" w:rsidR="00F712A2" w:rsidRPr="00F712A2" w:rsidRDefault="00F712A2" w:rsidP="00F712A2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Zarządca nie ponosi odpowiedzialności za wypadki, szkody i inne zdarzenia spowodowane nieprzestrzeganiem postanowień niniejszego regulaminu</w:t>
      </w:r>
      <w:r w:rsidRPr="00F712A2" w:rsidDel="00AC5A4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oraz nie odpowiada za rzeczy zaginione lub pozostawione na terenie Hali.</w:t>
      </w:r>
    </w:p>
    <w:p w14:paraId="78596398" w14:textId="77777777" w:rsidR="00F712A2" w:rsidRPr="00F712A2" w:rsidRDefault="00F712A2" w:rsidP="00F712A2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>Zarządca obiektu nie ponosi odpowiedzialności za stan techniczny i bezpieczeństwo sprzętu oraz urządzeń wniesionych do Hali niestanowiących jego własności.</w:t>
      </w:r>
    </w:p>
    <w:p w14:paraId="184EBEE0" w14:textId="77777777" w:rsidR="00F712A2" w:rsidRPr="00F712A2" w:rsidRDefault="00F712A2" w:rsidP="00F712A2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sprawach skarg i wniosków dotyczących Hali należy zwracać się do Zarządcy obiektu. </w:t>
      </w:r>
    </w:p>
    <w:p w14:paraId="70915CC9" w14:textId="5842F28D" w:rsidR="00A561B1" w:rsidRPr="00F712A2" w:rsidRDefault="00F712A2" w:rsidP="00F712A2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712A2">
        <w:rPr>
          <w:rFonts w:ascii="Calibri" w:eastAsia="Calibri" w:hAnsi="Calibri" w:cs="Calibri"/>
          <w:kern w:val="0"/>
          <w:lang w:eastAsia="pl-PL"/>
          <w14:ligatures w14:val="none"/>
        </w:rPr>
        <w:t>Wszystkie sprawy nieujęte w niniejszym regulaminie rozstrzyga Zarządca obiektu</w:t>
      </w:r>
      <w:bookmarkStart w:id="4" w:name="_Hlk150527797"/>
      <w:r w:rsidRPr="00F712A2">
        <w:rPr>
          <w:rFonts w:ascii="Calibri" w:eastAsia="Calibri" w:hAnsi="Calibri" w:cs="Calibri"/>
          <w:kern w:val="0"/>
          <w:lang w:eastAsia="pl-PL"/>
          <w14:ligatures w14:val="none"/>
        </w:rPr>
        <w:t>.</w:t>
      </w:r>
      <w:bookmarkEnd w:id="4"/>
    </w:p>
    <w:sectPr w:rsidR="00A561B1" w:rsidRPr="00F7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E2176"/>
    <w:multiLevelType w:val="hybridMultilevel"/>
    <w:tmpl w:val="8E5E1EB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1E247B16"/>
    <w:multiLevelType w:val="hybridMultilevel"/>
    <w:tmpl w:val="D65AC7EE"/>
    <w:lvl w:ilvl="0" w:tplc="613CC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20F4"/>
    <w:multiLevelType w:val="hybridMultilevel"/>
    <w:tmpl w:val="F41C97A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2D915E3B"/>
    <w:multiLevelType w:val="hybridMultilevel"/>
    <w:tmpl w:val="DF66EB2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8699C"/>
    <w:multiLevelType w:val="hybridMultilevel"/>
    <w:tmpl w:val="D62AA5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E1340"/>
    <w:multiLevelType w:val="hybridMultilevel"/>
    <w:tmpl w:val="EEC21FA6"/>
    <w:lvl w:ilvl="0" w:tplc="9844D50E">
      <w:start w:val="1"/>
      <w:numFmt w:val="decimal"/>
      <w:lvlText w:val="%1."/>
      <w:lvlJc w:val="left"/>
      <w:pPr>
        <w:ind w:left="775" w:hanging="361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78" w:hanging="3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77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75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4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7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69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2104CE4"/>
    <w:multiLevelType w:val="hybridMultilevel"/>
    <w:tmpl w:val="3804429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34B70623"/>
    <w:multiLevelType w:val="hybridMultilevel"/>
    <w:tmpl w:val="5B600066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5019042E"/>
    <w:multiLevelType w:val="hybridMultilevel"/>
    <w:tmpl w:val="3D96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FAE"/>
    <w:multiLevelType w:val="hybridMultilevel"/>
    <w:tmpl w:val="6FA237D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57FA5AC3"/>
    <w:multiLevelType w:val="hybridMultilevel"/>
    <w:tmpl w:val="794A8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8F4A9D"/>
    <w:multiLevelType w:val="hybridMultilevel"/>
    <w:tmpl w:val="CF1C170E"/>
    <w:lvl w:ilvl="0" w:tplc="F5AC66AE">
      <w:start w:val="1"/>
      <w:numFmt w:val="decimal"/>
      <w:lvlText w:val="%1."/>
      <w:lvlJc w:val="left"/>
      <w:pPr>
        <w:ind w:left="361" w:hanging="361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A0E7198">
      <w:numFmt w:val="bullet"/>
      <w:lvlText w:val="•"/>
      <w:lvlJc w:val="left"/>
      <w:pPr>
        <w:ind w:left="1264" w:hanging="361"/>
      </w:pPr>
      <w:rPr>
        <w:rFonts w:hint="default"/>
        <w:lang w:val="pl-PL" w:eastAsia="en-US" w:bidi="ar-SA"/>
      </w:rPr>
    </w:lvl>
    <w:lvl w:ilvl="2" w:tplc="74E2630A">
      <w:numFmt w:val="bullet"/>
      <w:lvlText w:val="•"/>
      <w:lvlJc w:val="left"/>
      <w:pPr>
        <w:ind w:left="2163" w:hanging="361"/>
      </w:pPr>
      <w:rPr>
        <w:rFonts w:hint="default"/>
        <w:lang w:val="pl-PL" w:eastAsia="en-US" w:bidi="ar-SA"/>
      </w:rPr>
    </w:lvl>
    <w:lvl w:ilvl="3" w:tplc="123CE9CA">
      <w:numFmt w:val="bullet"/>
      <w:lvlText w:val="•"/>
      <w:lvlJc w:val="left"/>
      <w:pPr>
        <w:ind w:left="3061" w:hanging="361"/>
      </w:pPr>
      <w:rPr>
        <w:rFonts w:hint="default"/>
        <w:lang w:val="pl-PL" w:eastAsia="en-US" w:bidi="ar-SA"/>
      </w:rPr>
    </w:lvl>
    <w:lvl w:ilvl="4" w:tplc="931E6A0C">
      <w:numFmt w:val="bullet"/>
      <w:lvlText w:val="•"/>
      <w:lvlJc w:val="left"/>
      <w:pPr>
        <w:ind w:left="3960" w:hanging="361"/>
      </w:pPr>
      <w:rPr>
        <w:rFonts w:hint="default"/>
        <w:lang w:val="pl-PL" w:eastAsia="en-US" w:bidi="ar-SA"/>
      </w:rPr>
    </w:lvl>
    <w:lvl w:ilvl="5" w:tplc="D72A00CA">
      <w:numFmt w:val="bullet"/>
      <w:lvlText w:val="•"/>
      <w:lvlJc w:val="left"/>
      <w:pPr>
        <w:ind w:left="4859" w:hanging="361"/>
      </w:pPr>
      <w:rPr>
        <w:rFonts w:hint="default"/>
        <w:lang w:val="pl-PL" w:eastAsia="en-US" w:bidi="ar-SA"/>
      </w:rPr>
    </w:lvl>
    <w:lvl w:ilvl="6" w:tplc="BC164068">
      <w:numFmt w:val="bullet"/>
      <w:lvlText w:val="•"/>
      <w:lvlJc w:val="left"/>
      <w:pPr>
        <w:ind w:left="5757" w:hanging="361"/>
      </w:pPr>
      <w:rPr>
        <w:rFonts w:hint="default"/>
        <w:lang w:val="pl-PL" w:eastAsia="en-US" w:bidi="ar-SA"/>
      </w:rPr>
    </w:lvl>
    <w:lvl w:ilvl="7" w:tplc="21D4214E">
      <w:numFmt w:val="bullet"/>
      <w:lvlText w:val="•"/>
      <w:lvlJc w:val="left"/>
      <w:pPr>
        <w:ind w:left="6656" w:hanging="361"/>
      </w:pPr>
      <w:rPr>
        <w:rFonts w:hint="default"/>
        <w:lang w:val="pl-PL" w:eastAsia="en-US" w:bidi="ar-SA"/>
      </w:rPr>
    </w:lvl>
    <w:lvl w:ilvl="8" w:tplc="12A6EB76">
      <w:numFmt w:val="bullet"/>
      <w:lvlText w:val="•"/>
      <w:lvlJc w:val="left"/>
      <w:pPr>
        <w:ind w:left="7555" w:hanging="361"/>
      </w:pPr>
      <w:rPr>
        <w:rFonts w:hint="default"/>
        <w:lang w:val="pl-PL" w:eastAsia="en-US" w:bidi="ar-SA"/>
      </w:rPr>
    </w:lvl>
  </w:abstractNum>
  <w:num w:numId="1" w16cid:durableId="1355762213">
    <w:abstractNumId w:val="2"/>
  </w:num>
  <w:num w:numId="2" w16cid:durableId="653686306">
    <w:abstractNumId w:val="6"/>
  </w:num>
  <w:num w:numId="3" w16cid:durableId="1248077930">
    <w:abstractNumId w:val="0"/>
  </w:num>
  <w:num w:numId="4" w16cid:durableId="489561961">
    <w:abstractNumId w:val="7"/>
  </w:num>
  <w:num w:numId="5" w16cid:durableId="891037945">
    <w:abstractNumId w:val="11"/>
  </w:num>
  <w:num w:numId="6" w16cid:durableId="528759253">
    <w:abstractNumId w:val="5"/>
  </w:num>
  <w:num w:numId="7" w16cid:durableId="1483308525">
    <w:abstractNumId w:val="3"/>
  </w:num>
  <w:num w:numId="8" w16cid:durableId="1331172967">
    <w:abstractNumId w:val="1"/>
  </w:num>
  <w:num w:numId="9" w16cid:durableId="820464322">
    <w:abstractNumId w:val="10"/>
  </w:num>
  <w:num w:numId="10" w16cid:durableId="704601968">
    <w:abstractNumId w:val="8"/>
  </w:num>
  <w:num w:numId="11" w16cid:durableId="1147742497">
    <w:abstractNumId w:val="9"/>
  </w:num>
  <w:num w:numId="12" w16cid:durableId="107479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A2"/>
    <w:rsid w:val="006716A7"/>
    <w:rsid w:val="008C6665"/>
    <w:rsid w:val="00A561B1"/>
    <w:rsid w:val="00C9722C"/>
    <w:rsid w:val="00F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0E0F"/>
  <w15:chartTrackingRefBased/>
  <w15:docId w15:val="{A29CCCE0-DFA5-4A59-911B-0915550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A2"/>
  </w:style>
  <w:style w:type="paragraph" w:styleId="Nagwek1">
    <w:name w:val="heading 1"/>
    <w:basedOn w:val="Normalny"/>
    <w:next w:val="Normalny"/>
    <w:link w:val="Nagwek1Znak"/>
    <w:uiPriority w:val="9"/>
    <w:qFormat/>
    <w:rsid w:val="00F71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hali sportowej przy Szkole Podstawowej im. Kornela Makuszyńskiego w Kobylnicy</dc:title>
  <dc:subject/>
  <dc:creator>Radosław Sawicki</dc:creator>
  <cp:keywords>regulamin, hali, kobylnica</cp:keywords>
  <dc:description/>
  <cp:lastModifiedBy>Radosław Sawicki</cp:lastModifiedBy>
  <cp:revision>1</cp:revision>
  <dcterms:created xsi:type="dcterms:W3CDTF">2024-11-13T11:27:00Z</dcterms:created>
  <dcterms:modified xsi:type="dcterms:W3CDTF">2024-11-13T11:32:00Z</dcterms:modified>
</cp:coreProperties>
</file>