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8127E" w14:textId="490D6B78" w:rsidR="002A5B4D" w:rsidRPr="002A5B4D" w:rsidRDefault="002A5B4D" w:rsidP="002A5B4D">
      <w:pPr>
        <w:keepNext/>
        <w:spacing w:before="120" w:after="120" w:line="276" w:lineRule="auto"/>
        <w:ind w:left="5681"/>
        <w:jc w:val="left"/>
        <w:rPr>
          <w:rFonts w:asciiTheme="minorHAnsi" w:hAnsiTheme="minorHAnsi" w:cstheme="minorHAnsi"/>
          <w:szCs w:val="22"/>
        </w:rPr>
      </w:pPr>
      <w:r w:rsidRPr="002A5B4D">
        <w:rPr>
          <w:rFonts w:asciiTheme="minorHAnsi" w:hAnsiTheme="minorHAnsi" w:cstheme="minorHAnsi"/>
          <w:szCs w:val="22"/>
        </w:rPr>
        <w:fldChar w:fldCharType="begin"/>
      </w:r>
      <w:r w:rsidRPr="002A5B4D">
        <w:rPr>
          <w:rFonts w:asciiTheme="minorHAnsi" w:hAnsiTheme="minorHAnsi" w:cstheme="minorHAnsi"/>
          <w:szCs w:val="22"/>
        </w:rPr>
        <w:fldChar w:fldCharType="separate"/>
      </w:r>
      <w:r w:rsidRPr="002A5B4D">
        <w:rPr>
          <w:rFonts w:asciiTheme="minorHAnsi" w:hAnsiTheme="minorHAnsi" w:cstheme="minorHAnsi"/>
          <w:szCs w:val="22"/>
        </w:rPr>
        <w:fldChar w:fldCharType="end"/>
      </w:r>
      <w:r w:rsidRPr="002A5B4D">
        <w:rPr>
          <w:rFonts w:asciiTheme="minorHAnsi" w:hAnsiTheme="minorHAnsi" w:cstheme="minorHAnsi"/>
          <w:szCs w:val="22"/>
        </w:rPr>
        <w:t>Załącznik do uchwały Nr IX/85/2024</w:t>
      </w:r>
      <w:r>
        <w:rPr>
          <w:rFonts w:asciiTheme="minorHAnsi" w:hAnsiTheme="minorHAnsi" w:cstheme="minorHAnsi"/>
          <w:szCs w:val="22"/>
        </w:rPr>
        <w:br/>
      </w:r>
      <w:r w:rsidRPr="002A5B4D">
        <w:rPr>
          <w:rFonts w:asciiTheme="minorHAnsi" w:hAnsiTheme="minorHAnsi" w:cstheme="minorHAnsi"/>
          <w:szCs w:val="22"/>
        </w:rPr>
        <w:t>Rady Gminy Kobylnica</w:t>
      </w:r>
      <w:r w:rsidRPr="002A5B4D">
        <w:rPr>
          <w:rFonts w:asciiTheme="minorHAnsi" w:hAnsiTheme="minorHAnsi" w:cstheme="minorHAnsi"/>
          <w:szCs w:val="22"/>
        </w:rPr>
        <w:br/>
        <w:t>z dnia 28 listopada 2024 r.</w:t>
      </w:r>
    </w:p>
    <w:p w14:paraId="78EEA4AD" w14:textId="7AC67B38" w:rsidR="002A5B4D" w:rsidRPr="002A5B4D" w:rsidRDefault="002A5B4D" w:rsidP="002A5B4D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A5B4D">
        <w:rPr>
          <w:rFonts w:asciiTheme="minorHAnsi" w:hAnsiTheme="minorHAnsi" w:cstheme="minorHAnsi"/>
          <w:b/>
          <w:bCs/>
          <w:color w:val="auto"/>
          <w:sz w:val="22"/>
          <w:szCs w:val="22"/>
        </w:rPr>
        <w:t>STATUT</w:t>
      </w:r>
      <w:r w:rsidRPr="002A5B4D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2A5B4D">
        <w:rPr>
          <w:rFonts w:asciiTheme="minorHAnsi" w:hAnsiTheme="minorHAnsi" w:cstheme="minorHAnsi"/>
          <w:b/>
          <w:bCs/>
          <w:color w:val="auto"/>
          <w:sz w:val="22"/>
          <w:szCs w:val="22"/>
        </w:rPr>
        <w:t>Centrum Usług Wspólnych w Kobylnicy</w:t>
      </w:r>
    </w:p>
    <w:p w14:paraId="76307FFF" w14:textId="77777777" w:rsidR="002A5B4D" w:rsidRPr="002A5B4D" w:rsidRDefault="002A5B4D" w:rsidP="00C11B80">
      <w:pPr>
        <w:keepLines/>
        <w:spacing w:before="120" w:after="120" w:line="276" w:lineRule="auto"/>
        <w:ind w:left="227" w:hanging="227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b/>
          <w:szCs w:val="22"/>
        </w:rPr>
        <w:t>I. </w:t>
      </w:r>
      <w:r w:rsidRPr="002A5B4D">
        <w:rPr>
          <w:rFonts w:asciiTheme="minorHAnsi" w:hAnsiTheme="minorHAnsi" w:cstheme="minorHAnsi"/>
          <w:b/>
          <w:color w:val="000000"/>
          <w:szCs w:val="22"/>
          <w:u w:color="000000"/>
        </w:rPr>
        <w:t> POSTANOWIENIA OGÓLNE</w:t>
      </w:r>
    </w:p>
    <w:p w14:paraId="3DAB6348" w14:textId="77777777" w:rsidR="002A5B4D" w:rsidRPr="002A5B4D" w:rsidRDefault="002A5B4D" w:rsidP="00C11B80">
      <w:pPr>
        <w:keepLines/>
        <w:spacing w:before="120" w:after="120" w:line="276" w:lineRule="auto"/>
        <w:ind w:firstLine="340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b/>
          <w:szCs w:val="22"/>
        </w:rPr>
        <w:t>§ 1. </w:t>
      </w: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Centrum Usług Wspólnych w Kobylnicy, zwane dalej w Statucie "Centrum", jest jednostką organizacyjną Gminy Kobylnica, działającą w formie jednostki budżetowej.</w:t>
      </w:r>
    </w:p>
    <w:p w14:paraId="730C8E8E" w14:textId="77777777" w:rsidR="002A5B4D" w:rsidRPr="002A5B4D" w:rsidRDefault="002A5B4D" w:rsidP="00C11B80">
      <w:pPr>
        <w:keepLines/>
        <w:spacing w:before="120" w:after="120" w:line="276" w:lineRule="auto"/>
        <w:ind w:firstLine="340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b/>
          <w:szCs w:val="22"/>
        </w:rPr>
        <w:t>§ 2. </w:t>
      </w: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Siedzibą Centrum jest Kobylnica, ul. Wodna 20/2.</w:t>
      </w:r>
    </w:p>
    <w:p w14:paraId="43C5CFC7" w14:textId="77777777" w:rsidR="002A5B4D" w:rsidRPr="002A5B4D" w:rsidRDefault="002A5B4D" w:rsidP="00C11B80">
      <w:pPr>
        <w:keepLines/>
        <w:spacing w:before="120" w:after="120" w:line="276" w:lineRule="auto"/>
        <w:ind w:firstLine="340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b/>
          <w:szCs w:val="22"/>
        </w:rPr>
        <w:t>§ 3. </w:t>
      </w: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Celem działania Centrum jest świadczenie usług z zakresu obsługi na rzecz jednostek organizacyjnych Gminy Kobylnica, wymienionych w § 7 ust. 2 oraz realizowanie zadań, o których mowa w § 8 niniejszego Statutu.</w:t>
      </w:r>
    </w:p>
    <w:p w14:paraId="16C0D83E" w14:textId="77777777" w:rsidR="002A5B4D" w:rsidRPr="002A5B4D" w:rsidRDefault="002A5B4D" w:rsidP="00C11B80">
      <w:pPr>
        <w:keepLines/>
        <w:spacing w:before="120" w:after="120" w:line="276" w:lineRule="auto"/>
        <w:ind w:firstLine="340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b/>
          <w:szCs w:val="22"/>
        </w:rPr>
        <w:t>§ 4. </w:t>
      </w: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Nadzór nad działalnością Centrum sprawuje Burmistrz Kobylnicy.</w:t>
      </w:r>
    </w:p>
    <w:p w14:paraId="7F3478EB" w14:textId="77777777" w:rsidR="002A5B4D" w:rsidRPr="002A5B4D" w:rsidRDefault="002A5B4D" w:rsidP="00C11B80">
      <w:pPr>
        <w:keepLines/>
        <w:spacing w:before="120" w:after="120" w:line="276" w:lineRule="auto"/>
        <w:ind w:firstLine="340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b/>
          <w:szCs w:val="22"/>
        </w:rPr>
        <w:t>§ 5. </w:t>
      </w: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Działalnością Centrum kieruje Dyrektor, którego zatrudnia Burmistrz Kobylnicy.</w:t>
      </w:r>
    </w:p>
    <w:p w14:paraId="7A807093" w14:textId="77777777" w:rsidR="002A5B4D" w:rsidRDefault="002A5B4D" w:rsidP="00C11B80">
      <w:pPr>
        <w:keepLines/>
        <w:spacing w:before="120" w:after="120" w:line="276" w:lineRule="auto"/>
        <w:ind w:firstLine="340"/>
        <w:jc w:val="left"/>
        <w:rPr>
          <w:rFonts w:asciiTheme="minorHAnsi" w:hAnsiTheme="minorHAnsi" w:cstheme="minorHAnsi"/>
          <w:b/>
          <w:szCs w:val="22"/>
        </w:rPr>
      </w:pPr>
      <w:r w:rsidRPr="002A5B4D">
        <w:rPr>
          <w:rFonts w:asciiTheme="minorHAnsi" w:hAnsiTheme="minorHAnsi" w:cstheme="minorHAnsi"/>
          <w:b/>
          <w:szCs w:val="22"/>
        </w:rPr>
        <w:t>§ 6.</w:t>
      </w:r>
    </w:p>
    <w:p w14:paraId="17F6A8E5" w14:textId="77777777" w:rsidR="002A5B4D" w:rsidRDefault="002A5B4D" w:rsidP="00C11B80">
      <w:pPr>
        <w:pStyle w:val="Akapitzlist"/>
        <w:keepLines/>
        <w:numPr>
          <w:ilvl w:val="0"/>
          <w:numId w:val="2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Centrum jest pracodawcą w rozumieniu przepisów prawa pracy.</w:t>
      </w:r>
    </w:p>
    <w:p w14:paraId="5F5F04E4" w14:textId="7ECF4AB7" w:rsidR="002A5B4D" w:rsidRDefault="002A5B4D" w:rsidP="00C11B80">
      <w:pPr>
        <w:pStyle w:val="Akapitzlist"/>
        <w:keepLines/>
        <w:numPr>
          <w:ilvl w:val="0"/>
          <w:numId w:val="2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Pracownicy Centrum są pracownikami samorządowymi.</w:t>
      </w:r>
    </w:p>
    <w:p w14:paraId="7DB02FD0" w14:textId="4BAE05DA" w:rsidR="002A5B4D" w:rsidRDefault="002A5B4D" w:rsidP="00C11B80">
      <w:pPr>
        <w:pStyle w:val="Akapitzlist"/>
        <w:keepLines/>
        <w:numPr>
          <w:ilvl w:val="0"/>
          <w:numId w:val="2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Czynności w sprawach z zakresu prawa pracy wobec pracowników Centrum dokonuje Dyrektor bądź w razie jego nieobecności Zastępca Dyrektora.</w:t>
      </w:r>
    </w:p>
    <w:p w14:paraId="4669DDFB" w14:textId="35503EE3" w:rsidR="002A5B4D" w:rsidRPr="002A5B4D" w:rsidRDefault="002A5B4D" w:rsidP="00C11B80">
      <w:pPr>
        <w:pStyle w:val="Akapitzlist"/>
        <w:keepLines/>
        <w:numPr>
          <w:ilvl w:val="0"/>
          <w:numId w:val="2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Czynności z zakresu prawa pracy wobec Dyrektora dokonuje Burmistrz Kobylnicy.</w:t>
      </w:r>
    </w:p>
    <w:p w14:paraId="6675B48E" w14:textId="77777777" w:rsidR="002A5B4D" w:rsidRPr="002A5B4D" w:rsidRDefault="002A5B4D" w:rsidP="00C11B80">
      <w:pPr>
        <w:keepLines/>
        <w:spacing w:before="120" w:after="120" w:line="276" w:lineRule="auto"/>
        <w:ind w:left="227" w:hanging="227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b/>
          <w:szCs w:val="22"/>
        </w:rPr>
        <w:t>II. </w:t>
      </w:r>
      <w:r w:rsidRPr="002A5B4D">
        <w:rPr>
          <w:rFonts w:asciiTheme="minorHAnsi" w:hAnsiTheme="minorHAnsi" w:cstheme="minorHAnsi"/>
          <w:b/>
          <w:color w:val="000000"/>
          <w:szCs w:val="22"/>
          <w:u w:color="000000"/>
        </w:rPr>
        <w:t> PRZEDMIOT DZIAŁALNOŚCI</w:t>
      </w:r>
    </w:p>
    <w:p w14:paraId="60F80BD0" w14:textId="77777777" w:rsidR="002A5B4D" w:rsidRDefault="002A5B4D" w:rsidP="00C11B80">
      <w:pPr>
        <w:keepLines/>
        <w:spacing w:before="120" w:after="120" w:line="276" w:lineRule="auto"/>
        <w:ind w:firstLine="340"/>
        <w:jc w:val="left"/>
        <w:rPr>
          <w:rFonts w:asciiTheme="minorHAnsi" w:hAnsiTheme="minorHAnsi" w:cstheme="minorHAnsi"/>
          <w:b/>
          <w:szCs w:val="22"/>
        </w:rPr>
      </w:pPr>
      <w:r w:rsidRPr="002A5B4D">
        <w:rPr>
          <w:rFonts w:asciiTheme="minorHAnsi" w:hAnsiTheme="minorHAnsi" w:cstheme="minorHAnsi"/>
          <w:b/>
          <w:szCs w:val="22"/>
        </w:rPr>
        <w:t>§ 7.</w:t>
      </w:r>
    </w:p>
    <w:p w14:paraId="7A5B04F4" w14:textId="77777777" w:rsidR="002A5B4D" w:rsidRDefault="002A5B4D" w:rsidP="00C11B80">
      <w:pPr>
        <w:pStyle w:val="Akapitzlist"/>
        <w:keepLines/>
        <w:numPr>
          <w:ilvl w:val="0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Centrum w ramach swojej działalności ma za zadanie zapewnienie sprawnej obsługi jednostkom obsługiwanym w zakresie wspólnej obsługi administracyjnej, finansowej i organizacyjnej, jak również realizowanie powierzonych zadań własnych Gminy i innych zadań określonych w niniejszym Statucie.</w:t>
      </w:r>
    </w:p>
    <w:p w14:paraId="14E368CF" w14:textId="77777777" w:rsidR="002A5B4D" w:rsidRDefault="002A5B4D" w:rsidP="00C11B80">
      <w:pPr>
        <w:pStyle w:val="Akapitzlist"/>
        <w:keepLines/>
        <w:numPr>
          <w:ilvl w:val="0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Centrum prowadzi obsługę następujących jednostek obsługiwanych:</w:t>
      </w:r>
    </w:p>
    <w:p w14:paraId="1041B702" w14:textId="0AC56038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Szkoły Podstawowej im. Kornela Makuszyńskiego w Kobylnicy;</w:t>
      </w:r>
    </w:p>
    <w:p w14:paraId="2556037D" w14:textId="0332B4CA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Szkoły Podstawowej im. Polskich Noblistów w Sycewicach;</w:t>
      </w:r>
    </w:p>
    <w:p w14:paraId="1BE71476" w14:textId="2F367E84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Szkoły Podstawowej im. Jana Kochanowskiego w Kończewie;</w:t>
      </w:r>
    </w:p>
    <w:p w14:paraId="1005ADD9" w14:textId="1E516D77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Szkoły Podstawowej im. Polskich Olimpijczyków w Kwakowie;</w:t>
      </w:r>
    </w:p>
    <w:p w14:paraId="40543370" w14:textId="4828AA18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Szkoły Podstawowej im. Książąt Pomorskich w Słonowicach;</w:t>
      </w:r>
    </w:p>
    <w:p w14:paraId="332D384B" w14:textId="1A52E034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Ośrodka Pomocy Społecznej w Kobylnicy.</w:t>
      </w:r>
    </w:p>
    <w:p w14:paraId="0D610EEA" w14:textId="77777777" w:rsidR="002A5B4D" w:rsidRDefault="002A5B4D" w:rsidP="00C11B80">
      <w:pPr>
        <w:pStyle w:val="Akapitzlist"/>
        <w:keepLines/>
        <w:numPr>
          <w:ilvl w:val="0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Centrum wykonuje zadania w stosunku do jednostek obsługiwanych, o których mowa w ust. 2 pkt 1-5 w zakresie:</w:t>
      </w:r>
    </w:p>
    <w:p w14:paraId="3C9C0C9C" w14:textId="2EE47C96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rachunkowości i sprawozdawczości,</w:t>
      </w:r>
    </w:p>
    <w:p w14:paraId="4BE0FB43" w14:textId="5AFAFB7E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obsługi kadrowej i płacowej,</w:t>
      </w:r>
    </w:p>
    <w:p w14:paraId="0A53BC72" w14:textId="0B64D323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prowadzenia obsługi finansowo - księgowej,</w:t>
      </w:r>
    </w:p>
    <w:p w14:paraId="131C2963" w14:textId="55D13E67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wykonywania dyspozycji środkami pieniężnymi zleconych przez kierowników jednostek obsługiwanych,</w:t>
      </w:r>
    </w:p>
    <w:p w14:paraId="13FE7367" w14:textId="2B49EC9A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rozliczania inwentaryzacji składników majątkowych,</w:t>
      </w:r>
    </w:p>
    <w:p w14:paraId="28736DD9" w14:textId="5AAD13FE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lastRenderedPageBreak/>
        <w:t>sporządzania sprawozdań finansowych i budżetowych oraz przedkładania odpowiednim organom,</w:t>
      </w:r>
    </w:p>
    <w:p w14:paraId="12A4348A" w14:textId="0743F7AA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gromadzenia i przechowywania dokumentacji finansowo - księgowej,</w:t>
      </w:r>
    </w:p>
    <w:p w14:paraId="1CEB2E20" w14:textId="154AE0DE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współpracy z kierownikami jednostek obsługiwanych w zakresie objętym obsługą,</w:t>
      </w:r>
    </w:p>
    <w:p w14:paraId="6F759769" w14:textId="69950036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przygotowania i przeprowadzania postępowań o udzielenie zamówień publicznych na wniosek i w porozumieniu z kierownikami jednostek wymienionych w ust. 2 pkt 1-5 oraz kontrola ich realizacji,</w:t>
      </w:r>
    </w:p>
    <w:p w14:paraId="4E69A31D" w14:textId="516FAB19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doradczej pomocy merytorycznej udzielanej kierownikom jednostek w zakresie przygotowywania projektów planów finansowych oraz projektów zmian w planach finansowych oraz bieżącej analizy wykonania tych planów,</w:t>
      </w:r>
    </w:p>
    <w:p w14:paraId="15FD9DF0" w14:textId="3433D8F6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obsługi merytorycznej i finansowej projektów realizowanych ze środków zewnętrznych,</w:t>
      </w:r>
    </w:p>
    <w:p w14:paraId="7DB24D83" w14:textId="79209E99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obsługi finansowo - księgowej Zakładowych Funduszów Świadczeń Socjalnych,</w:t>
      </w:r>
    </w:p>
    <w:p w14:paraId="41460218" w14:textId="77DC9E80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prowadzenia obsługi rachunków bankowych,</w:t>
      </w:r>
    </w:p>
    <w:p w14:paraId="356E73B5" w14:textId="033954E8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obsługi finansowo - księgowej pracowniczej kasy zapomogowo - pożyczkowej,</w:t>
      </w:r>
    </w:p>
    <w:p w14:paraId="153C03DB" w14:textId="236DD829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obsługi informatycznej,</w:t>
      </w:r>
    </w:p>
    <w:p w14:paraId="38619FD0" w14:textId="54148B56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obsługi organizacyjnej i finansowej stypendiów dla uczniów,</w:t>
      </w:r>
    </w:p>
    <w:p w14:paraId="6BC278BB" w14:textId="6826296E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obsługi transportowej,</w:t>
      </w:r>
    </w:p>
    <w:p w14:paraId="18238280" w14:textId="2362DB11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obsługi prawnej,</w:t>
      </w:r>
    </w:p>
    <w:p w14:paraId="7C5BCE0E" w14:textId="5DB4F4F7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prowadzenia postępowań dotyczących windykacji należności publiczno-prawnych,</w:t>
      </w:r>
    </w:p>
    <w:p w14:paraId="05826E75" w14:textId="3B586DF2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organizacji i koordynacji międzyszkolnych wydarzeń, rozgrywek i imprez sportowych.</w:t>
      </w:r>
    </w:p>
    <w:p w14:paraId="3ECD7FE1" w14:textId="77777777" w:rsidR="002A5B4D" w:rsidRDefault="002A5B4D" w:rsidP="00C11B80">
      <w:pPr>
        <w:pStyle w:val="Akapitzlist"/>
        <w:keepLines/>
        <w:numPr>
          <w:ilvl w:val="0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szCs w:val="22"/>
        </w:rPr>
        <w:t>4. </w:t>
      </w: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Centrum w stosunku do jednostki obsługiwanej, o której mowa w ust. 2 pkt 6 wykonuje zadania w zakresie:</w:t>
      </w:r>
    </w:p>
    <w:p w14:paraId="66DE91B2" w14:textId="37A68D78" w:rsid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obsługi prawnej,</w:t>
      </w:r>
    </w:p>
    <w:p w14:paraId="7B86FEE8" w14:textId="50D9A52A" w:rsidR="002A5B4D" w:rsidRPr="002A5B4D" w:rsidRDefault="002A5B4D" w:rsidP="00C11B80">
      <w:pPr>
        <w:pStyle w:val="Akapitzlist"/>
        <w:keepLines/>
        <w:numPr>
          <w:ilvl w:val="1"/>
          <w:numId w:val="4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color w:val="000000"/>
          <w:szCs w:val="22"/>
          <w:u w:color="000000"/>
        </w:rPr>
        <w:t>utrzymania czystości i porządku w budynkach użytkowanych przez jednostkę obsługiwaną.</w:t>
      </w:r>
    </w:p>
    <w:p w14:paraId="1332D116" w14:textId="77777777" w:rsidR="002941EA" w:rsidRDefault="002A5B4D" w:rsidP="00C11B80">
      <w:pPr>
        <w:keepLines/>
        <w:spacing w:before="120" w:after="120" w:line="276" w:lineRule="auto"/>
        <w:ind w:firstLine="340"/>
        <w:jc w:val="left"/>
        <w:rPr>
          <w:rFonts w:asciiTheme="minorHAnsi" w:hAnsiTheme="minorHAnsi" w:cstheme="minorHAnsi"/>
          <w:b/>
          <w:szCs w:val="22"/>
        </w:rPr>
      </w:pPr>
      <w:r w:rsidRPr="002A5B4D">
        <w:rPr>
          <w:rFonts w:asciiTheme="minorHAnsi" w:hAnsiTheme="minorHAnsi" w:cstheme="minorHAnsi"/>
          <w:b/>
          <w:szCs w:val="22"/>
        </w:rPr>
        <w:t>§ 8.</w:t>
      </w:r>
    </w:p>
    <w:p w14:paraId="5A2907DC" w14:textId="77777777" w:rsidR="002941EA" w:rsidRDefault="002A5B4D" w:rsidP="00C11B8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Centrum obok działalności określonej w § 7 realizuje zadania własne Gminy Kobylnica, które obejmują:</w:t>
      </w:r>
    </w:p>
    <w:p w14:paraId="5A38B42E" w14:textId="18623DBD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administrowanie obiektami i budynkami komunalnymi, z wyłączeniem budynków mieszkalnych i dróg, z zastrzeżeniem punktu 2,</w:t>
      </w:r>
    </w:p>
    <w:p w14:paraId="40B9CFC4" w14:textId="620F1DD2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bieżące utrzymanie dróg gminnych i dróg wewnętrznych stanowiących własność Gminy Kobylnica oraz zarządzanych przez Burmistrza Kobylnicy,</w:t>
      </w:r>
    </w:p>
    <w:p w14:paraId="579B77C7" w14:textId="04168A47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 xml:space="preserve">organizowanie dowozu dzieci i uczniów do placówek oświatowych, w tym dzieci i uczniów niepełnosprawnych m.in. do specjalistycznych placówek oświatowych, ośrodków </w:t>
      </w:r>
      <w:proofErr w:type="spellStart"/>
      <w:r w:rsidRPr="002941EA">
        <w:rPr>
          <w:rFonts w:asciiTheme="minorHAnsi" w:hAnsiTheme="minorHAnsi" w:cstheme="minorHAnsi"/>
          <w:color w:val="000000"/>
          <w:szCs w:val="22"/>
          <w:u w:color="000000"/>
        </w:rPr>
        <w:t>rehabilitacyjno</w:t>
      </w:r>
      <w:proofErr w:type="spellEnd"/>
      <w:r w:rsidRPr="002941EA">
        <w:rPr>
          <w:rFonts w:asciiTheme="minorHAnsi" w:hAnsiTheme="minorHAnsi" w:cstheme="minorHAnsi"/>
          <w:color w:val="000000"/>
          <w:szCs w:val="22"/>
          <w:u w:color="000000"/>
        </w:rPr>
        <w:t xml:space="preserve"> - wychowawczych,</w:t>
      </w:r>
    </w:p>
    <w:p w14:paraId="6095351F" w14:textId="6B8B8C18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prowadzenie ewidencji szkół i placówek niepublicznych, dokonywanie wpisu do ewidencji, zmian w ewidencji, wykreślenie z ewidencji,</w:t>
      </w:r>
    </w:p>
    <w:p w14:paraId="0B8FD363" w14:textId="02D82071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prowadzenie rejestru szkół i placówek publicznych (wydanie zezwolenia na założenie szkoły lub placówki publicznej przez osoby prawne lub osoby fizyczne),</w:t>
      </w:r>
    </w:p>
    <w:p w14:paraId="535B977E" w14:textId="1CA5416C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prowadzenie obsługi organizacyjnej i finansowej stypendiów naukowych Burmistrza Kobylnicy dla uczniów oraz stypendiów sportowych dla osób fizycznych,</w:t>
      </w:r>
    </w:p>
    <w:p w14:paraId="0D84C22F" w14:textId="6285B71E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koordynowanie spraw związanych z dofinansowaniem pracodawcom kosztów kształcenia młodocianych pracowników, w tym prowadzenie postępowań oraz przygotowywanie decyzji w tym zakresie,</w:t>
      </w:r>
    </w:p>
    <w:p w14:paraId="6F9AD239" w14:textId="33C13067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wykonywanie zadań z zakresu opieki nad dziećmi do lat 3 (wpis do rejestru żłobków i klubów dziecięcych oraz wykazu dziennych opiekunów; nadzór w zakresie warunków i jakości świadczonej opieki oraz obsługa merytoryczna dotacji dla niepublicznych jednostek opieki nad dziećmi do lat 3),</w:t>
      </w:r>
    </w:p>
    <w:p w14:paraId="62E73C5F" w14:textId="26856300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lastRenderedPageBreak/>
        <w:t>obsługę merytoryczną dotacji dla publicznych i niepublicznych przedszkoli,</w:t>
      </w:r>
    </w:p>
    <w:p w14:paraId="4C56C0F3" w14:textId="78938B01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prowadzenie spraw związanych z międzygminnym rozliczaniem kosztów pobytu dzieci w przedszkolach, puntach przedszkolnych, oddziałach przedszkolnych zorganizowanych w szkołach podstawowych,</w:t>
      </w:r>
    </w:p>
    <w:p w14:paraId="1A8575B4" w14:textId="3607EB2F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rozliczenia międzygminne z tytułu prowadzenia pozaszkolnych punktów katechetycznych,</w:t>
      </w:r>
    </w:p>
    <w:p w14:paraId="610BAD22" w14:textId="4B5342C4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nadzór nad spełnianiem obowiązku nauki względem osób od 16 do 18 roku życia, w tym prowadzenie windykacji w zakresie niespełniania obowiązku nauki,</w:t>
      </w:r>
    </w:p>
    <w:p w14:paraId="11D66E7B" w14:textId="0FA3982D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organizację i koordynację gminnych i ponadgminnych wydarzeń sportowych,</w:t>
      </w:r>
    </w:p>
    <w:p w14:paraId="67170BEB" w14:textId="75989830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koordynowanie spraw związanych z dofinansowaniem doskonalenia zawodowego dyrektorów szkół oraz nauczycieli,</w:t>
      </w:r>
    </w:p>
    <w:p w14:paraId="5D241BFD" w14:textId="00CF57B6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koordynowanie spraw związanych z organizacją konkursów w celu wyłonienia kandydatów na stanowiska dyrektorów szkół,</w:t>
      </w:r>
    </w:p>
    <w:p w14:paraId="7662884F" w14:textId="7A9664EA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koordynowanie spraw dotyczących powierzania stanowisk kierowniczych w szkołach oraz odwoływania z tych stanowisk,</w:t>
      </w:r>
    </w:p>
    <w:p w14:paraId="63804A86" w14:textId="0106674F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koordynowanie spraw związanych z nadawaniem stopnia awansu zawodowego nauczyciela mianowanego,</w:t>
      </w:r>
    </w:p>
    <w:p w14:paraId="1F45B743" w14:textId="1E09C0F6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prowadzenie spraw związanych z udzielaniem pomocy zdrowotnej nauczycieli,</w:t>
      </w:r>
    </w:p>
    <w:p w14:paraId="7F163E7F" w14:textId="2D702DCF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prowadzenie spraw związanych z przyznawaniem nagród i wyróżnień dla uczniów oraz nauczycieli szkół,</w:t>
      </w:r>
    </w:p>
    <w:p w14:paraId="412D3F61" w14:textId="1A97AA52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 xml:space="preserve">koordynowanie spraw </w:t>
      </w:r>
      <w:proofErr w:type="spellStart"/>
      <w:r w:rsidRPr="002941EA">
        <w:rPr>
          <w:rFonts w:asciiTheme="minorHAnsi" w:hAnsiTheme="minorHAnsi" w:cstheme="minorHAnsi"/>
          <w:color w:val="000000"/>
          <w:szCs w:val="22"/>
          <w:u w:color="000000"/>
        </w:rPr>
        <w:t>prawno</w:t>
      </w:r>
      <w:proofErr w:type="spellEnd"/>
      <w:r w:rsidRPr="002941EA">
        <w:rPr>
          <w:rFonts w:asciiTheme="minorHAnsi" w:hAnsiTheme="minorHAnsi" w:cstheme="minorHAnsi"/>
          <w:color w:val="000000"/>
          <w:szCs w:val="22"/>
          <w:u w:color="000000"/>
        </w:rPr>
        <w:t xml:space="preserve"> - organizacyjnych szkół, w tym arkuszy organizacji szkół,</w:t>
      </w:r>
    </w:p>
    <w:p w14:paraId="22A68B10" w14:textId="77FDF93E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obsługę Systemu Informacji Oświatowej w zakresie zadań jednostki samorządu terytorialnego oraz monitorowanie i weryfikowanie danych wprowadzanych przez szkoły,</w:t>
      </w:r>
    </w:p>
    <w:p w14:paraId="32A70D5B" w14:textId="243947EA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obsługę merytoryczną programów i projektów w imieniu organu prowadzącego szkoły na rzecz szkół dla których gmina jest organem prowadzącym,</w:t>
      </w:r>
    </w:p>
    <w:p w14:paraId="10B192DC" w14:textId="245600DC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wykonywanie zadań z zakresu promocji zdrowia i profilaktyki alkoholowej skierowanych do dzieci i młodzieży z terenu Gminy Kobylnica,</w:t>
      </w:r>
    </w:p>
    <w:p w14:paraId="6F115814" w14:textId="3A4B0A5D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wykonywanie zadań z zakresu rozwoju sportu, turystyki i wypoczynku,</w:t>
      </w:r>
    </w:p>
    <w:p w14:paraId="417204ED" w14:textId="7E20C52E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wykonywanie zadań, w zakresie zarządzania energią, o których mowa w art. 18 ust. 1 ustawy z dnia 10 kwietnia 1997 r. Prawo energetyczne,</w:t>
      </w:r>
    </w:p>
    <w:p w14:paraId="2DB7E263" w14:textId="747659E1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realizację zadań inwestycyjnych i remontowych niezbędnych w celu utrzymania mienia gminnego.</w:t>
      </w:r>
    </w:p>
    <w:p w14:paraId="49217E64" w14:textId="5EF5E173" w:rsidR="002941EA" w:rsidRDefault="002A5B4D" w:rsidP="00C11B80">
      <w:pPr>
        <w:pStyle w:val="Akapitzlist"/>
        <w:keepLines/>
        <w:numPr>
          <w:ilvl w:val="0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Centrum wykonuje również zadania w zakresie:</w:t>
      </w:r>
    </w:p>
    <w:p w14:paraId="0F80D744" w14:textId="0234CC08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obsługi informatycznej Gminy Kobylnica,</w:t>
      </w:r>
    </w:p>
    <w:p w14:paraId="27B0A1ED" w14:textId="07EC9D87" w:rsid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obsługi rozliczeń podatku VAT w Gminie,</w:t>
      </w:r>
    </w:p>
    <w:p w14:paraId="568720F4" w14:textId="41B498F0" w:rsidR="002A5B4D" w:rsidRPr="002941EA" w:rsidRDefault="002A5B4D" w:rsidP="00C11B80">
      <w:pPr>
        <w:pStyle w:val="Akapitzlist"/>
        <w:keepLines/>
        <w:numPr>
          <w:ilvl w:val="1"/>
          <w:numId w:val="6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941EA">
        <w:rPr>
          <w:rFonts w:asciiTheme="minorHAnsi" w:hAnsiTheme="minorHAnsi" w:cstheme="minorHAnsi"/>
          <w:color w:val="000000"/>
          <w:szCs w:val="22"/>
          <w:u w:color="000000"/>
        </w:rPr>
        <w:t>obsługi wspólnych zamówień publicznych.</w:t>
      </w:r>
    </w:p>
    <w:p w14:paraId="1908113A" w14:textId="77777777" w:rsidR="002A5B4D" w:rsidRPr="002A5B4D" w:rsidRDefault="002A5B4D" w:rsidP="00C11B80">
      <w:pPr>
        <w:keepLines/>
        <w:spacing w:before="120" w:after="120" w:line="276" w:lineRule="auto"/>
        <w:ind w:left="227" w:hanging="227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b/>
          <w:szCs w:val="22"/>
        </w:rPr>
        <w:t>III. </w:t>
      </w:r>
      <w:r w:rsidRPr="002A5B4D">
        <w:rPr>
          <w:rFonts w:asciiTheme="minorHAnsi" w:hAnsiTheme="minorHAnsi" w:cstheme="minorHAnsi"/>
          <w:b/>
          <w:color w:val="000000"/>
          <w:szCs w:val="22"/>
          <w:u w:color="000000"/>
        </w:rPr>
        <w:t> STRUKTURA CENTRUM</w:t>
      </w:r>
    </w:p>
    <w:p w14:paraId="540A0299" w14:textId="77777777" w:rsidR="00C11B80" w:rsidRDefault="002A5B4D" w:rsidP="00C11B80">
      <w:pPr>
        <w:keepLines/>
        <w:spacing w:before="120" w:after="120" w:line="276" w:lineRule="auto"/>
        <w:ind w:firstLine="340"/>
        <w:jc w:val="left"/>
        <w:rPr>
          <w:rFonts w:asciiTheme="minorHAnsi" w:hAnsiTheme="minorHAnsi" w:cstheme="minorHAnsi"/>
          <w:b/>
          <w:szCs w:val="22"/>
        </w:rPr>
      </w:pPr>
      <w:r w:rsidRPr="002A5B4D">
        <w:rPr>
          <w:rFonts w:asciiTheme="minorHAnsi" w:hAnsiTheme="minorHAnsi" w:cstheme="minorHAnsi"/>
          <w:b/>
          <w:szCs w:val="22"/>
        </w:rPr>
        <w:t>§ 9.</w:t>
      </w:r>
    </w:p>
    <w:p w14:paraId="7CE0E32D" w14:textId="77777777" w:rsidR="00C11B80" w:rsidRDefault="002A5B4D" w:rsidP="00C11B80">
      <w:pPr>
        <w:pStyle w:val="Akapitzlist"/>
        <w:keepLines/>
        <w:numPr>
          <w:ilvl w:val="0"/>
          <w:numId w:val="8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C11B80">
        <w:rPr>
          <w:rFonts w:asciiTheme="minorHAnsi" w:hAnsiTheme="minorHAnsi" w:cstheme="minorHAnsi"/>
          <w:color w:val="000000"/>
          <w:szCs w:val="22"/>
          <w:u w:color="000000"/>
        </w:rPr>
        <w:t>Dyrektor Centrum reprezentuje Centrum na zewnątrz.</w:t>
      </w:r>
    </w:p>
    <w:p w14:paraId="0A5B32A3" w14:textId="77777777" w:rsidR="00C11B80" w:rsidRDefault="002A5B4D" w:rsidP="00C11B80">
      <w:pPr>
        <w:pStyle w:val="Akapitzlist"/>
        <w:keepLines/>
        <w:numPr>
          <w:ilvl w:val="0"/>
          <w:numId w:val="8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C11B80">
        <w:rPr>
          <w:rFonts w:asciiTheme="minorHAnsi" w:hAnsiTheme="minorHAnsi" w:cstheme="minorHAnsi"/>
          <w:color w:val="000000"/>
          <w:szCs w:val="22"/>
          <w:u w:color="000000"/>
        </w:rPr>
        <w:t>W czasie nieobecności Dyrektora, Centrum kieruje i reprezentuje Zastępca Dyrektora bądź inna wyznaczona przez Dyrektora osoba.</w:t>
      </w:r>
    </w:p>
    <w:p w14:paraId="2BBABA41" w14:textId="7DA29EE2" w:rsidR="002A5B4D" w:rsidRPr="00C11B80" w:rsidRDefault="002A5B4D" w:rsidP="00C11B80">
      <w:pPr>
        <w:pStyle w:val="Akapitzlist"/>
        <w:keepLines/>
        <w:numPr>
          <w:ilvl w:val="0"/>
          <w:numId w:val="8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C11B80">
        <w:rPr>
          <w:rFonts w:asciiTheme="minorHAnsi" w:hAnsiTheme="minorHAnsi" w:cstheme="minorHAnsi"/>
          <w:color w:val="000000"/>
          <w:szCs w:val="22"/>
          <w:u w:color="000000"/>
        </w:rPr>
        <w:t>Swoje zadania Centrum wykonuje przy pomocy pracowników, w tym Zastępcy Dyrektora oraz Głównego Księgowego.</w:t>
      </w:r>
    </w:p>
    <w:p w14:paraId="57ACD72D" w14:textId="77777777" w:rsidR="00C11B80" w:rsidRDefault="002A5B4D" w:rsidP="00C11B80">
      <w:pPr>
        <w:keepLines/>
        <w:spacing w:before="120" w:after="120" w:line="276" w:lineRule="auto"/>
        <w:ind w:firstLine="340"/>
        <w:jc w:val="left"/>
        <w:rPr>
          <w:rFonts w:asciiTheme="minorHAnsi" w:hAnsiTheme="minorHAnsi" w:cstheme="minorHAnsi"/>
          <w:b/>
          <w:szCs w:val="22"/>
        </w:rPr>
      </w:pPr>
      <w:r w:rsidRPr="002A5B4D">
        <w:rPr>
          <w:rFonts w:asciiTheme="minorHAnsi" w:hAnsiTheme="minorHAnsi" w:cstheme="minorHAnsi"/>
          <w:b/>
          <w:szCs w:val="22"/>
        </w:rPr>
        <w:t>§ 10.</w:t>
      </w:r>
    </w:p>
    <w:p w14:paraId="3692F425" w14:textId="77777777" w:rsidR="00C11B80" w:rsidRDefault="002A5B4D" w:rsidP="00C11B80">
      <w:pPr>
        <w:pStyle w:val="Akapitzlist"/>
        <w:keepLines/>
        <w:numPr>
          <w:ilvl w:val="0"/>
          <w:numId w:val="10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C11B80">
        <w:rPr>
          <w:rFonts w:asciiTheme="minorHAnsi" w:hAnsiTheme="minorHAnsi" w:cstheme="minorHAnsi"/>
          <w:color w:val="000000"/>
          <w:szCs w:val="22"/>
          <w:u w:color="000000"/>
        </w:rPr>
        <w:t>W ramach organizacji Centrum mogą być tworzone działy i samodzielne stanowiska.</w:t>
      </w:r>
    </w:p>
    <w:p w14:paraId="400D8275" w14:textId="65DE0450" w:rsidR="002A5B4D" w:rsidRPr="00C11B80" w:rsidRDefault="002A5B4D" w:rsidP="00C11B80">
      <w:pPr>
        <w:pStyle w:val="Akapitzlist"/>
        <w:keepLines/>
        <w:numPr>
          <w:ilvl w:val="0"/>
          <w:numId w:val="10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C11B80">
        <w:rPr>
          <w:rFonts w:asciiTheme="minorHAnsi" w:hAnsiTheme="minorHAnsi" w:cstheme="minorHAnsi"/>
          <w:color w:val="000000"/>
          <w:szCs w:val="22"/>
          <w:u w:color="000000"/>
        </w:rPr>
        <w:lastRenderedPageBreak/>
        <w:t>Szczegółową organizację wewnętrzną Centrum określa regulamin organizacyjny nadany przez Dyrektora Centrum.</w:t>
      </w:r>
    </w:p>
    <w:p w14:paraId="61528C28" w14:textId="77777777" w:rsidR="002A5B4D" w:rsidRPr="002A5B4D" w:rsidRDefault="002A5B4D" w:rsidP="00C11B80">
      <w:pPr>
        <w:keepLines/>
        <w:spacing w:before="120" w:after="120" w:line="276" w:lineRule="auto"/>
        <w:ind w:left="227" w:hanging="227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2A5B4D">
        <w:rPr>
          <w:rFonts w:asciiTheme="minorHAnsi" w:hAnsiTheme="minorHAnsi" w:cstheme="minorHAnsi"/>
          <w:b/>
          <w:szCs w:val="22"/>
        </w:rPr>
        <w:t>IV. </w:t>
      </w:r>
      <w:r w:rsidRPr="002A5B4D">
        <w:rPr>
          <w:rFonts w:asciiTheme="minorHAnsi" w:hAnsiTheme="minorHAnsi" w:cstheme="minorHAnsi"/>
          <w:b/>
          <w:color w:val="000000"/>
          <w:szCs w:val="22"/>
          <w:u w:color="000000"/>
        </w:rPr>
        <w:t> GOSPODAROWANIE MIENIEM</w:t>
      </w:r>
    </w:p>
    <w:p w14:paraId="538107CF" w14:textId="77777777" w:rsidR="00C11B80" w:rsidRDefault="002A5B4D" w:rsidP="00C11B80">
      <w:pPr>
        <w:keepLines/>
        <w:spacing w:before="120" w:after="120" w:line="276" w:lineRule="auto"/>
        <w:ind w:firstLine="340"/>
        <w:jc w:val="left"/>
        <w:rPr>
          <w:rFonts w:asciiTheme="minorHAnsi" w:hAnsiTheme="minorHAnsi" w:cstheme="minorHAnsi"/>
          <w:b/>
          <w:szCs w:val="22"/>
        </w:rPr>
      </w:pPr>
      <w:r w:rsidRPr="002A5B4D">
        <w:rPr>
          <w:rFonts w:asciiTheme="minorHAnsi" w:hAnsiTheme="minorHAnsi" w:cstheme="minorHAnsi"/>
          <w:b/>
          <w:szCs w:val="22"/>
        </w:rPr>
        <w:t>§ 11.</w:t>
      </w:r>
    </w:p>
    <w:p w14:paraId="14BCC85F" w14:textId="77777777" w:rsidR="00C11B80" w:rsidRDefault="002A5B4D" w:rsidP="00C11B80">
      <w:pPr>
        <w:pStyle w:val="Akapitzlist"/>
        <w:keepLines/>
        <w:numPr>
          <w:ilvl w:val="0"/>
          <w:numId w:val="12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C11B80">
        <w:rPr>
          <w:rFonts w:asciiTheme="minorHAnsi" w:hAnsiTheme="minorHAnsi" w:cstheme="minorHAnsi"/>
          <w:color w:val="000000"/>
          <w:szCs w:val="22"/>
          <w:u w:color="000000"/>
        </w:rPr>
        <w:t>Centrum odpowiada za mienie oddane w zarząd lub przekazane w innej formie.</w:t>
      </w:r>
    </w:p>
    <w:p w14:paraId="03EA5DB6" w14:textId="77777777" w:rsidR="00C11B80" w:rsidRDefault="002A5B4D" w:rsidP="00C11B80">
      <w:pPr>
        <w:pStyle w:val="Akapitzlist"/>
        <w:keepLines/>
        <w:numPr>
          <w:ilvl w:val="0"/>
          <w:numId w:val="12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C11B80">
        <w:rPr>
          <w:rFonts w:asciiTheme="minorHAnsi" w:hAnsiTheme="minorHAnsi" w:cstheme="minorHAnsi"/>
          <w:color w:val="000000"/>
          <w:szCs w:val="22"/>
          <w:u w:color="000000"/>
        </w:rPr>
        <w:t>Mienie określone w ust. 1 powinno być użytkowane w sposób zapewniający jego zachowanie w należytym stanie oraz nie powodujący jego zniszczenia.</w:t>
      </w:r>
    </w:p>
    <w:p w14:paraId="463C37E4" w14:textId="77777777" w:rsidR="00C11B80" w:rsidRDefault="002A5B4D" w:rsidP="00C11B80">
      <w:pPr>
        <w:pStyle w:val="Akapitzlist"/>
        <w:keepLines/>
        <w:numPr>
          <w:ilvl w:val="0"/>
          <w:numId w:val="12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C11B80">
        <w:rPr>
          <w:rFonts w:asciiTheme="minorHAnsi" w:hAnsiTheme="minorHAnsi" w:cstheme="minorHAnsi"/>
          <w:color w:val="000000"/>
          <w:szCs w:val="22"/>
          <w:u w:color="000000"/>
        </w:rPr>
        <w:t>Dyrektor odpowiada za prawidłowe gospodarowanie mieniem.</w:t>
      </w:r>
    </w:p>
    <w:p w14:paraId="680717F7" w14:textId="10CF99BE" w:rsidR="00A561B1" w:rsidRPr="00C11B80" w:rsidRDefault="002A5B4D" w:rsidP="00C11B80">
      <w:pPr>
        <w:pStyle w:val="Akapitzlist"/>
        <w:keepLines/>
        <w:numPr>
          <w:ilvl w:val="0"/>
          <w:numId w:val="12"/>
        </w:numPr>
        <w:spacing w:before="120" w:after="120" w:line="276" w:lineRule="auto"/>
        <w:jc w:val="left"/>
        <w:rPr>
          <w:rFonts w:asciiTheme="minorHAnsi" w:hAnsiTheme="minorHAnsi" w:cstheme="minorHAnsi"/>
          <w:color w:val="000000"/>
          <w:szCs w:val="22"/>
          <w:u w:color="000000"/>
        </w:rPr>
      </w:pPr>
      <w:r w:rsidRPr="00C11B80">
        <w:rPr>
          <w:rFonts w:asciiTheme="minorHAnsi" w:hAnsiTheme="minorHAnsi" w:cstheme="minorHAnsi"/>
          <w:color w:val="000000"/>
          <w:szCs w:val="22"/>
          <w:u w:color="000000"/>
        </w:rPr>
        <w:t>W zakresie gospodarowania mieniem prawa i obowiązki Dyrektora określają stosowne przepisy ustawowe oraz pełnomocnictwa i upoważnienia udzielone mu przez Burmistrza Kobylnicy.</w:t>
      </w:r>
    </w:p>
    <w:sectPr w:rsidR="00A561B1" w:rsidRPr="00C11B80" w:rsidSect="002A5B4D">
      <w:footerReference w:type="default" r:id="rId5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DEC2" w14:textId="77777777" w:rsidR="00000000" w:rsidRDefault="00000000">
    <w:pPr>
      <w:rPr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06101"/>
    <w:multiLevelType w:val="hybridMultilevel"/>
    <w:tmpl w:val="80DA8A4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DD65F41"/>
    <w:multiLevelType w:val="hybridMultilevel"/>
    <w:tmpl w:val="F85EBF30"/>
    <w:lvl w:ilvl="0" w:tplc="1088B8DE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2F7589D"/>
    <w:multiLevelType w:val="hybridMultilevel"/>
    <w:tmpl w:val="27A8C0CE"/>
    <w:lvl w:ilvl="0" w:tplc="1088B8D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14361EB"/>
    <w:multiLevelType w:val="hybridMultilevel"/>
    <w:tmpl w:val="0584005A"/>
    <w:lvl w:ilvl="0" w:tplc="1088B8D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434F5F2A"/>
    <w:multiLevelType w:val="hybridMultilevel"/>
    <w:tmpl w:val="CB145F0E"/>
    <w:lvl w:ilvl="0" w:tplc="1088B8D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78E6917"/>
    <w:multiLevelType w:val="hybridMultilevel"/>
    <w:tmpl w:val="7670292A"/>
    <w:lvl w:ilvl="0" w:tplc="1088B8D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D772558"/>
    <w:multiLevelType w:val="hybridMultilevel"/>
    <w:tmpl w:val="A8D2286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9073C03"/>
    <w:multiLevelType w:val="hybridMultilevel"/>
    <w:tmpl w:val="084A6042"/>
    <w:lvl w:ilvl="0" w:tplc="1088B8DE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E553218"/>
    <w:multiLevelType w:val="hybridMultilevel"/>
    <w:tmpl w:val="198EB3C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43A4BCA"/>
    <w:multiLevelType w:val="hybridMultilevel"/>
    <w:tmpl w:val="34F623AA"/>
    <w:lvl w:ilvl="0" w:tplc="1088B8D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73CF1CF1"/>
    <w:multiLevelType w:val="hybridMultilevel"/>
    <w:tmpl w:val="E68E5816"/>
    <w:lvl w:ilvl="0" w:tplc="1088B8D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67D7C0C"/>
    <w:multiLevelType w:val="hybridMultilevel"/>
    <w:tmpl w:val="3DA0A1B6"/>
    <w:lvl w:ilvl="0" w:tplc="1088B8DE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55747110">
    <w:abstractNumId w:val="0"/>
  </w:num>
  <w:num w:numId="2" w16cid:durableId="316112854">
    <w:abstractNumId w:val="4"/>
  </w:num>
  <w:num w:numId="3" w16cid:durableId="661854840">
    <w:abstractNumId w:val="1"/>
  </w:num>
  <w:num w:numId="4" w16cid:durableId="409733779">
    <w:abstractNumId w:val="9"/>
  </w:num>
  <w:num w:numId="5" w16cid:durableId="1778598865">
    <w:abstractNumId w:val="8"/>
  </w:num>
  <w:num w:numId="6" w16cid:durableId="1112943143">
    <w:abstractNumId w:val="2"/>
  </w:num>
  <w:num w:numId="7" w16cid:durableId="1686251260">
    <w:abstractNumId w:val="6"/>
  </w:num>
  <w:num w:numId="8" w16cid:durableId="1814330777">
    <w:abstractNumId w:val="5"/>
  </w:num>
  <w:num w:numId="9" w16cid:durableId="496842024">
    <w:abstractNumId w:val="11"/>
  </w:num>
  <w:num w:numId="10" w16cid:durableId="620890355">
    <w:abstractNumId w:val="10"/>
  </w:num>
  <w:num w:numId="11" w16cid:durableId="1371145841">
    <w:abstractNumId w:val="7"/>
  </w:num>
  <w:num w:numId="12" w16cid:durableId="992953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4D"/>
    <w:rsid w:val="002941EA"/>
    <w:rsid w:val="002A5B4D"/>
    <w:rsid w:val="008C6665"/>
    <w:rsid w:val="00A561B1"/>
    <w:rsid w:val="00C11B80"/>
    <w:rsid w:val="00C9722C"/>
    <w:rsid w:val="00D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11C5"/>
  <w15:chartTrackingRefBased/>
  <w15:docId w15:val="{B497DF85-EBE2-49F6-8316-84B2FA80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B4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B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2A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IX/85/2024</dc:title>
  <dc:subject/>
  <dc:creator>Radosław Sawicki</dc:creator>
  <cp:keywords>załącznik, uchwała, kobylnica</cp:keywords>
  <dc:description/>
  <cp:lastModifiedBy>Radosław Sawicki</cp:lastModifiedBy>
  <cp:revision>2</cp:revision>
  <dcterms:created xsi:type="dcterms:W3CDTF">2024-12-03T14:03:00Z</dcterms:created>
  <dcterms:modified xsi:type="dcterms:W3CDTF">2024-12-03T14:15:00Z</dcterms:modified>
</cp:coreProperties>
</file>