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2A2D7" w14:textId="6FC151AF" w:rsidR="00D57736" w:rsidRPr="00D57736" w:rsidRDefault="00D57736" w:rsidP="00D57736">
      <w:pPr>
        <w:keepNext/>
        <w:spacing w:after="0" w:line="276" w:lineRule="auto"/>
        <w:jc w:val="right"/>
        <w:outlineLvl w:val="5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Załącznik do Zarządzenia</w:t>
      </w:r>
      <w:r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 xml:space="preserve"> </w:t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Nr 350/2024</w:t>
      </w:r>
      <w:r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br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Wójta Gminy Kobylnica</w:t>
      </w:r>
      <w:r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br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z dnia 19 grudnia 2024r.</w:t>
      </w:r>
    </w:p>
    <w:p w14:paraId="4B8DC73B" w14:textId="77777777" w:rsidR="00D57736" w:rsidRPr="00770FD4" w:rsidRDefault="00D57736" w:rsidP="00770FD4">
      <w:pPr>
        <w:pStyle w:val="Nagwek1"/>
        <w:spacing w:after="240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</w:pPr>
      <w:r w:rsidRPr="00770FD4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l-PL"/>
        </w:rPr>
        <w:t>Regulamin Organizacyjny Ośrodka Pomocy Społeczne w Kobylnicy</w:t>
      </w:r>
    </w:p>
    <w:p w14:paraId="3487827D" w14:textId="77777777" w:rsidR="008D0C20" w:rsidRDefault="00D57736" w:rsidP="00D57736">
      <w:pPr>
        <w:spacing w:before="100" w:beforeAutospacing="1"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Rozdział I</w:t>
      </w:r>
    </w:p>
    <w:p w14:paraId="1920F3F6" w14:textId="6B303C55" w:rsidR="00D57736" w:rsidRPr="00D57736" w:rsidRDefault="00D57736" w:rsidP="00D57736">
      <w:pPr>
        <w:spacing w:before="100" w:beforeAutospacing="1"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Postanowienia Ogólne</w:t>
      </w:r>
    </w:p>
    <w:p w14:paraId="203BE076" w14:textId="77777777" w:rsidR="00D57736" w:rsidRPr="00D57736" w:rsidRDefault="00D57736" w:rsidP="00D57736">
      <w:pPr>
        <w:spacing w:after="0" w:line="276" w:lineRule="auto"/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  <w:t>§ 1</w:t>
      </w:r>
    </w:p>
    <w:p w14:paraId="341EDC45" w14:textId="4DA5C7C1" w:rsidR="00D57736" w:rsidRPr="00D57736" w:rsidRDefault="00D57736" w:rsidP="00D57736">
      <w:pPr>
        <w:widowControl w:val="0"/>
        <w:numPr>
          <w:ilvl w:val="0"/>
          <w:numId w:val="39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Regulamin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Organizacyjny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Ośrodka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Pomocy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Społecznej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Kobylnicy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zwany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dalej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Regulaminem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określa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:</w:t>
      </w:r>
    </w:p>
    <w:p w14:paraId="1EF50EE5" w14:textId="77777777" w:rsidR="00D57736" w:rsidRPr="00D57736" w:rsidRDefault="00D57736" w:rsidP="00D57736">
      <w:pPr>
        <w:numPr>
          <w:ilvl w:val="0"/>
          <w:numId w:val="15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zasady kierowania Ośrodkiem Pomocy Społecznej w Kobylnicy, zwanego dalej Ośrodkiem,</w:t>
      </w:r>
    </w:p>
    <w:p w14:paraId="3A493A23" w14:textId="77777777" w:rsidR="00D57736" w:rsidRPr="00D57736" w:rsidRDefault="00D57736" w:rsidP="00D57736">
      <w:pPr>
        <w:numPr>
          <w:ilvl w:val="0"/>
          <w:numId w:val="15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strukturę i organizację Ośrodka,</w:t>
      </w:r>
    </w:p>
    <w:p w14:paraId="26482D7A" w14:textId="77777777" w:rsidR="00D57736" w:rsidRPr="00D57736" w:rsidRDefault="00D57736" w:rsidP="00D57736">
      <w:pPr>
        <w:numPr>
          <w:ilvl w:val="0"/>
          <w:numId w:val="15"/>
        </w:numPr>
        <w:spacing w:after="0" w:afterAutospacing="1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zasady i zakresy działania komórek organizacyjnych.</w:t>
      </w:r>
    </w:p>
    <w:p w14:paraId="3A057637" w14:textId="77777777" w:rsidR="00D57736" w:rsidRPr="00D57736" w:rsidRDefault="00D57736" w:rsidP="00D57736">
      <w:pPr>
        <w:numPr>
          <w:ilvl w:val="0"/>
          <w:numId w:val="39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Ilekroć w Regulaminie jest mowa o:</w:t>
      </w:r>
    </w:p>
    <w:p w14:paraId="7E94EE19" w14:textId="77777777" w:rsidR="00D57736" w:rsidRPr="00D57736" w:rsidRDefault="00D57736" w:rsidP="00D57736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Gminie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–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należy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przez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to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rozumieć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gminę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Kobylnica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327F3848" w14:textId="77777777" w:rsidR="00D57736" w:rsidRPr="00D57736" w:rsidRDefault="00D57736" w:rsidP="00D57736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Radzie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–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należy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przez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to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rozumieć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Radę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Miejską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w 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Kobylnicy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559EFE18" w14:textId="77777777" w:rsidR="00D57736" w:rsidRPr="00D57736" w:rsidRDefault="00D57736" w:rsidP="00D57736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Burmistrzu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–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należy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przez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to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rozumieć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Burmistrza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Kobylnicy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4F86B3B0" w14:textId="77777777" w:rsidR="00D57736" w:rsidRPr="00D57736" w:rsidRDefault="00D57736" w:rsidP="00D57736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Ośrodku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–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należy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przez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to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rozumieć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Ośrodek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Pomocy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Społecznej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Kobylnicy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7DA84006" w14:textId="77777777" w:rsidR="00D57736" w:rsidRPr="00D57736" w:rsidRDefault="00D57736" w:rsidP="00D57736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Kierowniku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–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należy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przez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to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rozumieć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Kierownika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Ośrodka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3AAD2542" w14:textId="77777777" w:rsidR="00D57736" w:rsidRPr="00D57736" w:rsidRDefault="00D57736" w:rsidP="00D57736">
      <w:pPr>
        <w:widowControl w:val="0"/>
        <w:numPr>
          <w:ilvl w:val="0"/>
          <w:numId w:val="14"/>
        </w:numPr>
        <w:suppressAutoHyphens/>
        <w:autoSpaceDN w:val="0"/>
        <w:spacing w:after="0" w:afterAutospacing="1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Zastępcy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Kierownika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–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należy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to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rozumieć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Zastępca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Kierownika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Ośrodka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.</w:t>
      </w:r>
    </w:p>
    <w:p w14:paraId="1F7B3137" w14:textId="77777777" w:rsidR="00D57736" w:rsidRPr="00D57736" w:rsidRDefault="00D57736" w:rsidP="00D57736">
      <w:pPr>
        <w:spacing w:after="100" w:afterAutospacing="1" w:line="276" w:lineRule="auto"/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  <w:t>§ 2</w:t>
      </w:r>
    </w:p>
    <w:p w14:paraId="541BD575" w14:textId="77777777" w:rsidR="00D57736" w:rsidRPr="00D57736" w:rsidRDefault="00D57736" w:rsidP="00D57736">
      <w:pPr>
        <w:numPr>
          <w:ilvl w:val="0"/>
          <w:numId w:val="1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Ośrodek Pomocy Społecznej w Kobylnicy jest samodzielną jednostką budżetową gminy Kobylnica.</w:t>
      </w:r>
    </w:p>
    <w:p w14:paraId="4AD8D879" w14:textId="77777777" w:rsidR="00D57736" w:rsidRPr="00D57736" w:rsidRDefault="00D57736" w:rsidP="00D57736">
      <w:pPr>
        <w:numPr>
          <w:ilvl w:val="0"/>
          <w:numId w:val="1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Siedzibą Ośrodka jest miejscowość Kobylnica, ulica Wodna 20/3.</w:t>
      </w:r>
    </w:p>
    <w:p w14:paraId="7BF5742B" w14:textId="77777777" w:rsidR="00D57736" w:rsidRPr="00D57736" w:rsidRDefault="00D57736" w:rsidP="00D57736">
      <w:pPr>
        <w:numPr>
          <w:ilvl w:val="0"/>
          <w:numId w:val="1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Obszar działania Ośrodka obejmuje teren gminy Kobylnica z podziałem na rejony działania pracowników socjalnych Ośrodka.</w:t>
      </w:r>
    </w:p>
    <w:p w14:paraId="12768A23" w14:textId="77777777" w:rsidR="00D57736" w:rsidRPr="00D57736" w:rsidRDefault="00D57736" w:rsidP="00D57736">
      <w:pPr>
        <w:numPr>
          <w:ilvl w:val="0"/>
          <w:numId w:val="1"/>
        </w:numPr>
        <w:spacing w:after="100" w:afterAutospacing="1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Rejony, o których mowa w ustępie 3 ustala Kierownik.</w:t>
      </w:r>
    </w:p>
    <w:p w14:paraId="689E2592" w14:textId="77777777" w:rsidR="00D57736" w:rsidRPr="00D57736" w:rsidRDefault="00D57736" w:rsidP="00D57736">
      <w:pPr>
        <w:spacing w:after="100" w:afterAutospacing="1" w:line="276" w:lineRule="auto"/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  <w:t>§ 3</w:t>
      </w:r>
    </w:p>
    <w:p w14:paraId="16144F79" w14:textId="77777777" w:rsidR="00D57736" w:rsidRPr="00D57736" w:rsidRDefault="00D57736" w:rsidP="00D57736">
      <w:pPr>
        <w:spacing w:before="100" w:beforeAutospacing="1" w:after="96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Ośrodek działa na podstawie przepisów prawa powszechnie obowiązującego, statutu, regulaminów oraz aktów prawnych wydanych przez Radę i Burmistrza oraz na podstawie zarządzeń Kierownika.</w:t>
      </w:r>
    </w:p>
    <w:p w14:paraId="24398AFB" w14:textId="77777777" w:rsidR="00D57736" w:rsidRPr="00D57736" w:rsidRDefault="00D57736" w:rsidP="00D57736">
      <w:pPr>
        <w:spacing w:before="1440" w:after="360" w:line="276" w:lineRule="auto"/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  <w:lastRenderedPageBreak/>
        <w:t>§ 4</w:t>
      </w:r>
    </w:p>
    <w:p w14:paraId="4E959799" w14:textId="77777777" w:rsidR="00D57736" w:rsidRPr="00D57736" w:rsidRDefault="00D57736" w:rsidP="00D57736">
      <w:pPr>
        <w:spacing w:after="100" w:afterAutospacing="1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Ośrodek realizuje zadania własne i zlecone, działa na podstawie obowiązujących przepisów prawa, a w szczególności:</w:t>
      </w:r>
    </w:p>
    <w:p w14:paraId="5BE5AF4F" w14:textId="77777777" w:rsidR="00D57736" w:rsidRPr="00D57736" w:rsidRDefault="00D57736" w:rsidP="00D57736">
      <w:pPr>
        <w:numPr>
          <w:ilvl w:val="0"/>
          <w:numId w:val="13"/>
        </w:numPr>
        <w:spacing w:after="120" w:line="276" w:lineRule="auto"/>
        <w:rPr>
          <w:rFonts w:cstheme="minorHAnsi"/>
          <w:bCs/>
          <w:iCs/>
          <w:color w:val="000000" w:themeColor="text1"/>
          <w:sz w:val="24"/>
          <w:szCs w:val="24"/>
        </w:rPr>
      </w:pPr>
      <w:r w:rsidRPr="00D57736">
        <w:rPr>
          <w:rFonts w:cstheme="minorHAnsi"/>
          <w:bCs/>
          <w:iCs/>
          <w:color w:val="000000" w:themeColor="text1"/>
          <w:sz w:val="24"/>
          <w:szCs w:val="24"/>
        </w:rPr>
        <w:t>ustawy z dnia 12 marca 2004r. o pomocy społecznej (</w:t>
      </w:r>
      <w:proofErr w:type="spellStart"/>
      <w:r w:rsidRPr="00D57736">
        <w:rPr>
          <w:rFonts w:cstheme="minorHAnsi"/>
          <w:bCs/>
          <w:iCs/>
          <w:color w:val="000000" w:themeColor="text1"/>
          <w:sz w:val="24"/>
          <w:szCs w:val="24"/>
        </w:rPr>
        <w:t>t.j</w:t>
      </w:r>
      <w:proofErr w:type="spellEnd"/>
      <w:r w:rsidRPr="00D57736">
        <w:rPr>
          <w:rFonts w:cstheme="minorHAnsi"/>
          <w:bCs/>
          <w:iCs/>
          <w:color w:val="000000" w:themeColor="text1"/>
          <w:sz w:val="24"/>
          <w:szCs w:val="24"/>
        </w:rPr>
        <w:t>. Dz.U. z 2024 r., poz. 1283 ze zm.),</w:t>
      </w:r>
    </w:p>
    <w:p w14:paraId="158344AA" w14:textId="77777777" w:rsidR="00D57736" w:rsidRPr="00D57736" w:rsidRDefault="00D57736" w:rsidP="00D57736">
      <w:pPr>
        <w:numPr>
          <w:ilvl w:val="0"/>
          <w:numId w:val="13"/>
        </w:numPr>
        <w:spacing w:after="120" w:line="276" w:lineRule="auto"/>
        <w:rPr>
          <w:rFonts w:cstheme="minorHAnsi"/>
          <w:bCs/>
          <w:iCs/>
          <w:color w:val="000000" w:themeColor="text1"/>
          <w:sz w:val="24"/>
          <w:szCs w:val="24"/>
        </w:rPr>
      </w:pPr>
      <w:r w:rsidRPr="00D57736">
        <w:rPr>
          <w:rFonts w:cstheme="minorHAnsi"/>
          <w:bCs/>
          <w:iCs/>
          <w:color w:val="000000" w:themeColor="text1"/>
          <w:sz w:val="24"/>
          <w:szCs w:val="24"/>
        </w:rPr>
        <w:t>ustawy z dnia 08 marca 1990r. o samorządzie gminnym (tj. Dz. U. z 2024r., poz. 1465 ze zm.),</w:t>
      </w:r>
    </w:p>
    <w:p w14:paraId="67EDF4DD" w14:textId="77777777" w:rsidR="00D57736" w:rsidRPr="00D57736" w:rsidRDefault="00D57736" w:rsidP="00D57736">
      <w:pPr>
        <w:numPr>
          <w:ilvl w:val="0"/>
          <w:numId w:val="13"/>
        </w:numPr>
        <w:spacing w:after="120" w:line="276" w:lineRule="auto"/>
        <w:rPr>
          <w:rFonts w:cstheme="minorHAnsi"/>
          <w:bCs/>
          <w:iCs/>
          <w:color w:val="000000" w:themeColor="text1"/>
          <w:sz w:val="24"/>
          <w:szCs w:val="24"/>
        </w:rPr>
      </w:pPr>
      <w:r w:rsidRPr="00D57736">
        <w:rPr>
          <w:rFonts w:cstheme="minorHAnsi"/>
          <w:bCs/>
          <w:iCs/>
          <w:color w:val="000000" w:themeColor="text1"/>
          <w:sz w:val="24"/>
          <w:szCs w:val="24"/>
        </w:rPr>
        <w:t>ustawy z dnia 21 listopada 2008r. o pracownikach samorządowych (tj. Dz. U. z 2024 r., poz. 1135),</w:t>
      </w:r>
    </w:p>
    <w:p w14:paraId="2ED7AA96" w14:textId="6BED28DA" w:rsidR="00D57736" w:rsidRPr="00D57736" w:rsidRDefault="00D57736" w:rsidP="00D57736">
      <w:pPr>
        <w:numPr>
          <w:ilvl w:val="0"/>
          <w:numId w:val="13"/>
        </w:numPr>
        <w:spacing w:after="120" w:line="276" w:lineRule="auto"/>
        <w:rPr>
          <w:rFonts w:cstheme="minorHAnsi"/>
          <w:bCs/>
          <w:iCs/>
          <w:color w:val="000000" w:themeColor="text1"/>
          <w:sz w:val="24"/>
          <w:szCs w:val="24"/>
        </w:rPr>
      </w:pPr>
      <w:r w:rsidRPr="00D57736">
        <w:rPr>
          <w:rFonts w:cstheme="minorHAnsi"/>
          <w:bCs/>
          <w:iCs/>
          <w:color w:val="000000" w:themeColor="text1"/>
          <w:sz w:val="24"/>
          <w:szCs w:val="24"/>
        </w:rPr>
        <w:t>ustawy z dnia 27 sierpnia 2009r. o finansach publicznych (tj. Dz. U. z 2024r., poz. 1530 ze zm.),</w:t>
      </w:r>
    </w:p>
    <w:p w14:paraId="22B81057" w14:textId="77777777" w:rsidR="00D57736" w:rsidRPr="00D57736" w:rsidRDefault="00D57736" w:rsidP="00D57736">
      <w:pPr>
        <w:numPr>
          <w:ilvl w:val="0"/>
          <w:numId w:val="13"/>
        </w:numPr>
        <w:spacing w:after="120" w:line="276" w:lineRule="auto"/>
        <w:rPr>
          <w:rFonts w:cstheme="minorHAnsi"/>
          <w:bCs/>
          <w:iCs/>
          <w:color w:val="000000" w:themeColor="text1"/>
          <w:sz w:val="24"/>
          <w:szCs w:val="24"/>
        </w:rPr>
      </w:pPr>
      <w:r w:rsidRPr="00D57736">
        <w:rPr>
          <w:rFonts w:cstheme="minorHAnsi"/>
          <w:bCs/>
          <w:iCs/>
          <w:color w:val="000000" w:themeColor="text1"/>
          <w:sz w:val="24"/>
          <w:szCs w:val="24"/>
        </w:rPr>
        <w:t xml:space="preserve">ustawy z dnia 7 września 2007r. o pomocy osobom uprawnionym </w:t>
      </w:r>
      <w:r w:rsidRPr="00D57736">
        <w:rPr>
          <w:rFonts w:cstheme="minorHAnsi"/>
          <w:bCs/>
          <w:iCs/>
          <w:color w:val="000000" w:themeColor="text1"/>
          <w:sz w:val="24"/>
          <w:szCs w:val="24"/>
        </w:rPr>
        <w:br/>
        <w:t>do alimentów (tj. Dz. U. z 2023r., poz. 1993 ze zm.),</w:t>
      </w:r>
    </w:p>
    <w:p w14:paraId="0A5796E7" w14:textId="04452910" w:rsidR="00D57736" w:rsidRPr="00D57736" w:rsidRDefault="00D57736" w:rsidP="00D57736">
      <w:pPr>
        <w:numPr>
          <w:ilvl w:val="0"/>
          <w:numId w:val="13"/>
        </w:numPr>
        <w:spacing w:after="120" w:line="276" w:lineRule="auto"/>
        <w:rPr>
          <w:rFonts w:cstheme="minorHAnsi"/>
          <w:bCs/>
          <w:iCs/>
          <w:color w:val="000000" w:themeColor="text1"/>
          <w:sz w:val="24"/>
          <w:szCs w:val="24"/>
        </w:rPr>
      </w:pPr>
      <w:r w:rsidRPr="00D57736">
        <w:rPr>
          <w:rFonts w:cstheme="minorHAnsi"/>
          <w:bCs/>
          <w:iCs/>
          <w:color w:val="000000" w:themeColor="text1"/>
          <w:sz w:val="24"/>
          <w:szCs w:val="24"/>
        </w:rPr>
        <w:t>ustawy z dnia 28 listopada 2003r. o świadczeniach rodzinnych (tj. Dz. U. z 2024r., poz. 323 ze zm.),</w:t>
      </w:r>
    </w:p>
    <w:p w14:paraId="5D44BF5C" w14:textId="6C44F3A5" w:rsidR="00D57736" w:rsidRPr="00D57736" w:rsidRDefault="00D57736" w:rsidP="00D57736">
      <w:pPr>
        <w:numPr>
          <w:ilvl w:val="0"/>
          <w:numId w:val="13"/>
        </w:numPr>
        <w:spacing w:after="120" w:line="276" w:lineRule="auto"/>
        <w:rPr>
          <w:rFonts w:cstheme="minorHAnsi"/>
          <w:bCs/>
          <w:iCs/>
          <w:color w:val="000000" w:themeColor="text1"/>
          <w:sz w:val="24"/>
          <w:szCs w:val="24"/>
        </w:rPr>
      </w:pPr>
      <w:r w:rsidRPr="00D57736">
        <w:rPr>
          <w:rFonts w:cstheme="minorHAnsi"/>
          <w:bCs/>
          <w:iCs/>
          <w:color w:val="000000" w:themeColor="text1"/>
          <w:sz w:val="24"/>
          <w:szCs w:val="24"/>
        </w:rPr>
        <w:t>ustawy z dnia 27 sierpnia 2004r. o świadczeniach opieki zdrowotnej finansowanych ze środków publicznych (tj. Dz. U. z 2024r., poz. 146 ze zm.),</w:t>
      </w:r>
    </w:p>
    <w:p w14:paraId="316E030A" w14:textId="2C4400EC" w:rsidR="00D57736" w:rsidRPr="00D57736" w:rsidRDefault="00D57736" w:rsidP="00D57736">
      <w:pPr>
        <w:numPr>
          <w:ilvl w:val="0"/>
          <w:numId w:val="13"/>
        </w:numPr>
        <w:spacing w:after="120" w:line="276" w:lineRule="auto"/>
        <w:rPr>
          <w:rFonts w:cstheme="minorHAnsi"/>
          <w:bCs/>
          <w:iCs/>
          <w:color w:val="000000" w:themeColor="text1"/>
          <w:sz w:val="24"/>
          <w:szCs w:val="24"/>
        </w:rPr>
      </w:pPr>
      <w:r w:rsidRPr="00D57736">
        <w:rPr>
          <w:rFonts w:cstheme="minorHAnsi"/>
          <w:bCs/>
          <w:iCs/>
          <w:color w:val="000000" w:themeColor="text1"/>
          <w:sz w:val="24"/>
          <w:szCs w:val="24"/>
        </w:rPr>
        <w:t>ustawy z dnia 21 czerwca 2001r. o dodatkach mieszkaniowych (tj. Dz. U. z 2023r., poz. 1335),</w:t>
      </w:r>
    </w:p>
    <w:p w14:paraId="64776F92" w14:textId="47E41A80" w:rsidR="00D57736" w:rsidRPr="00D57736" w:rsidRDefault="00D57736" w:rsidP="00D57736">
      <w:pPr>
        <w:numPr>
          <w:ilvl w:val="0"/>
          <w:numId w:val="13"/>
        </w:numPr>
        <w:spacing w:after="120" w:line="276" w:lineRule="auto"/>
        <w:rPr>
          <w:rFonts w:cstheme="minorHAnsi"/>
          <w:bCs/>
          <w:iCs/>
          <w:color w:val="000000" w:themeColor="text1"/>
          <w:sz w:val="24"/>
          <w:szCs w:val="24"/>
        </w:rPr>
      </w:pPr>
      <w:r w:rsidRPr="00D57736">
        <w:rPr>
          <w:rFonts w:cstheme="minorHAnsi"/>
          <w:bCs/>
          <w:iCs/>
          <w:color w:val="000000" w:themeColor="text1"/>
          <w:sz w:val="24"/>
          <w:szCs w:val="24"/>
        </w:rPr>
        <w:t>ustawy z dnia 9 czerwca 2011r. o wspieraniu rodziny i systemie pieczy zastępczej (tj. Dz. U. z 2024r., poz. 177 ze zm.),</w:t>
      </w:r>
    </w:p>
    <w:p w14:paraId="5500252E" w14:textId="77777777" w:rsidR="00D57736" w:rsidRPr="00D57736" w:rsidRDefault="00D57736" w:rsidP="00D57736">
      <w:pPr>
        <w:numPr>
          <w:ilvl w:val="0"/>
          <w:numId w:val="13"/>
        </w:numPr>
        <w:spacing w:after="120" w:line="276" w:lineRule="auto"/>
        <w:rPr>
          <w:rFonts w:cstheme="minorHAnsi"/>
          <w:bCs/>
          <w:iCs/>
          <w:color w:val="000000" w:themeColor="text1"/>
          <w:sz w:val="24"/>
          <w:szCs w:val="24"/>
        </w:rPr>
      </w:pPr>
      <w:r w:rsidRPr="00D57736">
        <w:rPr>
          <w:rFonts w:cstheme="minorHAnsi"/>
          <w:bCs/>
          <w:iCs/>
          <w:color w:val="000000" w:themeColor="text1"/>
          <w:sz w:val="24"/>
          <w:szCs w:val="24"/>
        </w:rPr>
        <w:t xml:space="preserve"> ustawy z dnia 26 października 1982r. o wychowaniu w trzeźwości i przeciwdziałaniu alkoholizmowi (tj. Dz. U. z 2023r., poz. 2151 ze zm.),</w:t>
      </w:r>
    </w:p>
    <w:p w14:paraId="019F3A32" w14:textId="14D98641" w:rsidR="00D57736" w:rsidRPr="00D57736" w:rsidRDefault="00D57736" w:rsidP="00D57736">
      <w:pPr>
        <w:numPr>
          <w:ilvl w:val="0"/>
          <w:numId w:val="13"/>
        </w:numPr>
        <w:spacing w:after="120" w:line="276" w:lineRule="auto"/>
        <w:rPr>
          <w:rFonts w:cstheme="minorHAnsi"/>
          <w:bCs/>
          <w:iCs/>
          <w:color w:val="000000" w:themeColor="text1"/>
          <w:sz w:val="24"/>
          <w:szCs w:val="24"/>
        </w:rPr>
      </w:pPr>
      <w:r w:rsidRPr="00D57736">
        <w:rPr>
          <w:rFonts w:cstheme="minorHAnsi"/>
          <w:bCs/>
          <w:iCs/>
          <w:color w:val="000000" w:themeColor="text1"/>
          <w:sz w:val="24"/>
          <w:szCs w:val="24"/>
        </w:rPr>
        <w:t xml:space="preserve"> ustawy z dnia 10 kwietnia 1997r. Prawo energetyczne (tj. Dz. U. z 2024r., poz. 266 ze zm.),</w:t>
      </w:r>
    </w:p>
    <w:p w14:paraId="54883387" w14:textId="780038B6" w:rsidR="00D57736" w:rsidRPr="00D57736" w:rsidRDefault="00D57736" w:rsidP="00D57736">
      <w:pPr>
        <w:numPr>
          <w:ilvl w:val="0"/>
          <w:numId w:val="13"/>
        </w:numPr>
        <w:spacing w:after="120" w:line="276" w:lineRule="auto"/>
        <w:rPr>
          <w:rFonts w:cstheme="minorHAnsi"/>
          <w:bCs/>
          <w:iCs/>
          <w:color w:val="000000" w:themeColor="text1"/>
          <w:sz w:val="24"/>
          <w:szCs w:val="24"/>
        </w:rPr>
      </w:pPr>
      <w:r w:rsidRPr="00D57736">
        <w:rPr>
          <w:rFonts w:cstheme="minorHAnsi"/>
          <w:bCs/>
          <w:iCs/>
          <w:color w:val="000000" w:themeColor="text1"/>
          <w:sz w:val="24"/>
          <w:szCs w:val="24"/>
        </w:rPr>
        <w:t xml:space="preserve"> ustawy z dnia 29 lipca 2005r. o przeciwdziałaniu przemocy domowej (tj. Dz. U. z 2024r., poz. 1674),</w:t>
      </w:r>
    </w:p>
    <w:p w14:paraId="082DB80F" w14:textId="3B8C9ACC" w:rsidR="00D57736" w:rsidRPr="00D57736" w:rsidRDefault="00D57736" w:rsidP="00D57736">
      <w:pPr>
        <w:numPr>
          <w:ilvl w:val="0"/>
          <w:numId w:val="13"/>
        </w:numPr>
        <w:spacing w:after="120" w:line="276" w:lineRule="auto"/>
        <w:rPr>
          <w:rFonts w:cstheme="minorHAnsi"/>
          <w:bCs/>
          <w:iCs/>
          <w:color w:val="000000" w:themeColor="text1"/>
          <w:sz w:val="24"/>
          <w:szCs w:val="24"/>
        </w:rPr>
      </w:pPr>
      <w:r w:rsidRPr="00D57736">
        <w:rPr>
          <w:rFonts w:cstheme="minorHAnsi"/>
          <w:bCs/>
          <w:iCs/>
          <w:color w:val="000000" w:themeColor="text1"/>
          <w:sz w:val="24"/>
          <w:szCs w:val="24"/>
        </w:rPr>
        <w:t xml:space="preserve"> ustawy z dnia 5 grudnia 2014r. o Karcie Dużej Rodziny (tj. Dz. U. z 2024r., poz.1512),</w:t>
      </w:r>
    </w:p>
    <w:p w14:paraId="5CFAD99C" w14:textId="1C1B678B" w:rsidR="00D57736" w:rsidRPr="00D57736" w:rsidRDefault="00D57736" w:rsidP="00D57736">
      <w:pPr>
        <w:numPr>
          <w:ilvl w:val="0"/>
          <w:numId w:val="13"/>
        </w:numPr>
        <w:spacing w:after="120" w:line="276" w:lineRule="auto"/>
        <w:rPr>
          <w:rFonts w:cstheme="minorHAnsi"/>
          <w:bCs/>
          <w:iCs/>
          <w:color w:val="000000" w:themeColor="text1"/>
          <w:sz w:val="24"/>
          <w:szCs w:val="24"/>
        </w:rPr>
      </w:pPr>
      <w:r w:rsidRPr="00D57736">
        <w:rPr>
          <w:rFonts w:cstheme="minorHAnsi"/>
          <w:bCs/>
          <w:iCs/>
          <w:color w:val="000000" w:themeColor="text1"/>
          <w:sz w:val="24"/>
          <w:szCs w:val="24"/>
        </w:rPr>
        <w:t xml:space="preserve"> ustawy z dnia 7 września 1991r. o systemie oświaty (tj. Dz. U. z 2024r., poz. 750 ze zm.),</w:t>
      </w:r>
    </w:p>
    <w:p w14:paraId="1E7B1E6D" w14:textId="77777777" w:rsidR="00D57736" w:rsidRPr="00D57736" w:rsidRDefault="00D57736" w:rsidP="00D57736">
      <w:pPr>
        <w:widowControl w:val="0"/>
        <w:numPr>
          <w:ilvl w:val="0"/>
          <w:numId w:val="13"/>
        </w:numPr>
        <w:suppressAutoHyphens/>
        <w:autoSpaceDN w:val="0"/>
        <w:spacing w:before="100" w:beforeAutospacing="1" w:after="168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Statutu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Ośrodka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Pomocy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Społecznej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Kobylnicy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stanowiącego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załącznik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do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Uchwały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nr </w:t>
      </w:r>
      <w:r w:rsidRPr="00D57736">
        <w:rPr>
          <w:rFonts w:cstheme="minorHAnsi"/>
          <w:bCs/>
          <w:iCs/>
          <w:color w:val="000000" w:themeColor="text1"/>
          <w:sz w:val="24"/>
          <w:szCs w:val="24"/>
        </w:rPr>
        <w:t xml:space="preserve">VIII/77/2024 </w:t>
      </w: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Rady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Gminy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Kobylnica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dnia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7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listopada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2024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roku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sprawie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Uchwalenia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Statutu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Ośrodka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Pomocy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Społecznej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Kobylnicy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.</w:t>
      </w:r>
    </w:p>
    <w:p w14:paraId="744AEC86" w14:textId="77777777" w:rsidR="00D57736" w:rsidRPr="00D57736" w:rsidRDefault="00D57736" w:rsidP="00D57736">
      <w:pPr>
        <w:spacing w:before="360" w:after="120" w:line="276" w:lineRule="auto"/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  <w:lastRenderedPageBreak/>
        <w:t>§ 5</w:t>
      </w:r>
    </w:p>
    <w:p w14:paraId="7960C1F8" w14:textId="77777777" w:rsidR="00D57736" w:rsidRPr="00D57736" w:rsidRDefault="00D57736" w:rsidP="00D57736">
      <w:pPr>
        <w:numPr>
          <w:ilvl w:val="0"/>
          <w:numId w:val="2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Realizując zadania zlecone, Ośrodek, kieruje się w szczególności ustaleniami przekazanymi przez Wojewodę – Wydział Polityki Społecznej Pomorskiego Urzędu Wojewódzkiego oraz innych organów zlecających zadania w ramach obowiązującego prawa.</w:t>
      </w:r>
    </w:p>
    <w:p w14:paraId="0FFE3983" w14:textId="625FF465" w:rsidR="00D57736" w:rsidRPr="00D57736" w:rsidRDefault="00D57736" w:rsidP="00D57736">
      <w:pPr>
        <w:numPr>
          <w:ilvl w:val="0"/>
          <w:numId w:val="2"/>
        </w:numPr>
        <w:spacing w:after="100" w:afterAutospacing="1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Wykonując zadania własne gminy w zakresie pomocy społecznej, Ośrodek kieruje się w szczególności ustaleniami i zaleceniami Burmistrza, oraz uchwałami Rady.</w:t>
      </w:r>
    </w:p>
    <w:p w14:paraId="3CFBD6FF" w14:textId="77777777" w:rsidR="008D0C20" w:rsidRDefault="00D57736" w:rsidP="00D57736">
      <w:pPr>
        <w:spacing w:after="100" w:afterAutospacing="1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Rozdział II</w:t>
      </w:r>
    </w:p>
    <w:p w14:paraId="2FDAB92F" w14:textId="77777777" w:rsidR="008D0C20" w:rsidRDefault="00D57736" w:rsidP="00D57736">
      <w:pPr>
        <w:spacing w:after="100" w:afterAutospacing="1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Zasady Kierowania Ośrodkiem</w:t>
      </w:r>
    </w:p>
    <w:p w14:paraId="26F11827" w14:textId="7773C85E" w:rsidR="00D57736" w:rsidRPr="00D57736" w:rsidRDefault="00D57736" w:rsidP="00D57736">
      <w:pPr>
        <w:spacing w:after="100" w:afterAutospacing="1" w:line="276" w:lineRule="auto"/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  <w:t>§ 6</w:t>
      </w:r>
    </w:p>
    <w:p w14:paraId="0A38678A" w14:textId="77777777" w:rsidR="00D57736" w:rsidRPr="00D57736" w:rsidRDefault="00D57736" w:rsidP="00D57736">
      <w:pPr>
        <w:numPr>
          <w:ilvl w:val="0"/>
          <w:numId w:val="3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Kierownik, jest organizatorem i koordynatorem pomocy społecznej na terenie gminy, dysponuje środkami na pomoc społeczną i odpowiada za jej poziom.</w:t>
      </w:r>
    </w:p>
    <w:p w14:paraId="30E8C4AB" w14:textId="77777777" w:rsidR="00D57736" w:rsidRPr="00D57736" w:rsidRDefault="00D57736" w:rsidP="00D57736">
      <w:pPr>
        <w:numPr>
          <w:ilvl w:val="0"/>
          <w:numId w:val="3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 xml:space="preserve">Kierownik, jest organizatorem i koordynatorem świadczeń rodzinnych i pomocy osobom uprawnionych do alimentów na terenie </w:t>
      </w:r>
      <w:r w:rsidRPr="00D57736">
        <w:rPr>
          <w:rFonts w:eastAsia="Times New Roman" w:cstheme="minorHAnsi"/>
          <w:bCs/>
          <w:iCs/>
          <w:sz w:val="24"/>
          <w:szCs w:val="24"/>
          <w:lang w:eastAsia="pl-PL"/>
        </w:rPr>
        <w:t>gminy,</w:t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 xml:space="preserve"> dysponuje środkami na realizację wyżej wymienionych zadań.</w:t>
      </w:r>
    </w:p>
    <w:p w14:paraId="6CCD9C0D" w14:textId="77777777" w:rsidR="00D57736" w:rsidRPr="00D57736" w:rsidRDefault="00D57736" w:rsidP="00D57736">
      <w:pPr>
        <w:numPr>
          <w:ilvl w:val="0"/>
          <w:numId w:val="3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Kierownika zatrudnia i zwalnia Burmistrz oraz wykonuje wobec niego czynności w sprawach z zakresu prawa pracy.</w:t>
      </w:r>
    </w:p>
    <w:p w14:paraId="26E886F3" w14:textId="77777777" w:rsidR="00D57736" w:rsidRPr="00D57736" w:rsidRDefault="00D57736" w:rsidP="00D57736">
      <w:pPr>
        <w:numPr>
          <w:ilvl w:val="0"/>
          <w:numId w:val="3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Kierownik wykonuje zadania Ośrodka przy pomocy Zastępcy kierownika, Głównego Księgowego i pozostałych pracowników.</w:t>
      </w:r>
    </w:p>
    <w:p w14:paraId="418DE53B" w14:textId="77777777" w:rsidR="00D57736" w:rsidRPr="00D57736" w:rsidRDefault="00D57736" w:rsidP="00D5773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Kierownik zatrudnia i zwalnia pracowników Ośrodka oraz wykonuje wobec nich inne czynności z zakresu prawa pracy, w tym ustala dla nich szczegółowe zakresy obowiązków.</w:t>
      </w:r>
    </w:p>
    <w:p w14:paraId="7B9FD0D0" w14:textId="754DA8D2" w:rsidR="00D57736" w:rsidRPr="00D57736" w:rsidRDefault="00D57736" w:rsidP="00D57736">
      <w:pPr>
        <w:numPr>
          <w:ilvl w:val="0"/>
          <w:numId w:val="3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bookmarkStart w:id="0" w:name="_Hlk72396760"/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Kierownik wydaje decyzje administracyjne w indywidualnych sprawach z zakresu</w:t>
      </w:r>
      <w:r w:rsidR="008D0C20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 xml:space="preserve"> </w:t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pomocy społecznej i realizacji świadczeń rodzinnych, świadczeń dla osób uprawnionych do alimentów, dodatków mieszkaniowych i innych świadczeń należących do właściwości Gminy, w tym na podstawie upoważnień udzielonych przez Burmistrza.</w:t>
      </w:r>
    </w:p>
    <w:bookmarkEnd w:id="0"/>
    <w:p w14:paraId="3D1AA73C" w14:textId="77777777" w:rsidR="00D57736" w:rsidRPr="00D57736" w:rsidRDefault="00D57736" w:rsidP="00D57736">
      <w:pPr>
        <w:numPr>
          <w:ilvl w:val="0"/>
          <w:numId w:val="3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Kierownik odpowiada przed Burmistrzem za właściwą realizację przypisanych zadań, oraz za prawidłowe wykorzystanie powierzonych Ośrodkowi środków finansowo-rzeczowych.</w:t>
      </w:r>
    </w:p>
    <w:p w14:paraId="428E8363" w14:textId="77777777" w:rsidR="00D57736" w:rsidRPr="00D57736" w:rsidRDefault="00D57736" w:rsidP="00D57736">
      <w:pPr>
        <w:numPr>
          <w:ilvl w:val="0"/>
          <w:numId w:val="3"/>
        </w:numPr>
        <w:spacing w:after="0" w:afterAutospacing="1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Kierownik składa Radzie coroczne sprawozdanie z działalności Ośrodka oraz przedstawia potrzeby w zakresie realizacji zadań z pomocy społecznej.</w:t>
      </w:r>
    </w:p>
    <w:p w14:paraId="70533797" w14:textId="77777777" w:rsidR="00D57736" w:rsidRPr="00D57736" w:rsidRDefault="00D57736" w:rsidP="00D57736">
      <w:pPr>
        <w:spacing w:after="100" w:afterAutospacing="1" w:line="276" w:lineRule="auto"/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  <w:t>§ 7</w:t>
      </w:r>
    </w:p>
    <w:p w14:paraId="438898C3" w14:textId="77777777" w:rsidR="00D57736" w:rsidRPr="00D57736" w:rsidRDefault="00D57736" w:rsidP="00D57736">
      <w:pPr>
        <w:numPr>
          <w:ilvl w:val="0"/>
          <w:numId w:val="7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Do obowiązków i uprawnień Kierownika należy w szczególności:</w:t>
      </w:r>
    </w:p>
    <w:p w14:paraId="6A5942E2" w14:textId="77777777" w:rsidR="00D57736" w:rsidRPr="00D57736" w:rsidRDefault="00D57736" w:rsidP="00D57736">
      <w:pPr>
        <w:numPr>
          <w:ilvl w:val="0"/>
          <w:numId w:val="16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zapewnienie właściwej organizacji pracy Ośrodka, dokonywanie podziału zadań dla poszczególnych komórek organizacyjnych i stanowisk pracy,</w:t>
      </w:r>
    </w:p>
    <w:p w14:paraId="7D67D454" w14:textId="77777777" w:rsidR="00D57736" w:rsidRPr="00D57736" w:rsidRDefault="00D57736" w:rsidP="00D57736">
      <w:pPr>
        <w:numPr>
          <w:ilvl w:val="0"/>
          <w:numId w:val="16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podejmowanie decyzji w sprawach kadrowych dotyczących pracowników Ośrodka, dokonywanie okresowych ocen pracowników zatrudnionych na stanowiskach urzędniczych,</w:t>
      </w:r>
    </w:p>
    <w:p w14:paraId="1349A0DD" w14:textId="77777777" w:rsidR="00D57736" w:rsidRPr="00D57736" w:rsidRDefault="00D57736" w:rsidP="00D57736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lastRenderedPageBreak/>
        <w:t>ustalanie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zakresów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czynności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dla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pracowników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Ośrodka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0AAD0BFD" w14:textId="77777777" w:rsidR="00D57736" w:rsidRPr="00D57736" w:rsidRDefault="00D57736" w:rsidP="00D57736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sporządzanie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planów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finansowych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Ośrodka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2BB1AA40" w14:textId="77777777" w:rsidR="00D57736" w:rsidRPr="00D57736" w:rsidRDefault="00D57736" w:rsidP="00D57736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dysponowanie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środkami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finansowymi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Ośrodka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59DD1BB6" w14:textId="77777777" w:rsidR="00D57736" w:rsidRPr="00D57736" w:rsidRDefault="00D57736" w:rsidP="00D57736">
      <w:pPr>
        <w:widowControl w:val="0"/>
        <w:numPr>
          <w:ilvl w:val="0"/>
          <w:numId w:val="16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dokonywanie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zamówień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publicznych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dla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Ośrodka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127CF361" w14:textId="77777777" w:rsidR="00D57736" w:rsidRPr="00D57736" w:rsidRDefault="00D57736" w:rsidP="00D57736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sprawdzanie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zatwierdzanie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pod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względem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merytorycznym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rachunków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faktur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VAT,</w:t>
      </w:r>
    </w:p>
    <w:p w14:paraId="5E91970B" w14:textId="77777777" w:rsidR="00D57736" w:rsidRPr="00D57736" w:rsidRDefault="00D57736" w:rsidP="00D57736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gospodarowanie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mieniem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będącym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dyspozycji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Ośrodka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odpowiadanie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za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125C73CA" w14:textId="3F52794C" w:rsidR="00D57736" w:rsidRPr="00D57736" w:rsidRDefault="00D57736" w:rsidP="00D57736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zapewnianie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zgodnie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prawem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przetwarzania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danych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osobowych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Ośrodku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czuwanie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nad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ich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bezpieczeństwem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7FD2CA58" w14:textId="77777777" w:rsidR="00D57736" w:rsidRPr="00D57736" w:rsidRDefault="00D57736" w:rsidP="00D57736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rozpatrywanie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skarg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wniosków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54A99A7D" w14:textId="77777777" w:rsidR="00D57736" w:rsidRPr="00D57736" w:rsidRDefault="00D57736" w:rsidP="00D57736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organizowanie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inwentaryzacji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mienia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Ośrodka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nadzorowanie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jej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przebiegu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09988574" w14:textId="77777777" w:rsidR="00D57736" w:rsidRPr="00D57736" w:rsidRDefault="00D57736" w:rsidP="00D57736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76" w:lineRule="auto"/>
        <w:ind w:left="708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sporządzanie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sprawozdań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oraz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informacji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wynikających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odrębnych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przepisów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zarządzeń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pism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ogólnych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poleceń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Burmistrza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3B447707" w14:textId="77777777" w:rsidR="00D57736" w:rsidRPr="00D57736" w:rsidRDefault="00D57736" w:rsidP="00D57736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76" w:lineRule="auto"/>
        <w:ind w:left="708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wydawanie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zarządzeń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pism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ogólnych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tym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wynikających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poleceń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Burmistrza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4C9710BF" w14:textId="77777777" w:rsidR="00D57736" w:rsidRPr="00D57736" w:rsidRDefault="00D57736" w:rsidP="00D57736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wydawanie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przepisów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wewnętrznych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obowiązujących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Ośrodku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5A6A5AFC" w14:textId="77777777" w:rsidR="00D57736" w:rsidRPr="00D57736" w:rsidRDefault="00D57736" w:rsidP="00D57736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przygotowywanie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przedkładanie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Burmistrzowi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projektów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zarządzeń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Burmistrza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uchwał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Rady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sprawach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zakresu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działalności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Ośrodka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3D314918" w14:textId="77777777" w:rsidR="00D57736" w:rsidRPr="00D57736" w:rsidRDefault="00D57736" w:rsidP="00D57736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wykonywanie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zarządzeń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Burmistrza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uchwał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Rady,</w:t>
      </w:r>
    </w:p>
    <w:p w14:paraId="26CDE580" w14:textId="77777777" w:rsidR="00D57736" w:rsidRPr="00D57736" w:rsidRDefault="00D57736" w:rsidP="00D57736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zaproszenie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uczestniczenie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sesjach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Rady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posiedzeniach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właściwej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komisji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43EA39CA" w14:textId="77777777" w:rsidR="00D57736" w:rsidRPr="00D57736" w:rsidRDefault="00D57736" w:rsidP="00D57736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udzielanie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upoważnień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sprawach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należących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do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jego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wyłącznych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kompetencji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0BB7CF81" w14:textId="77777777" w:rsidR="00D57736" w:rsidRPr="00D57736" w:rsidRDefault="00D57736" w:rsidP="00D57736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wykonywanie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zadań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zleconych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przez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Burmistrza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mieszczących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się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zakresie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br/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działania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Ośrodka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25A04887" w14:textId="7015A02B" w:rsidR="00D57736" w:rsidRPr="00D57736" w:rsidRDefault="00D57736" w:rsidP="00D57736">
      <w:pPr>
        <w:numPr>
          <w:ilvl w:val="0"/>
          <w:numId w:val="16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analizowanie i opiniowanie wywiadów środowiskowych osób ubiegających się o pomoc materialną i inną,</w:t>
      </w:r>
    </w:p>
    <w:p w14:paraId="110B3385" w14:textId="77777777" w:rsidR="00D57736" w:rsidRPr="00D57736" w:rsidRDefault="00D57736" w:rsidP="00D57736">
      <w:pPr>
        <w:numPr>
          <w:ilvl w:val="0"/>
          <w:numId w:val="16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 xml:space="preserve"> nadzorowanie zasady rzetelnego i terminowego załatwiania spraw obywateli.</w:t>
      </w:r>
    </w:p>
    <w:p w14:paraId="75C42BF0" w14:textId="77777777" w:rsidR="00D57736" w:rsidRPr="00D57736" w:rsidRDefault="00D57736" w:rsidP="00D57736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Kierownik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kieruje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Ośrodkiem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szczególności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poprzez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wydawanie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zarządzeń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pism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ogólnych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poleceń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służbowych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pracownikom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Ośrodka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.</w:t>
      </w:r>
    </w:p>
    <w:p w14:paraId="01D67FFE" w14:textId="08AE847D" w:rsidR="00D57736" w:rsidRPr="00D57736" w:rsidRDefault="00D57736" w:rsidP="00D57736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celu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zapewnienia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sprawnej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realizacji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zadań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przez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Ośrodek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szczególności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zadań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o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szczególnym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znaczeniu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lub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wymagających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współdziałania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kilku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pracowników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Ośrodka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Kierownik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może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powoływać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spośród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pracowników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Ośrodka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–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drodze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zarządzenia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–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pełnomocników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zespoły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zadaniowe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lub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komisje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pod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przewodnictwem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wyznaczonych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przez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siebie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pracowników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Ośrodka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.</w:t>
      </w:r>
    </w:p>
    <w:p w14:paraId="1CF8D2AC" w14:textId="77777777" w:rsidR="00D57736" w:rsidRPr="00D57736" w:rsidRDefault="00D57736" w:rsidP="00D57736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Kierownik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jest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odpowiedzialny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przed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Burmistrzem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za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całokształt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działania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Ośrodka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a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szczególności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za:</w:t>
      </w:r>
    </w:p>
    <w:p w14:paraId="10B6C816" w14:textId="58CD69D3" w:rsidR="00D57736" w:rsidRPr="00D57736" w:rsidRDefault="00D57736" w:rsidP="00D57736">
      <w:pPr>
        <w:numPr>
          <w:ilvl w:val="0"/>
          <w:numId w:val="12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przestrzeganie dyscypliny finansów publicznych w związku z działalnością Ośrodka i prawidłową gospodarkę finansową i materialną Ośrodka,</w:t>
      </w:r>
    </w:p>
    <w:p w14:paraId="4F26B5EE" w14:textId="77777777" w:rsidR="00D57736" w:rsidRPr="00D57736" w:rsidRDefault="00D57736" w:rsidP="00D57736">
      <w:pPr>
        <w:numPr>
          <w:ilvl w:val="0"/>
          <w:numId w:val="12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prawidłową politykę personalną i płacową w Ośrodku,</w:t>
      </w:r>
    </w:p>
    <w:p w14:paraId="1B1E3F4F" w14:textId="470811E0" w:rsidR="00D57736" w:rsidRPr="00D57736" w:rsidRDefault="00D57736" w:rsidP="00D57736">
      <w:pPr>
        <w:numPr>
          <w:ilvl w:val="0"/>
          <w:numId w:val="12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 xml:space="preserve">czuwanie nad przestrzeganiem przez pracowników Ośrodka przepisów prawa, w tym o dyscyplinie pracy, o ochronie tajemnicy państwowej i służbowej, ustawy </w:t>
      </w:r>
    </w:p>
    <w:p w14:paraId="726F76FD" w14:textId="0E2CC2FA" w:rsidR="00D57736" w:rsidRPr="00D57736" w:rsidRDefault="00D57736" w:rsidP="00D57736">
      <w:pPr>
        <w:spacing w:after="0" w:line="276" w:lineRule="auto"/>
        <w:ind w:left="720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 xml:space="preserve"> o pomocy społecznej, o świadczeniach rodzinnych, ustawy o pomocy osobom uprawnionym do alimentów</w:t>
      </w:r>
    </w:p>
    <w:p w14:paraId="3934B814" w14:textId="77777777" w:rsidR="00D57736" w:rsidRPr="00D57736" w:rsidRDefault="00D57736" w:rsidP="00D57736">
      <w:pPr>
        <w:spacing w:after="600" w:line="276" w:lineRule="auto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5.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Kierownik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reprezentuje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Ośrodek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zewnątrz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ramach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udzielonych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pełnomocnictw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.</w:t>
      </w:r>
    </w:p>
    <w:p w14:paraId="6C3DFB2F" w14:textId="77777777" w:rsidR="008D0C20" w:rsidRDefault="00D57736" w:rsidP="00D57736">
      <w:pPr>
        <w:spacing w:after="100" w:afterAutospacing="1" w:line="276" w:lineRule="auto"/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  <w:lastRenderedPageBreak/>
        <w:t>§ 8</w:t>
      </w:r>
    </w:p>
    <w:p w14:paraId="3686ADF5" w14:textId="62E0FC5A" w:rsidR="00D57736" w:rsidRPr="00D57736" w:rsidRDefault="00D57736" w:rsidP="00D57736">
      <w:pPr>
        <w:spacing w:after="100" w:afterAutospacing="1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Kierownik wykonuje swoje zadania według właściwości rzeczowej i miejscowej na podstawie przepisów prawa, w tym uchwał Rady, zarządzeń i ustaleń Burmistrza.</w:t>
      </w:r>
    </w:p>
    <w:p w14:paraId="459A91FC" w14:textId="77777777" w:rsidR="008D0C20" w:rsidRDefault="00D57736" w:rsidP="00D57736">
      <w:pPr>
        <w:spacing w:after="100" w:afterAutospacing="1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Rozdział III</w:t>
      </w:r>
    </w:p>
    <w:p w14:paraId="687496F6" w14:textId="77777777" w:rsidR="008D0C20" w:rsidRDefault="00D57736" w:rsidP="00D57736">
      <w:pPr>
        <w:spacing w:after="100" w:afterAutospacing="1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Struktura i Organizacja Ośrodka</w:t>
      </w:r>
    </w:p>
    <w:p w14:paraId="4C33879C" w14:textId="77777777" w:rsidR="008D0C20" w:rsidRDefault="00D57736" w:rsidP="00D57736">
      <w:pPr>
        <w:spacing w:after="100" w:afterAutospacing="1" w:line="276" w:lineRule="auto"/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  <w:t>§ 9</w:t>
      </w:r>
    </w:p>
    <w:p w14:paraId="67CC6FE9" w14:textId="0A1113DC" w:rsidR="00D57736" w:rsidRPr="00D57736" w:rsidRDefault="00D57736" w:rsidP="00D57736">
      <w:pPr>
        <w:spacing w:after="100" w:afterAutospacing="1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W skład Ośrodka wchodzą:</w:t>
      </w:r>
    </w:p>
    <w:p w14:paraId="28EE2AAB" w14:textId="77777777" w:rsidR="00D57736" w:rsidRPr="00D57736" w:rsidRDefault="00D57736" w:rsidP="00D57736">
      <w:pPr>
        <w:numPr>
          <w:ilvl w:val="0"/>
          <w:numId w:val="19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Kierownik.</w:t>
      </w:r>
    </w:p>
    <w:p w14:paraId="53E7A09C" w14:textId="77777777" w:rsidR="00D57736" w:rsidRPr="00D57736" w:rsidRDefault="00D57736" w:rsidP="00D57736">
      <w:pPr>
        <w:numPr>
          <w:ilvl w:val="0"/>
          <w:numId w:val="19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Zastępca Kierownika.</w:t>
      </w:r>
    </w:p>
    <w:p w14:paraId="78096D3D" w14:textId="77777777" w:rsidR="00D57736" w:rsidRPr="00D57736" w:rsidRDefault="00D57736" w:rsidP="00D57736">
      <w:pPr>
        <w:numPr>
          <w:ilvl w:val="0"/>
          <w:numId w:val="19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Główny Księgowy.</w:t>
      </w:r>
    </w:p>
    <w:p w14:paraId="1CB0C4EF" w14:textId="77777777" w:rsidR="00D57736" w:rsidRPr="00D57736" w:rsidRDefault="00D57736" w:rsidP="00D57736">
      <w:pPr>
        <w:numPr>
          <w:ilvl w:val="0"/>
          <w:numId w:val="19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Księgowa/y.</w:t>
      </w:r>
    </w:p>
    <w:p w14:paraId="447FBD65" w14:textId="77777777" w:rsidR="00D57736" w:rsidRPr="00D57736" w:rsidRDefault="00D57736" w:rsidP="00D57736">
      <w:pPr>
        <w:numPr>
          <w:ilvl w:val="0"/>
          <w:numId w:val="19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Sekcja Pomocy Środowiskowej.</w:t>
      </w:r>
    </w:p>
    <w:p w14:paraId="7391AAD9" w14:textId="77777777" w:rsidR="00D57736" w:rsidRPr="00D57736" w:rsidRDefault="00D57736" w:rsidP="00D57736">
      <w:pPr>
        <w:numPr>
          <w:ilvl w:val="0"/>
          <w:numId w:val="19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Sekcja Usług Opiekuńczych.</w:t>
      </w:r>
    </w:p>
    <w:p w14:paraId="36543AE6" w14:textId="77777777" w:rsidR="00D57736" w:rsidRPr="00D57736" w:rsidRDefault="00D57736" w:rsidP="00D57736">
      <w:pPr>
        <w:numPr>
          <w:ilvl w:val="0"/>
          <w:numId w:val="19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Sekcja Świadczeń Rodzinnych.</w:t>
      </w:r>
    </w:p>
    <w:p w14:paraId="58644AF7" w14:textId="77777777" w:rsidR="00D57736" w:rsidRPr="00D57736" w:rsidRDefault="00D57736" w:rsidP="00D57736">
      <w:pPr>
        <w:numPr>
          <w:ilvl w:val="0"/>
          <w:numId w:val="19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Asystent Rodziny.</w:t>
      </w:r>
    </w:p>
    <w:p w14:paraId="1A9CD587" w14:textId="77777777" w:rsidR="00D57736" w:rsidRPr="00D57736" w:rsidRDefault="00D57736" w:rsidP="00D57736">
      <w:pPr>
        <w:numPr>
          <w:ilvl w:val="0"/>
          <w:numId w:val="19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Stanowisko do spraw Funduszu Alimentacyjnego i stypendiów socjalnych.</w:t>
      </w:r>
    </w:p>
    <w:p w14:paraId="0DB84FD2" w14:textId="77777777" w:rsidR="00D57736" w:rsidRPr="00D57736" w:rsidRDefault="00D57736" w:rsidP="00D57736">
      <w:pPr>
        <w:numPr>
          <w:ilvl w:val="0"/>
          <w:numId w:val="19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Stanowisko ds. Dodatków Mieszkaniowych i obsługi Gminnej Komisji Rozwiązywania Problemów Alkoholowych.</w:t>
      </w:r>
    </w:p>
    <w:p w14:paraId="72DAF278" w14:textId="77777777" w:rsidR="00D57736" w:rsidRPr="00D57736" w:rsidRDefault="00D57736" w:rsidP="00D57736">
      <w:pPr>
        <w:numPr>
          <w:ilvl w:val="0"/>
          <w:numId w:val="19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Samodzielny referent.</w:t>
      </w:r>
    </w:p>
    <w:p w14:paraId="5494D4DD" w14:textId="77777777" w:rsidR="00D57736" w:rsidRPr="00D57736" w:rsidRDefault="00D57736" w:rsidP="00D57736">
      <w:pPr>
        <w:numPr>
          <w:ilvl w:val="0"/>
          <w:numId w:val="19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Stanowisko ds. realizacji programów profilaktycznych i kadr.</w:t>
      </w:r>
    </w:p>
    <w:p w14:paraId="6CB6F215" w14:textId="77777777" w:rsidR="00D57736" w:rsidRPr="00D57736" w:rsidRDefault="00D57736" w:rsidP="00D57736">
      <w:pPr>
        <w:numPr>
          <w:ilvl w:val="0"/>
          <w:numId w:val="19"/>
        </w:numPr>
        <w:spacing w:after="0" w:afterAutospacing="1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Opiekun Klubu Seniora.</w:t>
      </w:r>
    </w:p>
    <w:p w14:paraId="6B9F98C7" w14:textId="77777777" w:rsidR="008D0C20" w:rsidRDefault="00D57736" w:rsidP="00D57736">
      <w:pPr>
        <w:spacing w:after="100" w:afterAutospacing="1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Rozdział IV</w:t>
      </w:r>
    </w:p>
    <w:p w14:paraId="383BBDF6" w14:textId="77777777" w:rsidR="008D0C20" w:rsidRDefault="00D57736" w:rsidP="00D57736">
      <w:pPr>
        <w:spacing w:after="100" w:afterAutospacing="1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Zasady i Zakresy Działania Komórek Organizacyjnych</w:t>
      </w:r>
    </w:p>
    <w:p w14:paraId="4171FAA0" w14:textId="5E748C6B" w:rsidR="00D57736" w:rsidRPr="00D57736" w:rsidRDefault="00D57736" w:rsidP="00D57736">
      <w:pPr>
        <w:spacing w:after="100" w:afterAutospacing="1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  <w:t>§ 10</w:t>
      </w:r>
    </w:p>
    <w:p w14:paraId="4CA8B4A6" w14:textId="77777777" w:rsidR="00D57736" w:rsidRPr="00D57736" w:rsidRDefault="00D57736" w:rsidP="00D57736">
      <w:p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1. Do zadań Zastępcy Kierownika należy w szczególności:</w:t>
      </w:r>
    </w:p>
    <w:p w14:paraId="7F272D0D" w14:textId="77777777" w:rsidR="00D57736" w:rsidRPr="00D57736" w:rsidRDefault="00D57736" w:rsidP="00D57736">
      <w:pPr>
        <w:widowControl w:val="0"/>
        <w:numPr>
          <w:ilvl w:val="0"/>
          <w:numId w:val="20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Nadzór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nad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prawidłową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realizacją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zadań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pracowników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wykonujących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zadania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zakresu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ustaw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:</w:t>
      </w:r>
    </w:p>
    <w:p w14:paraId="1CF84961" w14:textId="77777777" w:rsidR="00D57736" w:rsidRPr="00D57736" w:rsidRDefault="00D57736" w:rsidP="00D57736">
      <w:pPr>
        <w:widowControl w:val="0"/>
        <w:numPr>
          <w:ilvl w:val="1"/>
          <w:numId w:val="22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o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świadczeniach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rodzinnych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7C23D93D" w14:textId="77777777" w:rsidR="00D57736" w:rsidRPr="00D57736" w:rsidRDefault="00D57736" w:rsidP="00D57736">
      <w:pPr>
        <w:widowControl w:val="0"/>
        <w:numPr>
          <w:ilvl w:val="1"/>
          <w:numId w:val="22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o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pomocy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osobom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uprawnionym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do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alimentów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0651F28C" w14:textId="77777777" w:rsidR="00D57736" w:rsidRPr="00D57736" w:rsidRDefault="00D57736" w:rsidP="00D57736">
      <w:pPr>
        <w:widowControl w:val="0"/>
        <w:numPr>
          <w:ilvl w:val="1"/>
          <w:numId w:val="22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o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systemie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oświaty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.</w:t>
      </w:r>
    </w:p>
    <w:p w14:paraId="10D2A23B" w14:textId="77777777" w:rsidR="00D57736" w:rsidRPr="00D57736" w:rsidRDefault="00D57736" w:rsidP="00D57736">
      <w:pPr>
        <w:widowControl w:val="0"/>
        <w:numPr>
          <w:ilvl w:val="0"/>
          <w:numId w:val="20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r w:rsidRPr="00D57736">
        <w:rPr>
          <w:rFonts w:cstheme="minorHAnsi"/>
          <w:bCs/>
          <w:iCs/>
          <w:color w:val="000000" w:themeColor="text1"/>
          <w:sz w:val="24"/>
          <w:szCs w:val="24"/>
        </w:rPr>
        <w:t>Nadzór nad pracownikami obsługującymi koordynację systemów zabezpieczenia społecznego w ramach realizowanych ustaw.</w:t>
      </w:r>
    </w:p>
    <w:p w14:paraId="7BA65BD7" w14:textId="66F35F15" w:rsidR="00D57736" w:rsidRPr="00D57736" w:rsidRDefault="00D57736" w:rsidP="00D57736">
      <w:pPr>
        <w:widowControl w:val="0"/>
        <w:numPr>
          <w:ilvl w:val="0"/>
          <w:numId w:val="20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Nadzór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nad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pracownikami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wykonującymi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zadania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wynikające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ustawy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dnia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27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lastRenderedPageBreak/>
        <w:t>sierpnia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2004 r. o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świadczeniach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opieki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zdrowotnej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finansowanych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ze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środków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publicznych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.</w:t>
      </w:r>
    </w:p>
    <w:p w14:paraId="381E3FF7" w14:textId="77777777" w:rsidR="00D57736" w:rsidRPr="00D57736" w:rsidRDefault="00D57736" w:rsidP="00D57736">
      <w:pPr>
        <w:widowControl w:val="0"/>
        <w:numPr>
          <w:ilvl w:val="0"/>
          <w:numId w:val="20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Nadzór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nad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prawidłową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realizacją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projektów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finansowanych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ze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środków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Unii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Europejskiej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.</w:t>
      </w:r>
    </w:p>
    <w:p w14:paraId="7B88C01E" w14:textId="77777777" w:rsidR="00D57736" w:rsidRPr="00D57736" w:rsidRDefault="00D57736" w:rsidP="00D57736">
      <w:pPr>
        <w:widowControl w:val="0"/>
        <w:numPr>
          <w:ilvl w:val="0"/>
          <w:numId w:val="20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Nadzór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nad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stroną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internetową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Ośrodka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tym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powiązaniu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ze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stroną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internetową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Gminy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.</w:t>
      </w:r>
    </w:p>
    <w:p w14:paraId="483F337D" w14:textId="77777777" w:rsidR="00D57736" w:rsidRPr="00D57736" w:rsidRDefault="00D57736" w:rsidP="00D57736">
      <w:pPr>
        <w:widowControl w:val="0"/>
        <w:numPr>
          <w:ilvl w:val="0"/>
          <w:numId w:val="20"/>
        </w:numPr>
        <w:suppressAutoHyphens/>
        <w:autoSpaceDN w:val="0"/>
        <w:spacing w:after="0" w:afterAutospacing="1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Zastępstwo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Kierownika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Ośrodka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podczas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jego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nieobecności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.</w:t>
      </w:r>
    </w:p>
    <w:p w14:paraId="3BA70E2A" w14:textId="77777777" w:rsidR="00D57736" w:rsidRPr="00D57736" w:rsidRDefault="00D57736" w:rsidP="00D57736">
      <w:pPr>
        <w:spacing w:after="100" w:afterAutospacing="1" w:line="276" w:lineRule="auto"/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  <w:t>§ 11</w:t>
      </w:r>
    </w:p>
    <w:p w14:paraId="12D72D3D" w14:textId="77777777" w:rsidR="00D57736" w:rsidRPr="00D57736" w:rsidRDefault="00D57736" w:rsidP="00D57736">
      <w:p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1. Do zadań Głównego Księgowego należy w szczególności:</w:t>
      </w:r>
    </w:p>
    <w:p w14:paraId="63EF37AD" w14:textId="77777777" w:rsidR="00D57736" w:rsidRPr="00D57736" w:rsidRDefault="00D57736" w:rsidP="00D57736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prowadzenie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rachunkowości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Ośrodka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zgodnie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obowiązującymi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przepisami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zasadami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polegające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zwłaszcza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:</w:t>
      </w:r>
    </w:p>
    <w:p w14:paraId="6B37E2BA" w14:textId="77777777" w:rsidR="00D57736" w:rsidRPr="00D57736" w:rsidRDefault="00D57736" w:rsidP="00D57736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zorganizowaniu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sporządzania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przyjmowania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obiegu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archiwizowania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kontroli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dokumentów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sposób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zapewniający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właściwy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przebieg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operacji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oraz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ochronę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mienia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będącego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posiadaniu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Ośrodka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5A01F593" w14:textId="77777777" w:rsidR="00D57736" w:rsidRPr="00D57736" w:rsidRDefault="00D57736" w:rsidP="00D57736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bieżącym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prawidłowym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prowadzeniu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księgowości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oraz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sporządzaniu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sprawozdawczości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finansowej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sposób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umożliwiający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terminowe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przekazywanie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rzetelnych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informacji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ekonomicznych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1836F9EC" w14:textId="77777777" w:rsidR="00D57736" w:rsidRPr="00D57736" w:rsidRDefault="00D57736" w:rsidP="00D57736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nadzorowaniu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całokształtu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prac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zakresu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rachunkowości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wykonywanych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przez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pracowników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Ośrodka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101E8D55" w14:textId="77777777" w:rsidR="00D57736" w:rsidRPr="00D57736" w:rsidRDefault="00D57736" w:rsidP="00D57736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prowadzenie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gospodarki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finansowej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Ośrodka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zgodnie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obowiązującymi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zasadami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polegające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zwłaszcza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:</w:t>
      </w:r>
    </w:p>
    <w:p w14:paraId="7F20AB00" w14:textId="77777777" w:rsidR="00D57736" w:rsidRPr="00D57736" w:rsidRDefault="00D57736" w:rsidP="00D57736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wykonywaniu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dyspozycji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środkami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pieniężnymi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zgodnie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przepisami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dotyczącymi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zasad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wykonywania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budżetu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gospodarki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środkami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pozabudżetowymi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innymi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będącymi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dyspozycji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Ośrodka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234D16E3" w14:textId="77777777" w:rsidR="00D57736" w:rsidRPr="00D57736" w:rsidRDefault="00D57736" w:rsidP="00D57736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przestrzeganiu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zasad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rozliczeń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pieniężnych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ochrony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wartości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pieniężnych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. </w:t>
      </w:r>
    </w:p>
    <w:p w14:paraId="5F73CDEB" w14:textId="77777777" w:rsidR="00D57736" w:rsidRPr="00D57736" w:rsidRDefault="00D57736" w:rsidP="00D57736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dokonywanie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wstępnej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kontroli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zgodności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operacji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finansowych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planem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finansowym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Ośrodka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78AF86D6" w14:textId="77777777" w:rsidR="00D57736" w:rsidRPr="00D57736" w:rsidRDefault="00D57736" w:rsidP="00D57736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dokonywanie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wstępnej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kontroli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kompletności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rzetelności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dokumentów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dotyczących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operacji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finansowych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Ośrodka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00D4B11D" w14:textId="77777777" w:rsidR="00D57736" w:rsidRPr="00D57736" w:rsidRDefault="00D57736" w:rsidP="00D57736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opracowywanie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projektu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planu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finansowego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Ośrodka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7A9B5244" w14:textId="77777777" w:rsidR="00D57736" w:rsidRPr="00D57736" w:rsidRDefault="00D57736" w:rsidP="00D57736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analiza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wykorzystania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środków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finansowych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będących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dyspozycji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Ośrodka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tym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przydzielonych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budżetu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kern w:val="3"/>
          <w:sz w:val="24"/>
          <w:szCs w:val="24"/>
          <w:lang w:val="en-US" w:eastAsia="pl-PL" w:bidi="en-US"/>
        </w:rPr>
        <w:t>gminy</w:t>
      </w:r>
      <w:proofErr w:type="spellEnd"/>
      <w:r w:rsidRPr="00D57736">
        <w:rPr>
          <w:rFonts w:eastAsia="Times New Roman" w:cstheme="minorHAnsi"/>
          <w:bCs/>
          <w:iCs/>
          <w:kern w:val="3"/>
          <w:sz w:val="24"/>
          <w:szCs w:val="24"/>
          <w:lang w:val="en-US" w:eastAsia="pl-PL" w:bidi="en-US"/>
        </w:rPr>
        <w:t>,</w:t>
      </w:r>
    </w:p>
    <w:p w14:paraId="33AFE567" w14:textId="219384DE" w:rsidR="00D57736" w:rsidRPr="00D57736" w:rsidRDefault="00D57736" w:rsidP="00D57736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opracowywanie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projektów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przepisów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wewnętrznych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innych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dokumentów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wydawanych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przez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kierownika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dotyczących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prowadzenia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rachunkowości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a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szczególności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zakładowego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planu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kont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obiegu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dokumentów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(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dowodów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księgowych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),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zasad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przeprowadzania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rozliczania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inwentaryzacji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7E00789B" w14:textId="77777777" w:rsidR="00D57736" w:rsidRPr="00D57736" w:rsidRDefault="00D57736" w:rsidP="00D57736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opracowywanie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projektów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zarządzeń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Burmistrza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oraz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uchwał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Rady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sprawach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dotyczących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gospodarki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finansowej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Ośrodka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731FCA7E" w14:textId="77777777" w:rsidR="00D57736" w:rsidRPr="00D57736" w:rsidRDefault="00D57736" w:rsidP="00D57736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zapewnienie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realizacji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zarządzeń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Burmistrza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kierownika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oraz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uchwał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Rady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dotyczących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gospodarki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finansowej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Ośrodka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25A82B1A" w14:textId="77777777" w:rsidR="00D57736" w:rsidRPr="00D57736" w:rsidRDefault="00D57736" w:rsidP="00D57736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lastRenderedPageBreak/>
        <w:t>występowanie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do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kierownika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wnioskami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o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zatwierdzenie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harmonogramu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zakresu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kontroli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określonych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zagadnień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które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leżą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zakresie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działania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głównego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księgowego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3F8A4A81" w14:textId="77777777" w:rsidR="00D57736" w:rsidRPr="00D57736" w:rsidRDefault="00D57736" w:rsidP="00D57736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współdziałanie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ze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Skarbnikiem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Gminy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Regionalną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Izbą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Obrachunkową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Urzędem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Skarbowym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oraz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innymi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instytucjami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organami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powiązanymi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gospodarką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finansową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Ośrodka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37590A56" w14:textId="77777777" w:rsidR="00D57736" w:rsidRPr="00D57736" w:rsidRDefault="00D57736" w:rsidP="00D57736">
      <w:pPr>
        <w:widowControl w:val="0"/>
        <w:numPr>
          <w:ilvl w:val="0"/>
          <w:numId w:val="25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wykonywanie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innych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zadań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powierzonych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mu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przez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kierownika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.</w:t>
      </w:r>
    </w:p>
    <w:p w14:paraId="6DEE460D" w14:textId="77777777" w:rsidR="00D57736" w:rsidRPr="00D57736" w:rsidRDefault="00D57736" w:rsidP="00D57736">
      <w:pPr>
        <w:widowControl w:val="0"/>
        <w:numPr>
          <w:ilvl w:val="0"/>
          <w:numId w:val="57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Główny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księgowy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odpowiada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przed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Kierownikiem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a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przypadku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o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którym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mowa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ust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. 1 pkt. 2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również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przed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Burmistrzem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tym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za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rzetelną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terminową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zgodną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prawem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realizację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powierzonych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mu do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wykonania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zadań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.</w:t>
      </w:r>
    </w:p>
    <w:p w14:paraId="6902657E" w14:textId="77777777" w:rsidR="00D57736" w:rsidRPr="00D57736" w:rsidRDefault="00D57736" w:rsidP="00D57736">
      <w:pPr>
        <w:widowControl w:val="0"/>
        <w:numPr>
          <w:ilvl w:val="0"/>
          <w:numId w:val="57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czasie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nieobecności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Głównego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Księgowego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zastępuje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go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Księgowa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/y.</w:t>
      </w:r>
    </w:p>
    <w:p w14:paraId="1BFC8DE2" w14:textId="77777777" w:rsidR="00D57736" w:rsidRPr="00D57736" w:rsidRDefault="00D57736" w:rsidP="00D57736">
      <w:pPr>
        <w:widowControl w:val="0"/>
        <w:numPr>
          <w:ilvl w:val="0"/>
          <w:numId w:val="57"/>
        </w:numPr>
        <w:suppressAutoHyphens/>
        <w:autoSpaceDN w:val="0"/>
        <w:spacing w:after="100" w:afterAutospacing="1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Szczegółowy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zakres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czynności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Głównego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Księgowego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ustala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Kierownik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.</w:t>
      </w:r>
    </w:p>
    <w:p w14:paraId="42DBDB49" w14:textId="77777777" w:rsidR="00D57736" w:rsidRPr="00D57736" w:rsidRDefault="00D57736" w:rsidP="00D57736">
      <w:pPr>
        <w:spacing w:after="100" w:afterAutospacing="1" w:line="276" w:lineRule="auto"/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  <w:t>§ 12</w:t>
      </w:r>
    </w:p>
    <w:p w14:paraId="0778649A" w14:textId="77777777" w:rsidR="00D57736" w:rsidRPr="00D57736" w:rsidRDefault="00D57736" w:rsidP="00D57736">
      <w:pPr>
        <w:widowControl w:val="0"/>
        <w:numPr>
          <w:ilvl w:val="0"/>
          <w:numId w:val="27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Do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zadań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Księgowej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/ego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należy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między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innymi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:</w:t>
      </w:r>
    </w:p>
    <w:p w14:paraId="30B81CB2" w14:textId="124DD199" w:rsidR="00D57736" w:rsidRPr="00D57736" w:rsidRDefault="00D57736" w:rsidP="00D57736">
      <w:pPr>
        <w:pStyle w:val="Akapitzlist"/>
        <w:numPr>
          <w:ilvl w:val="0"/>
          <w:numId w:val="62"/>
        </w:numPr>
        <w:suppressAutoHyphens w:val="0"/>
        <w:autoSpaceDE/>
        <w:autoSpaceDN/>
        <w:spacing w:after="160" w:line="276" w:lineRule="auto"/>
        <w:contextualSpacing/>
        <w:textAlignment w:val="auto"/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</w:pP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kompletowanie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dokumentacji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i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dowodów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księgowych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dotyczących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dochodów</w:t>
      </w:r>
      <w:proofErr w:type="spellEnd"/>
      <w:r w:rsidR="008D0C20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i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wydatków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budżetowych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Ośrodka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Pomocy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Społecznej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w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Kobylnicy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,</w:t>
      </w:r>
    </w:p>
    <w:p w14:paraId="2231ADB6" w14:textId="4E6E8E6F" w:rsidR="00D57736" w:rsidRPr="00D57736" w:rsidRDefault="00D57736" w:rsidP="00D57736">
      <w:pPr>
        <w:pStyle w:val="Akapitzlist"/>
        <w:numPr>
          <w:ilvl w:val="0"/>
          <w:numId w:val="62"/>
        </w:numPr>
        <w:suppressAutoHyphens w:val="0"/>
        <w:autoSpaceDE/>
        <w:autoSpaceDN/>
        <w:spacing w:after="160" w:line="276" w:lineRule="auto"/>
        <w:contextualSpacing/>
        <w:textAlignment w:val="auto"/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</w:pP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sprawdzanie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pod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względem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formalnym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i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rachunkowym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dowodów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księgowych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i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klasyfikacja</w:t>
      </w:r>
      <w:proofErr w:type="spellEnd"/>
      <w:r w:rsidRPr="00D57736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wydatków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względem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rozdziałów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i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paragrafów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,</w:t>
      </w:r>
    </w:p>
    <w:p w14:paraId="66E1D8CF" w14:textId="79143B1A" w:rsidR="00D57736" w:rsidRPr="00D57736" w:rsidRDefault="00D57736" w:rsidP="00D57736">
      <w:pPr>
        <w:pStyle w:val="Akapitzlist"/>
        <w:numPr>
          <w:ilvl w:val="0"/>
          <w:numId w:val="62"/>
        </w:numPr>
        <w:suppressAutoHyphens w:val="0"/>
        <w:autoSpaceDE/>
        <w:autoSpaceDN/>
        <w:spacing w:after="160" w:line="276" w:lineRule="auto"/>
        <w:contextualSpacing/>
        <w:textAlignment w:val="auto"/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</w:pP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dekretowanie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dowodów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źródłowych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oraz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ich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księgowanie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w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księgach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rachunkowych</w:t>
      </w:r>
      <w:proofErr w:type="spellEnd"/>
      <w:r w:rsidR="008D0C20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w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systemie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informatycznym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w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sposób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zapewniający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trwałość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,</w:t>
      </w:r>
    </w:p>
    <w:p w14:paraId="01477829" w14:textId="77777777" w:rsidR="00D57736" w:rsidRPr="00D57736" w:rsidRDefault="00D57736" w:rsidP="00D57736">
      <w:pPr>
        <w:pStyle w:val="Akapitzlist"/>
        <w:numPr>
          <w:ilvl w:val="0"/>
          <w:numId w:val="62"/>
        </w:numPr>
        <w:suppressAutoHyphens w:val="0"/>
        <w:autoSpaceDE/>
        <w:autoSpaceDN/>
        <w:spacing w:after="160" w:line="276" w:lineRule="auto"/>
        <w:contextualSpacing/>
        <w:textAlignment w:val="auto"/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</w:pP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księgowanie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syntetyczne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i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analityczne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bieżących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wydatków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oraz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dochodów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budżetowych</w:t>
      </w:r>
      <w:proofErr w:type="spellEnd"/>
      <w:r w:rsidRPr="00D57736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wg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klasyfikacji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budżetowej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,</w:t>
      </w:r>
    </w:p>
    <w:p w14:paraId="2DD97325" w14:textId="77777777" w:rsidR="00D57736" w:rsidRPr="00D57736" w:rsidRDefault="00D57736" w:rsidP="00D57736">
      <w:pPr>
        <w:pStyle w:val="Akapitzlist"/>
        <w:numPr>
          <w:ilvl w:val="0"/>
          <w:numId w:val="62"/>
        </w:numPr>
        <w:suppressAutoHyphens w:val="0"/>
        <w:autoSpaceDE/>
        <w:autoSpaceDN/>
        <w:spacing w:after="160" w:line="276" w:lineRule="auto"/>
        <w:contextualSpacing/>
        <w:textAlignment w:val="auto"/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</w:pP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analiza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sald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,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sprawdzanie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kont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syntetycznych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i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analitycznych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,</w:t>
      </w:r>
    </w:p>
    <w:p w14:paraId="0A231967" w14:textId="77777777" w:rsidR="00D57736" w:rsidRPr="00D57736" w:rsidRDefault="00D57736" w:rsidP="00D57736">
      <w:pPr>
        <w:pStyle w:val="Akapitzlist"/>
        <w:numPr>
          <w:ilvl w:val="0"/>
          <w:numId w:val="62"/>
        </w:numPr>
        <w:suppressAutoHyphens w:val="0"/>
        <w:autoSpaceDE/>
        <w:autoSpaceDN/>
        <w:spacing w:after="160" w:line="276" w:lineRule="auto"/>
        <w:contextualSpacing/>
        <w:textAlignment w:val="auto"/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</w:pP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sporządzanie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przelewów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bankowych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,</w:t>
      </w:r>
    </w:p>
    <w:p w14:paraId="7F9243EB" w14:textId="77777777" w:rsidR="00D57736" w:rsidRPr="00D57736" w:rsidRDefault="00D57736" w:rsidP="00D57736">
      <w:pPr>
        <w:pStyle w:val="Akapitzlist"/>
        <w:numPr>
          <w:ilvl w:val="0"/>
          <w:numId w:val="62"/>
        </w:numPr>
        <w:suppressAutoHyphens w:val="0"/>
        <w:autoSpaceDE/>
        <w:autoSpaceDN/>
        <w:spacing w:after="160" w:line="276" w:lineRule="auto"/>
        <w:contextualSpacing/>
        <w:textAlignment w:val="auto"/>
        <w:rPr>
          <w:rFonts w:asciiTheme="minorHAnsi" w:hAnsiTheme="minorHAnsi" w:cstheme="minorHAnsi"/>
          <w:bCs/>
          <w:iCs/>
          <w:sz w:val="24"/>
          <w:szCs w:val="24"/>
        </w:rPr>
      </w:pP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wystawianie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not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księgowych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,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korygujących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oraz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porozumień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,</w:t>
      </w:r>
    </w:p>
    <w:p w14:paraId="2944791C" w14:textId="77777777" w:rsidR="00D57736" w:rsidRPr="00D57736" w:rsidRDefault="00D57736" w:rsidP="00D57736">
      <w:pPr>
        <w:pStyle w:val="Akapitzlist"/>
        <w:numPr>
          <w:ilvl w:val="0"/>
          <w:numId w:val="62"/>
        </w:numPr>
        <w:suppressAutoHyphens w:val="0"/>
        <w:autoSpaceDE/>
        <w:autoSpaceDN/>
        <w:spacing w:after="160" w:line="276" w:lineRule="auto"/>
        <w:contextualSpacing/>
        <w:textAlignment w:val="auto"/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</w:pP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rozliczanie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księgowe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zadłużenia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dłużników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alimentacyjnych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,</w:t>
      </w:r>
    </w:p>
    <w:p w14:paraId="42E6E43D" w14:textId="76429DCA" w:rsidR="00D57736" w:rsidRPr="00D57736" w:rsidRDefault="00D57736" w:rsidP="00D57736">
      <w:pPr>
        <w:pStyle w:val="Akapitzlist"/>
        <w:numPr>
          <w:ilvl w:val="0"/>
          <w:numId w:val="62"/>
        </w:numPr>
        <w:suppressAutoHyphens w:val="0"/>
        <w:autoSpaceDE/>
        <w:autoSpaceDN/>
        <w:spacing w:after="160" w:line="276" w:lineRule="auto"/>
        <w:contextualSpacing/>
        <w:textAlignment w:val="auto"/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</w:pP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obsługa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programu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Płatnik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-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naliczanie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i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przekazywanie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składek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na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ubezpieczenia</w:t>
      </w:r>
      <w:proofErr w:type="spellEnd"/>
      <w:r w:rsidR="008D0C20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społeczne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i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zdrowotne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od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świadczeniobiorców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,</w:t>
      </w:r>
    </w:p>
    <w:p w14:paraId="2ECED36D" w14:textId="77777777" w:rsidR="00D57736" w:rsidRPr="00D57736" w:rsidRDefault="00D57736" w:rsidP="00D57736">
      <w:pPr>
        <w:pStyle w:val="Akapitzlist"/>
        <w:numPr>
          <w:ilvl w:val="0"/>
          <w:numId w:val="62"/>
        </w:numPr>
        <w:suppressAutoHyphens w:val="0"/>
        <w:autoSpaceDE/>
        <w:autoSpaceDN/>
        <w:spacing w:after="160" w:line="276" w:lineRule="auto"/>
        <w:contextualSpacing/>
        <w:textAlignment w:val="auto"/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</w:pP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prowadzenie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analityki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odpłatności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za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usługi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opiekuńcze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,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noclegownie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,</w:t>
      </w:r>
    </w:p>
    <w:p w14:paraId="4F91B937" w14:textId="77777777" w:rsidR="00D57736" w:rsidRPr="00D57736" w:rsidRDefault="00D57736" w:rsidP="00D57736">
      <w:pPr>
        <w:pStyle w:val="Akapitzlist"/>
        <w:numPr>
          <w:ilvl w:val="0"/>
          <w:numId w:val="62"/>
        </w:numPr>
        <w:suppressAutoHyphens w:val="0"/>
        <w:autoSpaceDE/>
        <w:autoSpaceDN/>
        <w:spacing w:after="160" w:line="276" w:lineRule="auto"/>
        <w:contextualSpacing/>
        <w:textAlignment w:val="auto"/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</w:pP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ewidencja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i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rozliczanie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dożywiania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w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systemie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Pomost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,</w:t>
      </w:r>
    </w:p>
    <w:p w14:paraId="247B4ACC" w14:textId="77777777" w:rsidR="00D57736" w:rsidRPr="00D57736" w:rsidRDefault="00D57736" w:rsidP="00D57736">
      <w:pPr>
        <w:pStyle w:val="Akapitzlist"/>
        <w:numPr>
          <w:ilvl w:val="0"/>
          <w:numId w:val="62"/>
        </w:numPr>
        <w:suppressAutoHyphens w:val="0"/>
        <w:autoSpaceDE/>
        <w:autoSpaceDN/>
        <w:spacing w:after="160" w:line="276" w:lineRule="auto"/>
        <w:contextualSpacing/>
        <w:textAlignment w:val="auto"/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</w:pP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sprawdzanie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pod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względem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rachunkowym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sprawozdań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z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realizacji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zadań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publicznych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; </w:t>
      </w:r>
    </w:p>
    <w:p w14:paraId="28F14974" w14:textId="0FAED512" w:rsidR="00D57736" w:rsidRPr="00D57736" w:rsidRDefault="00D57736" w:rsidP="00D57736">
      <w:pPr>
        <w:pStyle w:val="Akapitzlist"/>
        <w:numPr>
          <w:ilvl w:val="0"/>
          <w:numId w:val="62"/>
        </w:numPr>
        <w:suppressAutoHyphens w:val="0"/>
        <w:autoSpaceDE/>
        <w:autoSpaceDN/>
        <w:spacing w:after="160" w:line="276" w:lineRule="auto"/>
        <w:contextualSpacing/>
        <w:textAlignment w:val="auto"/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</w:pP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udział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w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opracowywaniu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projektu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budżetu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na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kolejny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rok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budżetowy</w:t>
      </w:r>
      <w:proofErr w:type="spellEnd"/>
      <w:r w:rsidR="008D0C20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w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uzgodnieniu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z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głównym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księgowym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i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kierownikiem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jednostki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,</w:t>
      </w:r>
    </w:p>
    <w:p w14:paraId="4B9BBCB5" w14:textId="77777777" w:rsidR="00D57736" w:rsidRPr="00D57736" w:rsidRDefault="00D57736" w:rsidP="00D57736">
      <w:pPr>
        <w:pStyle w:val="Akapitzlist"/>
        <w:numPr>
          <w:ilvl w:val="0"/>
          <w:numId w:val="62"/>
        </w:numPr>
        <w:suppressAutoHyphens w:val="0"/>
        <w:autoSpaceDE/>
        <w:autoSpaceDN/>
        <w:spacing w:after="160" w:line="276" w:lineRule="auto"/>
        <w:contextualSpacing/>
        <w:textAlignment w:val="auto"/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</w:pP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udział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w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sprawozdawczości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budżetowej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,</w:t>
      </w:r>
    </w:p>
    <w:p w14:paraId="30A3563A" w14:textId="77777777" w:rsidR="00D57736" w:rsidRPr="00D57736" w:rsidRDefault="00D57736" w:rsidP="00D57736">
      <w:pPr>
        <w:pStyle w:val="Akapitzlist"/>
        <w:numPr>
          <w:ilvl w:val="0"/>
          <w:numId w:val="62"/>
        </w:numPr>
        <w:suppressAutoHyphens w:val="0"/>
        <w:autoSpaceDE/>
        <w:autoSpaceDN/>
        <w:spacing w:after="160" w:line="276" w:lineRule="auto"/>
        <w:contextualSpacing/>
        <w:textAlignment w:val="auto"/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</w:pP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udział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w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sporządzaniu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analiz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z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wykonania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planu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finansowego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jednostki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;</w:t>
      </w:r>
    </w:p>
    <w:p w14:paraId="052FCD2F" w14:textId="06E83AC9" w:rsidR="00D57736" w:rsidRPr="00D57736" w:rsidRDefault="00D57736" w:rsidP="00D57736">
      <w:pPr>
        <w:pStyle w:val="Akapitzlist"/>
        <w:numPr>
          <w:ilvl w:val="0"/>
          <w:numId w:val="62"/>
        </w:numPr>
        <w:suppressAutoHyphens w:val="0"/>
        <w:autoSpaceDE/>
        <w:autoSpaceDN/>
        <w:spacing w:after="160" w:line="276" w:lineRule="auto"/>
        <w:contextualSpacing/>
        <w:textAlignment w:val="auto"/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</w:pPr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prowadzenie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korespondencji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w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zakresie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spraw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finansowych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,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kontakty</w:t>
      </w:r>
      <w:proofErr w:type="spellEnd"/>
      <w:r w:rsidR="008D0C20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z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Zakładem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Ubezpieczeń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Społecznych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,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Urzędem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Skarbowym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,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Bankiem</w:t>
      </w:r>
      <w:proofErr w:type="spellEnd"/>
      <w:r w:rsidRPr="00D57736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i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innymi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instytucjami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współpracującymi</w:t>
      </w:r>
      <w:proofErr w:type="spellEnd"/>
      <w:r w:rsidRPr="00D57736">
        <w:rPr>
          <w:rStyle w:val="markedcontent"/>
          <w:rFonts w:asciiTheme="minorHAnsi" w:hAnsiTheme="minorHAnsi" w:cstheme="minorHAnsi"/>
          <w:bCs/>
          <w:iCs/>
          <w:sz w:val="24"/>
          <w:szCs w:val="24"/>
        </w:rPr>
        <w:t>.</w:t>
      </w:r>
    </w:p>
    <w:p w14:paraId="15DF3CF3" w14:textId="77777777" w:rsidR="00D57736" w:rsidRPr="00D57736" w:rsidRDefault="00D57736" w:rsidP="00D57736">
      <w:pPr>
        <w:widowControl w:val="0"/>
        <w:numPr>
          <w:ilvl w:val="0"/>
          <w:numId w:val="27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czasie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nieobecności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pracy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Księgowej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/ego,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zastępuje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go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Główny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Księgowy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lub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wyznaczony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przez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Kierownika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inny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pracownik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.</w:t>
      </w:r>
    </w:p>
    <w:p w14:paraId="3031E496" w14:textId="77777777" w:rsidR="00D57736" w:rsidRPr="00D57736" w:rsidRDefault="00D57736" w:rsidP="00D57736">
      <w:pPr>
        <w:widowControl w:val="0"/>
        <w:numPr>
          <w:ilvl w:val="0"/>
          <w:numId w:val="27"/>
        </w:numPr>
        <w:suppressAutoHyphens/>
        <w:autoSpaceDN w:val="0"/>
        <w:spacing w:after="36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lastRenderedPageBreak/>
        <w:t>Szczegółowy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zakres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czynności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Księgowego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ustala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Kierownik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.</w:t>
      </w:r>
    </w:p>
    <w:p w14:paraId="051B0BB6" w14:textId="77777777" w:rsidR="00D57736" w:rsidRPr="00D57736" w:rsidRDefault="00D57736" w:rsidP="00D57736">
      <w:pPr>
        <w:spacing w:after="100" w:afterAutospacing="1" w:line="276" w:lineRule="auto"/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  <w:t>§ 13</w:t>
      </w:r>
    </w:p>
    <w:p w14:paraId="799D07F3" w14:textId="77777777" w:rsidR="00D57736" w:rsidRPr="00D57736" w:rsidRDefault="00D57736" w:rsidP="00D57736">
      <w:pPr>
        <w:numPr>
          <w:ilvl w:val="0"/>
          <w:numId w:val="26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Do zadań Sekcji Pomocy Środowiskowej – pracownicy socjalni należy m.in.:</w:t>
      </w:r>
    </w:p>
    <w:p w14:paraId="1846F662" w14:textId="77777777" w:rsidR="00D57736" w:rsidRPr="00D57736" w:rsidRDefault="00D57736" w:rsidP="00D57736">
      <w:pPr>
        <w:widowControl w:val="0"/>
        <w:numPr>
          <w:ilvl w:val="0"/>
          <w:numId w:val="28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rozpoznawanie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ustalenie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potrzeb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zakresie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pomocy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różnych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form,</w:t>
      </w:r>
    </w:p>
    <w:p w14:paraId="7566BFE0" w14:textId="77777777" w:rsidR="00D57736" w:rsidRPr="00D57736" w:rsidRDefault="00D57736" w:rsidP="00D57736">
      <w:pPr>
        <w:widowControl w:val="0"/>
        <w:numPr>
          <w:ilvl w:val="0"/>
          <w:numId w:val="28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organizowanie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działalności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socjalnej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zmierzającej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do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poprawy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sytuacji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mieszkaniowej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materialnej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zdrowotnej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osób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tego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wymagających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01DBF003" w14:textId="77777777" w:rsidR="00D57736" w:rsidRPr="00D57736" w:rsidRDefault="00D57736" w:rsidP="00D57736">
      <w:pPr>
        <w:widowControl w:val="0"/>
        <w:numPr>
          <w:ilvl w:val="0"/>
          <w:numId w:val="28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współdziałanie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placówkami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służby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zdrowia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ze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szczególnym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uwzględnieniem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współpracy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lekarzami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rejonowymi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pielęgniarkami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środowiskowymi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oraz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innymi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instytucjami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prowadzącymi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działalność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socjalną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6D934B79" w14:textId="77777777" w:rsidR="00D57736" w:rsidRPr="00D57736" w:rsidRDefault="00D57736" w:rsidP="00D57736">
      <w:pPr>
        <w:widowControl w:val="0"/>
        <w:numPr>
          <w:ilvl w:val="0"/>
          <w:numId w:val="28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współpraca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instytucjami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organizacjami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społecznymi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świadczącymi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pomoc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dla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dzieci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młodzieży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46C35D7D" w14:textId="77777777" w:rsidR="00D57736" w:rsidRPr="00D57736" w:rsidRDefault="00D57736" w:rsidP="00D57736">
      <w:pPr>
        <w:widowControl w:val="0"/>
        <w:numPr>
          <w:ilvl w:val="0"/>
          <w:numId w:val="28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współpraca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pedagogami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szkolnymi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wychowawcami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klas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zakresie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pomocy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materialnej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opiekuńczej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wychowawczej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4FE670FB" w14:textId="77777777" w:rsidR="00D57736" w:rsidRPr="00D57736" w:rsidRDefault="00D57736" w:rsidP="00D57736">
      <w:pPr>
        <w:widowControl w:val="0"/>
        <w:numPr>
          <w:ilvl w:val="0"/>
          <w:numId w:val="28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przeprowadzanie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wywiadów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środowiskowych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alimentacyjnych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wnioski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podopiecznych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oraz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innych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Organów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zwracających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się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wnioskiem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56892E97" w14:textId="77777777" w:rsidR="00D57736" w:rsidRPr="00D57736" w:rsidRDefault="00D57736" w:rsidP="00D57736">
      <w:pPr>
        <w:widowControl w:val="0"/>
        <w:numPr>
          <w:ilvl w:val="0"/>
          <w:numId w:val="28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szeroko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rozumiana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praca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socjalną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67CD35CA" w14:textId="77777777" w:rsidR="00D57736" w:rsidRPr="00D57736" w:rsidRDefault="00D57736" w:rsidP="00D57736">
      <w:pPr>
        <w:widowControl w:val="0"/>
        <w:numPr>
          <w:ilvl w:val="0"/>
          <w:numId w:val="28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dokonywanie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analiz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diagnozy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oceny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zjawisk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indywidualnych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społecznych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a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także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formułowanie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opinii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zakresie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zapotrzebowania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świadczenia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pomocy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społecznej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oraz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kwalifikowanie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do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uzyskania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tych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świadczeń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4695658B" w14:textId="1623DEF4" w:rsidR="00D57736" w:rsidRPr="00D57736" w:rsidRDefault="00D57736" w:rsidP="00D57736">
      <w:pPr>
        <w:widowControl w:val="0"/>
        <w:numPr>
          <w:ilvl w:val="0"/>
          <w:numId w:val="28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pobudzanie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społecznej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aktywności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inspirowanie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działań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samopomocowych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zaspokajaniu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niezbędnych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potrzeb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życiowych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osób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rodzin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grup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środowisk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społecznych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6C655332" w14:textId="77777777" w:rsidR="00D57736" w:rsidRPr="00D57736" w:rsidRDefault="00D57736" w:rsidP="00D57736">
      <w:pPr>
        <w:widowControl w:val="0"/>
        <w:numPr>
          <w:ilvl w:val="0"/>
          <w:numId w:val="28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uczestnictwo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posiedzeniach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grup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diagnostyczno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–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pomocowych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06358CDE" w14:textId="77777777" w:rsidR="00D57736" w:rsidRPr="00D57736" w:rsidRDefault="00D57736" w:rsidP="00D57736">
      <w:pPr>
        <w:widowControl w:val="0"/>
        <w:numPr>
          <w:ilvl w:val="0"/>
          <w:numId w:val="28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ścisła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współpraca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Asystentem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Rodziny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.</w:t>
      </w:r>
    </w:p>
    <w:p w14:paraId="4F69E31C" w14:textId="77777777" w:rsidR="00D57736" w:rsidRPr="00D57736" w:rsidRDefault="00D57736" w:rsidP="00D57736">
      <w:pPr>
        <w:numPr>
          <w:ilvl w:val="0"/>
          <w:numId w:val="26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Sekcja Pomocy Środowiskowej podlega bezpośrednio Kierownikowi, który sprawuje nadzór nad wykonywaną pracą</w:t>
      </w:r>
    </w:p>
    <w:p w14:paraId="2C3A876F" w14:textId="77777777" w:rsidR="00D57736" w:rsidRPr="00D57736" w:rsidRDefault="00D57736" w:rsidP="00D57736">
      <w:pPr>
        <w:numPr>
          <w:ilvl w:val="0"/>
          <w:numId w:val="26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W czasie nieobecności w pracy pracownika socjalnego, zastępuje go inny pracownik socjalny wyznaczony przez Kierownika.</w:t>
      </w:r>
    </w:p>
    <w:p w14:paraId="5C6A7421" w14:textId="77777777" w:rsidR="00D57736" w:rsidRPr="00D57736" w:rsidRDefault="00D57736" w:rsidP="00D57736">
      <w:pPr>
        <w:numPr>
          <w:ilvl w:val="0"/>
          <w:numId w:val="26"/>
        </w:numPr>
        <w:spacing w:after="24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Szczegółowy zakres czynności pracowników socjalnych ustala Kierownik.</w:t>
      </w:r>
    </w:p>
    <w:p w14:paraId="7AF608C6" w14:textId="77777777" w:rsidR="00D57736" w:rsidRPr="00D57736" w:rsidRDefault="00D57736" w:rsidP="00D57736">
      <w:pPr>
        <w:spacing w:after="100" w:afterAutospacing="1" w:line="276" w:lineRule="auto"/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  <w:t>§ 14</w:t>
      </w:r>
    </w:p>
    <w:p w14:paraId="4BBB9E9F" w14:textId="77777777" w:rsidR="00D57736" w:rsidRPr="00D57736" w:rsidRDefault="00D57736" w:rsidP="00D57736">
      <w:pPr>
        <w:numPr>
          <w:ilvl w:val="0"/>
          <w:numId w:val="4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Do zadań Sekcji usług opiekuńczych należy m.in:</w:t>
      </w:r>
    </w:p>
    <w:p w14:paraId="77C11BFD" w14:textId="77777777" w:rsidR="00D57736" w:rsidRPr="00D57736" w:rsidRDefault="00D57736" w:rsidP="00D57736">
      <w:pPr>
        <w:widowControl w:val="0"/>
        <w:numPr>
          <w:ilvl w:val="0"/>
          <w:numId w:val="29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pomoc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zaspokajaniu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codziennych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potrzeb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życiowych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podopiecznych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sprawowanie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opieki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higienicznej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zalecanej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przez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lekarza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pielęgnacja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oraz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miarę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możliwości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zapewnienie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kontaktów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ze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środowiskiem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.</w:t>
      </w:r>
    </w:p>
    <w:p w14:paraId="465BBE22" w14:textId="77777777" w:rsidR="00D57736" w:rsidRPr="00D57736" w:rsidRDefault="00D57736" w:rsidP="00D57736">
      <w:pPr>
        <w:numPr>
          <w:ilvl w:val="0"/>
          <w:numId w:val="4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W czasie nieobecności w pracy pracownika świadczącego pomoc w postaci usług opiekuńczych, w przypadku takiej możliwości wyznaczane jest zastępstwo, którego dokonuje Kierownik Ośrodka.</w:t>
      </w:r>
    </w:p>
    <w:p w14:paraId="4899F6B1" w14:textId="77777777" w:rsidR="00D57736" w:rsidRPr="00D57736" w:rsidRDefault="00D57736" w:rsidP="00D57736">
      <w:pPr>
        <w:numPr>
          <w:ilvl w:val="0"/>
          <w:numId w:val="4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lastRenderedPageBreak/>
        <w:t>Sekcja usług opiekuńczych podlega bezpośrednio Kierownikowi, który sprawuje nadzór nad wykonywaną pracą.</w:t>
      </w:r>
    </w:p>
    <w:p w14:paraId="5599C40F" w14:textId="77777777" w:rsidR="00D57736" w:rsidRPr="00D57736" w:rsidRDefault="00D57736" w:rsidP="00D57736">
      <w:pPr>
        <w:numPr>
          <w:ilvl w:val="0"/>
          <w:numId w:val="4"/>
        </w:numPr>
        <w:spacing w:after="36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Szczegółowy zakres czynności pracownika ds. usług opiekuńczych ustala Kierownik.</w:t>
      </w:r>
    </w:p>
    <w:p w14:paraId="07035289" w14:textId="77777777" w:rsidR="00D57736" w:rsidRPr="00D57736" w:rsidRDefault="00D57736" w:rsidP="00D57736">
      <w:pPr>
        <w:spacing w:after="100" w:afterAutospacing="1" w:line="276" w:lineRule="auto"/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  <w:t>§ 15</w:t>
      </w:r>
    </w:p>
    <w:p w14:paraId="25821881" w14:textId="77777777" w:rsidR="00D57736" w:rsidRPr="00D57736" w:rsidRDefault="00D57736" w:rsidP="00D57736">
      <w:pPr>
        <w:numPr>
          <w:ilvl w:val="0"/>
          <w:numId w:val="5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Do zadań Sekcji Świadczeń Rodzinnych należy w szczególności:</w:t>
      </w:r>
    </w:p>
    <w:p w14:paraId="0AF2D253" w14:textId="77777777" w:rsidR="00D57736" w:rsidRPr="00D57736" w:rsidRDefault="00D57736" w:rsidP="00D57736">
      <w:pPr>
        <w:widowControl w:val="0"/>
        <w:numPr>
          <w:ilvl w:val="0"/>
          <w:numId w:val="30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przyjmowanie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wypełnianie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kompletowanie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wniosków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celu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ustalenia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prawa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do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świadczeń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rodzinnych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207B7C3E" w14:textId="77777777" w:rsidR="00D57736" w:rsidRPr="00D57736" w:rsidRDefault="00D57736" w:rsidP="00D57736">
      <w:pPr>
        <w:widowControl w:val="0"/>
        <w:numPr>
          <w:ilvl w:val="0"/>
          <w:numId w:val="30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obsługa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przy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wydawaniu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decyzji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administracyjnych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zadań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zleconych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3C5A11F1" w14:textId="77777777" w:rsidR="00D57736" w:rsidRPr="00D57736" w:rsidRDefault="00D57736" w:rsidP="00D57736">
      <w:pPr>
        <w:widowControl w:val="0"/>
        <w:numPr>
          <w:ilvl w:val="0"/>
          <w:numId w:val="30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obsługa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realizacji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świadczeń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rodzinnych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programie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komputerowym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: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Świadczenia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Rodzinne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+ FA,</w:t>
      </w:r>
    </w:p>
    <w:p w14:paraId="666F25F6" w14:textId="77777777" w:rsidR="00D57736" w:rsidRPr="00D57736" w:rsidRDefault="00D57736" w:rsidP="00D57736">
      <w:pPr>
        <w:widowControl w:val="0"/>
        <w:numPr>
          <w:ilvl w:val="0"/>
          <w:numId w:val="30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tworzenie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list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wypłat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realizowanych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świadczeń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rodzinnych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51103F49" w14:textId="77777777" w:rsidR="00D57736" w:rsidRPr="00D57736" w:rsidRDefault="00D57736" w:rsidP="00D57736">
      <w:pPr>
        <w:widowControl w:val="0"/>
        <w:numPr>
          <w:ilvl w:val="0"/>
          <w:numId w:val="30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terminowe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sporządzanie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sprawozdań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wypłaconych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świadczeń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oraz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przygotowanie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zestawień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raportów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analiz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niezbędnych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do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realizacji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zadań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7758A317" w14:textId="77777777" w:rsidR="00D57736" w:rsidRPr="00D57736" w:rsidRDefault="00D57736" w:rsidP="00D57736">
      <w:pPr>
        <w:pStyle w:val="Akapitzlist"/>
        <w:numPr>
          <w:ilvl w:val="0"/>
          <w:numId w:val="30"/>
        </w:numPr>
        <w:spacing w:line="276" w:lineRule="auto"/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</w:pP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obsługa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koordynacji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systemów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zabezpieczenia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społecznego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w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ramach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realizowanych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ustaw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.</w:t>
      </w:r>
    </w:p>
    <w:p w14:paraId="1E75A5D0" w14:textId="77777777" w:rsidR="00D57736" w:rsidRPr="00D57736" w:rsidRDefault="00D57736" w:rsidP="00D57736">
      <w:pPr>
        <w:numPr>
          <w:ilvl w:val="0"/>
          <w:numId w:val="5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 xml:space="preserve"> W czasie nieobecności w pracy pracownika realizującego zadania świadczeń rodzinnych, zastępuje go inny pracownik ds. świadczeń.</w:t>
      </w:r>
    </w:p>
    <w:p w14:paraId="2266EB2A" w14:textId="77777777" w:rsidR="00D57736" w:rsidRPr="00D57736" w:rsidRDefault="00D57736" w:rsidP="00D57736">
      <w:pPr>
        <w:numPr>
          <w:ilvl w:val="0"/>
          <w:numId w:val="5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Sekcja świadczeń rodzinnych podlega bezpośrednio Zastępcy Kierownika, który sprawuje nadzór nad wykonywaną pracą.</w:t>
      </w:r>
    </w:p>
    <w:p w14:paraId="6158727D" w14:textId="77777777" w:rsidR="00D57736" w:rsidRPr="00D57736" w:rsidRDefault="00D57736" w:rsidP="00D57736">
      <w:pPr>
        <w:numPr>
          <w:ilvl w:val="0"/>
          <w:numId w:val="5"/>
        </w:numPr>
        <w:spacing w:after="24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Szczegółowy zakres czynności pracownika ds. świadczeń rodzinnych ustala Zastępca Kierownika Ośrodka.</w:t>
      </w:r>
    </w:p>
    <w:p w14:paraId="192D0326" w14:textId="77777777" w:rsidR="00D57736" w:rsidRPr="00D57736" w:rsidRDefault="00D57736" w:rsidP="00D57736">
      <w:pPr>
        <w:spacing w:after="100" w:afterAutospacing="1" w:line="276" w:lineRule="auto"/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  <w:t>§ 16</w:t>
      </w:r>
    </w:p>
    <w:p w14:paraId="6EDE8532" w14:textId="77777777" w:rsidR="00D57736" w:rsidRPr="00D57736" w:rsidRDefault="00D57736" w:rsidP="00D57736">
      <w:pPr>
        <w:numPr>
          <w:ilvl w:val="0"/>
          <w:numId w:val="9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Do zadań Asystenta Rodziny należy m.in:</w:t>
      </w:r>
    </w:p>
    <w:p w14:paraId="69A8B870" w14:textId="2401BB27" w:rsidR="00D57736" w:rsidRPr="00D57736" w:rsidRDefault="00D57736" w:rsidP="00D57736">
      <w:pPr>
        <w:widowControl w:val="0"/>
        <w:numPr>
          <w:ilvl w:val="0"/>
          <w:numId w:val="31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opracowanie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realizacja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planu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pracy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rodziną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we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współpracy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członkami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rodziny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konsultacji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pracownikiem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socjalnym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08B88279" w14:textId="77777777" w:rsidR="00D57736" w:rsidRPr="00D57736" w:rsidRDefault="00D57736" w:rsidP="00D57736">
      <w:pPr>
        <w:widowControl w:val="0"/>
        <w:numPr>
          <w:ilvl w:val="0"/>
          <w:numId w:val="31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opracowanie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we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współpracy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członkami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rodziny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koordynatorem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rodzinnej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pieczy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zastępczej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planu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pracy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rodziną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który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jest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skoordynowany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planem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pomocy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dziecku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umieszczonemu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pieczy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zastępczej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29721102" w14:textId="77777777" w:rsidR="00D57736" w:rsidRPr="00D57736" w:rsidRDefault="00D57736" w:rsidP="00D57736">
      <w:pPr>
        <w:widowControl w:val="0"/>
        <w:numPr>
          <w:ilvl w:val="0"/>
          <w:numId w:val="31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udzielanie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pomocy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rodzinom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poprawie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ich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sytuacji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życiowej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tym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zdobywaniu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umiejętności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prawidłowego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prowadzenia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gospodarstwa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domowego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18034448" w14:textId="77777777" w:rsidR="00D57736" w:rsidRPr="00D57736" w:rsidRDefault="00D57736" w:rsidP="00D57736">
      <w:pPr>
        <w:widowControl w:val="0"/>
        <w:numPr>
          <w:ilvl w:val="0"/>
          <w:numId w:val="31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udzielanie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pomocy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rodzinom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rozwiązywaniu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problemów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socjalnych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psychologicznych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wychowawczych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505F4DBB" w14:textId="77777777" w:rsidR="00D57736" w:rsidRPr="00D57736" w:rsidRDefault="00D57736" w:rsidP="00D57736">
      <w:pPr>
        <w:widowControl w:val="0"/>
        <w:numPr>
          <w:ilvl w:val="0"/>
          <w:numId w:val="31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wspieranie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aktywności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społecznej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rodzin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7335D506" w14:textId="77777777" w:rsidR="00D57736" w:rsidRPr="00D57736" w:rsidRDefault="00D57736" w:rsidP="00D57736">
      <w:pPr>
        <w:widowControl w:val="0"/>
        <w:numPr>
          <w:ilvl w:val="0"/>
          <w:numId w:val="31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motywowanie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członków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rodzin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do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podnoszenia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kwalifikacji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zawodowych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733A3C11" w14:textId="77777777" w:rsidR="00D57736" w:rsidRPr="00D57736" w:rsidRDefault="00D57736" w:rsidP="00D57736">
      <w:pPr>
        <w:widowControl w:val="0"/>
        <w:numPr>
          <w:ilvl w:val="0"/>
          <w:numId w:val="31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udzielanie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pomocy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poszukiwaniu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podejmowaniu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utrzymywaniu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pracy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zarobkowej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1C1F3FCE" w14:textId="77777777" w:rsidR="00D57736" w:rsidRPr="00D57736" w:rsidRDefault="00D57736" w:rsidP="00D57736">
      <w:pPr>
        <w:widowControl w:val="0"/>
        <w:numPr>
          <w:ilvl w:val="0"/>
          <w:numId w:val="31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motywowanie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do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udziału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zajęciach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grupowych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dla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rodziców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mających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celu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kształtowanie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prawidłowych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wzorców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rodzicielskich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umiejętności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lastRenderedPageBreak/>
        <w:t>psychospołecznych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75DF7D67" w14:textId="77777777" w:rsidR="00D57736" w:rsidRPr="00D57736" w:rsidRDefault="00D57736" w:rsidP="00D57736">
      <w:pPr>
        <w:widowControl w:val="0"/>
        <w:numPr>
          <w:ilvl w:val="0"/>
          <w:numId w:val="31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podejmowanie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działań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interwencyjnych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zaradczych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sytuacji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zagrożenia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bezpieczeństwa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dzieci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rodzin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19DAC1C5" w14:textId="77777777" w:rsidR="00D57736" w:rsidRPr="00D57736" w:rsidRDefault="00D57736" w:rsidP="00D57736">
      <w:pPr>
        <w:widowControl w:val="0"/>
        <w:numPr>
          <w:ilvl w:val="0"/>
          <w:numId w:val="31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prowadzenie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indywidualnych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konsultacji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wychowawczych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dla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rodziców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dzieci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78486506" w14:textId="77777777" w:rsidR="00D57736" w:rsidRPr="00D57736" w:rsidRDefault="00D57736" w:rsidP="00D57736">
      <w:pPr>
        <w:widowControl w:val="0"/>
        <w:numPr>
          <w:ilvl w:val="0"/>
          <w:numId w:val="31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prowadzenie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dokumentacji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dotyczącej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pracy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rodziną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0C589BCE" w14:textId="77777777" w:rsidR="00D57736" w:rsidRPr="00D57736" w:rsidRDefault="00D57736" w:rsidP="00D57736">
      <w:pPr>
        <w:widowControl w:val="0"/>
        <w:numPr>
          <w:ilvl w:val="0"/>
          <w:numId w:val="31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dokonywanie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okresowej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oceny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sytuacji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rodziny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rzadziej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niż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co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pół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roku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3E5DF4CB" w14:textId="77777777" w:rsidR="00D57736" w:rsidRPr="00D57736" w:rsidRDefault="00D57736" w:rsidP="00D57736">
      <w:pPr>
        <w:widowControl w:val="0"/>
        <w:numPr>
          <w:ilvl w:val="0"/>
          <w:numId w:val="31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monitorowanie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funkcjonowania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rodziny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po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zakończeniu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pracy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rodziną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3584EA1C" w14:textId="77777777" w:rsidR="00D57736" w:rsidRPr="00D57736" w:rsidRDefault="00D57736" w:rsidP="00D57736">
      <w:pPr>
        <w:widowControl w:val="0"/>
        <w:numPr>
          <w:ilvl w:val="0"/>
          <w:numId w:val="31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sporządzanie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wniosek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sądu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opinii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o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rodzinie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jej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członkach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47161042" w14:textId="77777777" w:rsidR="00D57736" w:rsidRPr="00D57736" w:rsidRDefault="00D57736" w:rsidP="00D57736">
      <w:pPr>
        <w:widowControl w:val="0"/>
        <w:numPr>
          <w:ilvl w:val="0"/>
          <w:numId w:val="31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współpraca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jednostkami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administracji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rządowej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samorządowej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właściwymi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organizacjami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pozarządowymi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oraz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innymi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podmiotami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osobami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specjalizującymi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się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działaniach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rzecz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dziecka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rodziny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347A96E2" w14:textId="77777777" w:rsidR="00D57736" w:rsidRPr="00D57736" w:rsidRDefault="00D57736" w:rsidP="00D57736">
      <w:pPr>
        <w:widowControl w:val="0"/>
        <w:numPr>
          <w:ilvl w:val="0"/>
          <w:numId w:val="31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terminowe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sporządzanie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sprawozdań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realizowanych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zadań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.</w:t>
      </w:r>
    </w:p>
    <w:p w14:paraId="5DFB2CF3" w14:textId="77777777" w:rsidR="00D57736" w:rsidRPr="00D57736" w:rsidRDefault="00D57736" w:rsidP="00D57736">
      <w:pPr>
        <w:spacing w:after="100" w:afterAutospacing="1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2. Szczegółowy zakres czynności Asystenta Rodziny ustala Kierownik</w:t>
      </w:r>
    </w:p>
    <w:p w14:paraId="07F83FBF" w14:textId="77777777" w:rsidR="00D57736" w:rsidRPr="00D57736" w:rsidRDefault="00D57736" w:rsidP="00D57736">
      <w:pPr>
        <w:spacing w:after="100" w:afterAutospacing="1" w:line="276" w:lineRule="auto"/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  <w:t>§ 17</w:t>
      </w:r>
    </w:p>
    <w:p w14:paraId="59B23137" w14:textId="77777777" w:rsidR="00D57736" w:rsidRPr="00D57736" w:rsidRDefault="00D57736" w:rsidP="00D57736">
      <w:pPr>
        <w:numPr>
          <w:ilvl w:val="0"/>
          <w:numId w:val="6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Do zadań stanowiska do spraw Funduszu Alimentacyjnego oraz do spraw Stypendiów Socjalnych należy w szczególności:</w:t>
      </w:r>
    </w:p>
    <w:p w14:paraId="2416F8FA" w14:textId="77777777" w:rsidR="00D57736" w:rsidRPr="00D57736" w:rsidRDefault="00D57736" w:rsidP="00D57736">
      <w:pPr>
        <w:widowControl w:val="0"/>
        <w:numPr>
          <w:ilvl w:val="0"/>
          <w:numId w:val="32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przyjmowanie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wypełnianie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kompletowanie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wniosków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celu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ustalenia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prawa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do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świadczeń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Funduszu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Alimentacyjnego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205A5B2D" w14:textId="77777777" w:rsidR="00D57736" w:rsidRPr="00D57736" w:rsidRDefault="00D57736" w:rsidP="00D57736">
      <w:pPr>
        <w:widowControl w:val="0"/>
        <w:numPr>
          <w:ilvl w:val="0"/>
          <w:numId w:val="32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obsługa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przy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wydawaniu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decyzji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administracyjnych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zadań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zleconych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prowadzenie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kart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świadczeń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45688458" w14:textId="77777777" w:rsidR="00D57736" w:rsidRPr="00D57736" w:rsidRDefault="00D57736" w:rsidP="00D57736">
      <w:pPr>
        <w:widowControl w:val="0"/>
        <w:numPr>
          <w:ilvl w:val="0"/>
          <w:numId w:val="32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obsługa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realizacji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świadczeń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Funduszu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Alimentacyjnego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programie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komputerowym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: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Świadczenia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Rodzinne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+ FA,</w:t>
      </w:r>
    </w:p>
    <w:p w14:paraId="55AA0A3F" w14:textId="77777777" w:rsidR="00D57736" w:rsidRPr="00D57736" w:rsidRDefault="00D57736" w:rsidP="00D57736">
      <w:pPr>
        <w:widowControl w:val="0"/>
        <w:numPr>
          <w:ilvl w:val="0"/>
          <w:numId w:val="32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tworzenie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list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wypłat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realizowanych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świadczeń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7757EA66" w14:textId="77777777" w:rsidR="00D57736" w:rsidRPr="00D57736" w:rsidRDefault="00D57736" w:rsidP="00D57736">
      <w:pPr>
        <w:widowControl w:val="0"/>
        <w:numPr>
          <w:ilvl w:val="0"/>
          <w:numId w:val="32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przeprowadzanie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wywiadów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alimentacyjnych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oraz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prowadzenie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postępowania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dot.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dłużników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alimentacyjnych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02C85141" w14:textId="77777777" w:rsidR="00D57736" w:rsidRPr="00D57736" w:rsidRDefault="00D57736" w:rsidP="00D57736">
      <w:pPr>
        <w:widowControl w:val="0"/>
        <w:numPr>
          <w:ilvl w:val="0"/>
          <w:numId w:val="32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terminowe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sporządzanie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sprawozdań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zrealizowanych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świadczeń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oraz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przygotowanie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zestawień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raportów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analiz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niezbędnych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do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realizacji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zadań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59E1EA60" w14:textId="77777777" w:rsidR="00D57736" w:rsidRPr="00D57736" w:rsidRDefault="00D57736" w:rsidP="00D57736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</w:pP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obsługa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koordynacji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systemów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zabezpieczenia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społecznego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w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ramach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realizowanych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ustaw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,</w:t>
      </w:r>
    </w:p>
    <w:p w14:paraId="4AE954D2" w14:textId="77777777" w:rsidR="00D57736" w:rsidRPr="00D57736" w:rsidRDefault="00D57736" w:rsidP="00D57736">
      <w:pPr>
        <w:pStyle w:val="Bezodstpw"/>
        <w:numPr>
          <w:ilvl w:val="0"/>
          <w:numId w:val="58"/>
        </w:numPr>
        <w:spacing w:line="276" w:lineRule="auto"/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</w:pP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prowadzenie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spraw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związanych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z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przyznawaniem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pomocy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materialnej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o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charakterze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socjalnym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dla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uczniów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, w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tym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poprzez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:</w:t>
      </w:r>
    </w:p>
    <w:p w14:paraId="7467D500" w14:textId="77777777" w:rsidR="00D57736" w:rsidRPr="00D57736" w:rsidRDefault="00D57736" w:rsidP="00D57736">
      <w:pPr>
        <w:pStyle w:val="Bezodstpw"/>
        <w:numPr>
          <w:ilvl w:val="1"/>
          <w:numId w:val="59"/>
        </w:numPr>
        <w:spacing w:line="276" w:lineRule="auto"/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</w:pP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przyjmowanie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wniosków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o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przyznanie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świadczeń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w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formie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stypenium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szkolnego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oraz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zasiłku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szkolnego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,</w:t>
      </w:r>
    </w:p>
    <w:p w14:paraId="4E636399" w14:textId="77777777" w:rsidR="00D57736" w:rsidRPr="00D57736" w:rsidRDefault="00D57736" w:rsidP="00D57736">
      <w:pPr>
        <w:pStyle w:val="Bezodstpw"/>
        <w:numPr>
          <w:ilvl w:val="1"/>
          <w:numId w:val="59"/>
        </w:numPr>
        <w:spacing w:line="276" w:lineRule="auto"/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</w:pP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prowadzenie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rejestru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złożonych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wniosków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,</w:t>
      </w:r>
    </w:p>
    <w:p w14:paraId="55F0D57F" w14:textId="77777777" w:rsidR="00D57736" w:rsidRPr="00D57736" w:rsidRDefault="00D57736" w:rsidP="00D57736">
      <w:pPr>
        <w:pStyle w:val="Akapitzlist"/>
        <w:numPr>
          <w:ilvl w:val="1"/>
          <w:numId w:val="59"/>
        </w:numPr>
        <w:spacing w:line="276" w:lineRule="auto"/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</w:pP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rzetelna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weryfikacja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wniosków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i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dołączonych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do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nich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dokumentów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w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celu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stwierdzenia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zasadności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ubiegania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się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o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pomoc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materialną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,</w:t>
      </w:r>
    </w:p>
    <w:p w14:paraId="133B5F14" w14:textId="77777777" w:rsidR="00D57736" w:rsidRPr="00D57736" w:rsidRDefault="00D57736" w:rsidP="00D57736">
      <w:pPr>
        <w:pStyle w:val="Akapitzlist"/>
        <w:numPr>
          <w:ilvl w:val="1"/>
          <w:numId w:val="59"/>
        </w:numPr>
        <w:spacing w:line="276" w:lineRule="auto"/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</w:pPr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  <w:lang w:val="pl-PL"/>
        </w:rPr>
        <w:t>obsługa realizacji świadczeń w przeznaczonym do tego programie komputerowym,</w:t>
      </w:r>
    </w:p>
    <w:p w14:paraId="67BB31FE" w14:textId="77777777" w:rsidR="00D57736" w:rsidRPr="00D57736" w:rsidRDefault="00D57736" w:rsidP="00D57736">
      <w:pPr>
        <w:pStyle w:val="Akapitzlist"/>
        <w:numPr>
          <w:ilvl w:val="1"/>
          <w:numId w:val="59"/>
        </w:numPr>
        <w:spacing w:line="276" w:lineRule="auto"/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</w:pP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rzetelne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przygotowanie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decyzji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w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sprawie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przyznania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bądź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odmowy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ich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przyznania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lub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innych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rozstrzygnięć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zgodnie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z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obowiązującymi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przepisami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,</w:t>
      </w:r>
    </w:p>
    <w:p w14:paraId="1379D22A" w14:textId="77777777" w:rsidR="00D57736" w:rsidRPr="00D57736" w:rsidRDefault="00D57736" w:rsidP="00D57736">
      <w:pPr>
        <w:pStyle w:val="Akapitzlist"/>
        <w:numPr>
          <w:ilvl w:val="1"/>
          <w:numId w:val="59"/>
        </w:numPr>
        <w:spacing w:line="276" w:lineRule="auto"/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</w:pP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lastRenderedPageBreak/>
        <w:t>tworzenie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list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wypłat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,</w:t>
      </w:r>
    </w:p>
    <w:p w14:paraId="43805685" w14:textId="717591F2" w:rsidR="00D57736" w:rsidRPr="00D57736" w:rsidRDefault="00D57736" w:rsidP="00D57736">
      <w:pPr>
        <w:pStyle w:val="Akapitzlist"/>
        <w:numPr>
          <w:ilvl w:val="1"/>
          <w:numId w:val="59"/>
        </w:numPr>
        <w:spacing w:line="276" w:lineRule="auto"/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</w:pP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terminowe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sporządzanie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sprawozdań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wykonywanie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różnego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rodzaju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analiz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i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raportów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,</w:t>
      </w:r>
    </w:p>
    <w:p w14:paraId="2D840E2D" w14:textId="77777777" w:rsidR="00D57736" w:rsidRPr="00D57736" w:rsidRDefault="00D57736" w:rsidP="00D57736">
      <w:pPr>
        <w:pStyle w:val="Akapitzlist"/>
        <w:numPr>
          <w:ilvl w:val="1"/>
          <w:numId w:val="59"/>
        </w:numPr>
        <w:spacing w:line="276" w:lineRule="auto"/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</w:pP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prowadzenie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postępowania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administracyjnego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w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zakresie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procedury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świadczeń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nienależnie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pobranych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wyliczania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odsetek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itp</w:t>
      </w:r>
      <w:proofErr w:type="spellEnd"/>
      <w:r w:rsidRPr="00D577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.</w:t>
      </w:r>
    </w:p>
    <w:p w14:paraId="3E20905E" w14:textId="77777777" w:rsidR="00D57736" w:rsidRPr="00D57736" w:rsidRDefault="00D57736" w:rsidP="00D57736">
      <w:pPr>
        <w:numPr>
          <w:ilvl w:val="0"/>
          <w:numId w:val="6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 xml:space="preserve"> W czasie nieobecności w pracy pracownika do spraw Funduszu Alimentacyjnego, zastępuje go inny pracownik ds. świadczeń.</w:t>
      </w:r>
    </w:p>
    <w:p w14:paraId="024F2C96" w14:textId="77777777" w:rsidR="00D57736" w:rsidRPr="00D57736" w:rsidRDefault="00D57736" w:rsidP="00D57736">
      <w:pPr>
        <w:numPr>
          <w:ilvl w:val="0"/>
          <w:numId w:val="6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Stanowisko do spraw Funduszu Alimentacyjnego podlega bezpośrednio Zastępcy Kierownika, który sprawuje nadzór nad wykonywaną pracą.</w:t>
      </w:r>
    </w:p>
    <w:p w14:paraId="326E2014" w14:textId="77777777" w:rsidR="00D57736" w:rsidRPr="00D57736" w:rsidRDefault="00D57736" w:rsidP="00D57736">
      <w:pPr>
        <w:numPr>
          <w:ilvl w:val="0"/>
          <w:numId w:val="6"/>
        </w:numPr>
        <w:spacing w:after="24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Szczegółowy zakres czynności pracownika ds. świadczeń z Funduszu Alimentacyjnego ustala Z-ca Kierownika Ośrodka.</w:t>
      </w:r>
    </w:p>
    <w:p w14:paraId="45D171D7" w14:textId="77777777" w:rsidR="00D57736" w:rsidRPr="00D57736" w:rsidRDefault="00D57736" w:rsidP="00D57736">
      <w:pPr>
        <w:spacing w:after="100" w:afterAutospacing="1" w:line="276" w:lineRule="auto"/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  <w:t>§ 18</w:t>
      </w:r>
    </w:p>
    <w:p w14:paraId="0F091608" w14:textId="77777777" w:rsidR="00D57736" w:rsidRPr="00D57736" w:rsidRDefault="00D57736" w:rsidP="00D57736">
      <w:p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Do zadań stanowiska do spraw dodatków mieszkaniowych i obsługi Gminnej Komisji Rozwiązywania Problemów Alkoholowych, należy w szczególności:</w:t>
      </w:r>
    </w:p>
    <w:p w14:paraId="6A9EEAF9" w14:textId="466CD565" w:rsidR="00D57736" w:rsidRPr="00D57736" w:rsidRDefault="00D57736" w:rsidP="00D57736">
      <w:pPr>
        <w:numPr>
          <w:ilvl w:val="0"/>
          <w:numId w:val="8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 xml:space="preserve">Obsługa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techniczno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 xml:space="preserve"> - biurowa Gminnej Komisji Rozwiązywania Problemów Alkoholowych.</w:t>
      </w:r>
    </w:p>
    <w:p w14:paraId="6DA949E4" w14:textId="77777777" w:rsidR="00D57736" w:rsidRPr="00D57736" w:rsidRDefault="00D57736" w:rsidP="00D57736">
      <w:pPr>
        <w:numPr>
          <w:ilvl w:val="0"/>
          <w:numId w:val="8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Współudział w planowaniu wydatków finansowo-rzeczowych dotyczących działalności GKRPA, zgłaszanie potrzeb do projektu budżetu gminy za pośrednictwem kierownika Ośrodka.</w:t>
      </w:r>
    </w:p>
    <w:p w14:paraId="12849E33" w14:textId="77777777" w:rsidR="00D57736" w:rsidRPr="00D57736" w:rsidRDefault="00D57736" w:rsidP="00D57736">
      <w:pPr>
        <w:numPr>
          <w:ilvl w:val="0"/>
          <w:numId w:val="8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Realizacja zadań wynikających z ustawy o wychowaniu w trzeźwości i przeciwdziałaniu alkoholizmowi, przeciwdziałaniu przemocy w rodzinie oraz przeciwdziałaniu narkomanii, a w szczególności:</w:t>
      </w:r>
    </w:p>
    <w:p w14:paraId="04B5D370" w14:textId="58434D7F" w:rsidR="00D57736" w:rsidRPr="00D57736" w:rsidRDefault="00D57736" w:rsidP="00D57736">
      <w:pPr>
        <w:numPr>
          <w:ilvl w:val="0"/>
          <w:numId w:val="61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bieżąca koordynacja oraz nadzór merytoryczny nad  realizacją zadań wynikających z Gminnego Programu Profilaktyki Uzależnień,</w:t>
      </w:r>
    </w:p>
    <w:p w14:paraId="4E7D190C" w14:textId="77777777" w:rsidR="00D57736" w:rsidRPr="00D57736" w:rsidRDefault="00D57736" w:rsidP="00D57736">
      <w:pPr>
        <w:numPr>
          <w:ilvl w:val="0"/>
          <w:numId w:val="61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współpraca z Pełnomocnikiem Wojewody ds. rozwiązywania problemów alkoholowych oraz Państwową Agencją Rozwiązywania Problemów Alkoholowych,</w:t>
      </w:r>
    </w:p>
    <w:p w14:paraId="3036C564" w14:textId="2900D7C1" w:rsidR="00D57736" w:rsidRPr="00D57736" w:rsidRDefault="00D57736" w:rsidP="00D57736">
      <w:pPr>
        <w:numPr>
          <w:ilvl w:val="0"/>
          <w:numId w:val="61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współpraca z instytucjami i organizacjami działającymi w sferze profilaktyki i rozwiązywania problemów alkoholowych, przeciwdziałanie przemocy w rodzinie, przeciwdziałanie narkomanii,</w:t>
      </w:r>
    </w:p>
    <w:p w14:paraId="403F539C" w14:textId="77777777" w:rsidR="00D57736" w:rsidRPr="00D57736" w:rsidRDefault="00D57736" w:rsidP="00D57736">
      <w:pPr>
        <w:numPr>
          <w:ilvl w:val="0"/>
          <w:numId w:val="61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wdrażanie i propagowanie na terenie Gminy ogólnopolskich i regionalnych kampanii edukacyjnych związanych z problematyką profilaktyki i rozwiązywania problemów alkoholowych, przeciwdziałania narkomanii i przeciwdziałania przemocy w rodzinie,</w:t>
      </w:r>
    </w:p>
    <w:p w14:paraId="5877700C" w14:textId="77777777" w:rsidR="00D57736" w:rsidRPr="00D57736" w:rsidRDefault="00D57736" w:rsidP="00D57736">
      <w:pPr>
        <w:numPr>
          <w:ilvl w:val="0"/>
          <w:numId w:val="61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podejmowanie lokalnych inicjatyw z dziedziny profilaktyki i problemów alkoholowych, przeciwdziałania narkomanii oraz przeciwdziałania przemocy w rodzinie,</w:t>
      </w:r>
    </w:p>
    <w:p w14:paraId="7912572B" w14:textId="77777777" w:rsidR="00D57736" w:rsidRPr="00D57736" w:rsidRDefault="00D57736" w:rsidP="00D57736">
      <w:pPr>
        <w:numPr>
          <w:ilvl w:val="0"/>
          <w:numId w:val="61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prowadzenie analizy problemów alkoholowych i stanu w dziedzinie ich rozwiązywania na terenie gminy oraz szukanie poparcia działań na rzecz zmniejszenia rozmiarów problemów alkoholowych, narkomanii oraz przemocy w rodzinie,</w:t>
      </w:r>
    </w:p>
    <w:p w14:paraId="4FA71284" w14:textId="77777777" w:rsidR="00D57736" w:rsidRPr="00D57736" w:rsidRDefault="00D57736" w:rsidP="00D57736">
      <w:pPr>
        <w:numPr>
          <w:ilvl w:val="0"/>
          <w:numId w:val="61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przyjmowanie wniosków dot. dodatków mieszkaniowych i dodatków energetycznych.</w:t>
      </w:r>
    </w:p>
    <w:p w14:paraId="577E4292" w14:textId="77777777" w:rsidR="00D57736" w:rsidRPr="00D57736" w:rsidRDefault="00D57736" w:rsidP="00D57736">
      <w:pPr>
        <w:numPr>
          <w:ilvl w:val="0"/>
          <w:numId w:val="61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lastRenderedPageBreak/>
        <w:t>naliczanie dodatków mieszkaniowych i dodatków energetycznych, oraz sporządzanie decyzji w tym zakresie,</w:t>
      </w:r>
    </w:p>
    <w:p w14:paraId="21CCB51B" w14:textId="77777777" w:rsidR="00D57736" w:rsidRPr="00D57736" w:rsidRDefault="00D57736" w:rsidP="00D57736">
      <w:pPr>
        <w:numPr>
          <w:ilvl w:val="0"/>
          <w:numId w:val="61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sporządzanie list wypłat dodatków mieszkaniowych i dodatków energetycznych.</w:t>
      </w:r>
    </w:p>
    <w:p w14:paraId="454C8D06" w14:textId="77777777" w:rsidR="00D57736" w:rsidRPr="00D57736" w:rsidRDefault="00D57736" w:rsidP="00D57736">
      <w:pPr>
        <w:numPr>
          <w:ilvl w:val="0"/>
          <w:numId w:val="61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prowadzenie dokumentacji księgowej związanej z dodatkami mieszkaniowymi,</w:t>
      </w:r>
    </w:p>
    <w:p w14:paraId="24CAEC35" w14:textId="77777777" w:rsidR="00D57736" w:rsidRPr="00D57736" w:rsidRDefault="00D57736" w:rsidP="00D57736">
      <w:pPr>
        <w:numPr>
          <w:ilvl w:val="0"/>
          <w:numId w:val="61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okresowa kontrola rzetelności złożonych wniosków o przyznanie dodatków mieszkaniowych,</w:t>
      </w:r>
    </w:p>
    <w:p w14:paraId="17D47C9B" w14:textId="77777777" w:rsidR="00D57736" w:rsidRPr="00D57736" w:rsidRDefault="00D57736" w:rsidP="00D57736">
      <w:pPr>
        <w:numPr>
          <w:ilvl w:val="0"/>
          <w:numId w:val="61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przyjmowanie i terminowe rozpatrywanie wniosków o wydanie Karty Dużej Rodziny, Kobylnickiej Karty Dużej Rodziny, Karty Seniora Gminy Kobylnica, oraz Ogólnopolskiej Karty Seniora, oraz realizacja wszystkich czynności wynikających z podjętych uchwał, zawartych porozumień w ww. sprawach,</w:t>
      </w:r>
    </w:p>
    <w:p w14:paraId="4DBD077F" w14:textId="77777777" w:rsidR="00D57736" w:rsidRPr="00D57736" w:rsidRDefault="00D57736" w:rsidP="00D57736">
      <w:pPr>
        <w:numPr>
          <w:ilvl w:val="0"/>
          <w:numId w:val="61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obsługa kancelaryjna Zespołu Interdyscyplinarnego powołanego przy Ośrodku Pomocy Społecznej w Kobylnicy,</w:t>
      </w:r>
    </w:p>
    <w:p w14:paraId="67D56E06" w14:textId="77777777" w:rsidR="00D57736" w:rsidRPr="00D57736" w:rsidRDefault="00D57736" w:rsidP="00D57736">
      <w:pPr>
        <w:numPr>
          <w:ilvl w:val="0"/>
          <w:numId w:val="61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współpraca z Głównym Księgowym w zakresie sporządzania projektów uchwał budżetowych, analiz oraz pozostałych pism dotyczących spraw finansowych,</w:t>
      </w:r>
    </w:p>
    <w:p w14:paraId="01EAC2B0" w14:textId="77777777" w:rsidR="00D57736" w:rsidRPr="00D57736" w:rsidRDefault="00D57736" w:rsidP="00D57736">
      <w:pPr>
        <w:numPr>
          <w:ilvl w:val="0"/>
          <w:numId w:val="61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terminowe sporządzanie sprawozdań dotyczących wykonywanych zadań.</w:t>
      </w:r>
    </w:p>
    <w:p w14:paraId="263B79A2" w14:textId="77777777" w:rsidR="00D57736" w:rsidRPr="00D57736" w:rsidRDefault="00D57736" w:rsidP="00D57736">
      <w:pPr>
        <w:numPr>
          <w:ilvl w:val="0"/>
          <w:numId w:val="60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W czasie nieobecności w pracy pracownika, zastępuje go Samodzielny Referent.</w:t>
      </w:r>
    </w:p>
    <w:p w14:paraId="52B60F53" w14:textId="77777777" w:rsidR="00D57736" w:rsidRPr="00D57736" w:rsidRDefault="00D57736" w:rsidP="00D57736">
      <w:pPr>
        <w:numPr>
          <w:ilvl w:val="0"/>
          <w:numId w:val="60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Stanowisko, o którym mowa wyżej podlega bezpośrednio Kierownikowi, który sprawuje nadzór nad jego pracą.</w:t>
      </w:r>
    </w:p>
    <w:p w14:paraId="2D76BAF8" w14:textId="748159C3" w:rsidR="00D57736" w:rsidRPr="00D57736" w:rsidRDefault="00D57736" w:rsidP="00D57736">
      <w:pPr>
        <w:numPr>
          <w:ilvl w:val="0"/>
          <w:numId w:val="60"/>
        </w:numPr>
        <w:spacing w:after="24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Szczegółowy zakres czynności pracownika do spraw dodatków mieszkaniowych i obsługi Gminnej Komisji Rozwiązywania Problemów Alkoholowych ustala Kierownik.</w:t>
      </w:r>
    </w:p>
    <w:p w14:paraId="3EEF9170" w14:textId="77777777" w:rsidR="00D57736" w:rsidRPr="00D57736" w:rsidRDefault="00D57736" w:rsidP="00D57736">
      <w:pPr>
        <w:spacing w:after="100" w:afterAutospacing="1" w:line="276" w:lineRule="auto"/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  <w:t>§ 19</w:t>
      </w:r>
    </w:p>
    <w:p w14:paraId="07AB4B42" w14:textId="77777777" w:rsidR="00D57736" w:rsidRPr="00D57736" w:rsidRDefault="00D57736" w:rsidP="00D57736">
      <w:pPr>
        <w:numPr>
          <w:ilvl w:val="0"/>
          <w:numId w:val="34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Do zadań Samodzielnego Referenta należy m.in.:</w:t>
      </w:r>
    </w:p>
    <w:p w14:paraId="5172E716" w14:textId="77777777" w:rsidR="00D57736" w:rsidRPr="00D57736" w:rsidRDefault="00D57736" w:rsidP="00D57736">
      <w:pPr>
        <w:numPr>
          <w:ilvl w:val="0"/>
          <w:numId w:val="33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obsługa przy sporządzaniu decyzji administracyjnych na zadania własne i zlecone, na polecenie Kierownika Ośrodka,</w:t>
      </w:r>
    </w:p>
    <w:p w14:paraId="4018151A" w14:textId="77777777" w:rsidR="00D57736" w:rsidRPr="00D57736" w:rsidRDefault="00D57736" w:rsidP="00D57736">
      <w:pPr>
        <w:numPr>
          <w:ilvl w:val="0"/>
          <w:numId w:val="33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prowadzenie kart świadczeń na realizowane świadczenia,</w:t>
      </w:r>
    </w:p>
    <w:p w14:paraId="76EE65AD" w14:textId="77777777" w:rsidR="00D57736" w:rsidRPr="00D57736" w:rsidRDefault="00D57736" w:rsidP="00D57736">
      <w:pPr>
        <w:numPr>
          <w:ilvl w:val="0"/>
          <w:numId w:val="33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wypłata świadczeń zleconych i własnych do realizacji Ośrodkowi,</w:t>
      </w:r>
    </w:p>
    <w:p w14:paraId="32BF98E2" w14:textId="77777777" w:rsidR="00D57736" w:rsidRPr="00D57736" w:rsidRDefault="00D57736" w:rsidP="00D57736">
      <w:pPr>
        <w:numPr>
          <w:ilvl w:val="0"/>
          <w:numId w:val="33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wypłata wynagrodzenia pracownikom,</w:t>
      </w:r>
    </w:p>
    <w:p w14:paraId="7B58D377" w14:textId="2061E00E" w:rsidR="00D57736" w:rsidRPr="00D57736" w:rsidRDefault="00D57736" w:rsidP="00D57736">
      <w:pPr>
        <w:numPr>
          <w:ilvl w:val="0"/>
          <w:numId w:val="33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 xml:space="preserve">sporządzanie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zapotrzebowań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 xml:space="preserve"> dot. realizacji świadczeń do banku, współpraca z bankiem,</w:t>
      </w:r>
    </w:p>
    <w:p w14:paraId="19B5735E" w14:textId="77777777" w:rsidR="00D57736" w:rsidRPr="00D57736" w:rsidRDefault="00D57736" w:rsidP="00D57736">
      <w:pPr>
        <w:numPr>
          <w:ilvl w:val="0"/>
          <w:numId w:val="33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prowadzenie wszystkich spraw związanych z prowadzeniem kasy,</w:t>
      </w:r>
    </w:p>
    <w:p w14:paraId="6117AFCB" w14:textId="77777777" w:rsidR="00D57736" w:rsidRPr="00D57736" w:rsidRDefault="00D57736" w:rsidP="00D57736">
      <w:pPr>
        <w:numPr>
          <w:ilvl w:val="0"/>
          <w:numId w:val="33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sporządzanie raportów kasowych,</w:t>
      </w:r>
    </w:p>
    <w:p w14:paraId="64BFE5FF" w14:textId="77777777" w:rsidR="00D57736" w:rsidRPr="00D57736" w:rsidRDefault="00D57736" w:rsidP="00D57736">
      <w:pPr>
        <w:numPr>
          <w:ilvl w:val="0"/>
          <w:numId w:val="33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prowadzenie ewidencji samochodu służbowego,</w:t>
      </w:r>
    </w:p>
    <w:p w14:paraId="30E74D04" w14:textId="77777777" w:rsidR="00D57736" w:rsidRPr="00D57736" w:rsidRDefault="00D57736" w:rsidP="00D57736">
      <w:pPr>
        <w:numPr>
          <w:ilvl w:val="0"/>
          <w:numId w:val="33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prowadzenie rejestru pieczęci urzędowych, zgodnie z § 32 niniejszego regulaminu.</w:t>
      </w:r>
    </w:p>
    <w:p w14:paraId="34826314" w14:textId="65DD43DD" w:rsidR="00D57736" w:rsidRPr="00D57736" w:rsidRDefault="00D57736" w:rsidP="00D57736">
      <w:pPr>
        <w:widowControl w:val="0"/>
        <w:numPr>
          <w:ilvl w:val="0"/>
          <w:numId w:val="34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Podczas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nieobecności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Samodzielnego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Referenta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zastępuje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go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pracownik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ds.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dodatków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mieszkaniowych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obsługi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Gminnej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Komisji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Rozwiązywania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Problemów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Alkoholowych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091FBAD4" w14:textId="77777777" w:rsidR="00D57736" w:rsidRPr="00D57736" w:rsidRDefault="00D57736" w:rsidP="00D57736">
      <w:pPr>
        <w:spacing w:after="0" w:line="276" w:lineRule="auto"/>
        <w:ind w:left="330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w zakresie sporządzania decyzji, a w zakresie obsługi kasowej Ośrodka Księgowa/y.</w:t>
      </w:r>
    </w:p>
    <w:p w14:paraId="214F1236" w14:textId="77777777" w:rsidR="00D57736" w:rsidRPr="00D57736" w:rsidRDefault="00D57736" w:rsidP="00D57736">
      <w:pPr>
        <w:widowControl w:val="0"/>
        <w:numPr>
          <w:ilvl w:val="0"/>
          <w:numId w:val="34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Stanowisko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Referenta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-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Kasjera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podlega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bezpośrednio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Kierownikowi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który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sprawuje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</w:p>
    <w:p w14:paraId="717A681F" w14:textId="77777777" w:rsidR="00D57736" w:rsidRPr="00D57736" w:rsidRDefault="00D57736" w:rsidP="00D57736">
      <w:pPr>
        <w:widowControl w:val="0"/>
        <w:suppressAutoHyphens/>
        <w:autoSpaceDN w:val="0"/>
        <w:spacing w:after="0" w:line="276" w:lineRule="auto"/>
        <w:ind w:left="360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nadzór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nad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jego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pracą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.</w:t>
      </w:r>
    </w:p>
    <w:p w14:paraId="7FF96A8A" w14:textId="77777777" w:rsidR="00D57736" w:rsidRPr="00D57736" w:rsidRDefault="00D57736" w:rsidP="00D57736">
      <w:pPr>
        <w:widowControl w:val="0"/>
        <w:numPr>
          <w:ilvl w:val="0"/>
          <w:numId w:val="34"/>
        </w:numPr>
        <w:suppressAutoHyphens/>
        <w:autoSpaceDN w:val="0"/>
        <w:spacing w:after="100" w:afterAutospacing="1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Szczegółowy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zakres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czynności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Samodzielnego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Referenta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ustala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Kierownik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.</w:t>
      </w:r>
    </w:p>
    <w:p w14:paraId="288B38A6" w14:textId="77777777" w:rsidR="00D57736" w:rsidRPr="00D57736" w:rsidRDefault="00D57736" w:rsidP="00D57736">
      <w:pPr>
        <w:spacing w:after="100" w:afterAutospacing="1" w:line="276" w:lineRule="auto"/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  <w:lastRenderedPageBreak/>
        <w:t>§ 20</w:t>
      </w:r>
    </w:p>
    <w:p w14:paraId="0008FEE4" w14:textId="77777777" w:rsidR="00D57736" w:rsidRPr="00D57736" w:rsidRDefault="00D57736" w:rsidP="00D57736">
      <w:pPr>
        <w:widowControl w:val="0"/>
        <w:numPr>
          <w:ilvl w:val="0"/>
          <w:numId w:val="56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Do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zadań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pracownika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stanowisku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ds.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realizacji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programów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profilaktycznych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oraz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do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spraw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kadr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należy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szczególności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:</w:t>
      </w:r>
    </w:p>
    <w:p w14:paraId="74272859" w14:textId="77777777" w:rsidR="00D57736" w:rsidRPr="00D57736" w:rsidRDefault="00D57736" w:rsidP="00D57736">
      <w:pPr>
        <w:widowControl w:val="0"/>
        <w:numPr>
          <w:ilvl w:val="0"/>
          <w:numId w:val="36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prawidłowa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rzetelna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realizacja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programów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profilaktycznych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realizowanych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przez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Gminę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Kobylnica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1D43CF07" w14:textId="77777777" w:rsidR="00D57736" w:rsidRPr="00D57736" w:rsidRDefault="00D57736" w:rsidP="00D57736">
      <w:pPr>
        <w:widowControl w:val="0"/>
        <w:numPr>
          <w:ilvl w:val="0"/>
          <w:numId w:val="36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prawidłowe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terminowe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prowadzenie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dokumentacji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dotyczącej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realizowanych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zadań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4D6A0800" w14:textId="77777777" w:rsidR="00D57736" w:rsidRPr="00D57736" w:rsidRDefault="00D57736" w:rsidP="00D57736">
      <w:pPr>
        <w:widowControl w:val="0"/>
        <w:numPr>
          <w:ilvl w:val="0"/>
          <w:numId w:val="36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opracowywanie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analiz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sprawozdań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realizacji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programów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rzetelne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rozliczanie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realizacji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77C1B446" w14:textId="215D7DEF" w:rsidR="00D57736" w:rsidRPr="00D57736" w:rsidRDefault="00D57736" w:rsidP="00D57736">
      <w:pPr>
        <w:widowControl w:val="0"/>
        <w:numPr>
          <w:ilvl w:val="0"/>
          <w:numId w:val="36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bieżący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stały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kontakt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placówkami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zdrowia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realizującymi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programy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we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współpracy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gminą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Kobylnica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5D2DDE2F" w14:textId="77777777" w:rsidR="00D57736" w:rsidRPr="00D57736" w:rsidRDefault="00D57736" w:rsidP="00D57736">
      <w:pPr>
        <w:widowControl w:val="0"/>
        <w:numPr>
          <w:ilvl w:val="0"/>
          <w:numId w:val="36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obsługa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komputerowych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systemów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teleinformatycznych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43B19B8C" w14:textId="77777777" w:rsidR="00D57736" w:rsidRPr="00D57736" w:rsidRDefault="00D57736" w:rsidP="00D57736">
      <w:pPr>
        <w:widowControl w:val="0"/>
        <w:numPr>
          <w:ilvl w:val="0"/>
          <w:numId w:val="36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przygotowywanie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realizacja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projektów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finansowanych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ze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środków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zewnętrznych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</w:p>
    <w:p w14:paraId="0FA927F9" w14:textId="77777777" w:rsidR="00D57736" w:rsidRPr="00D57736" w:rsidRDefault="00D57736" w:rsidP="00D57736">
      <w:pPr>
        <w:widowControl w:val="0"/>
        <w:numPr>
          <w:ilvl w:val="0"/>
          <w:numId w:val="36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realizacja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projektów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finansowanych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ze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środków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Unii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Europejskiej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</w:p>
    <w:p w14:paraId="676F3453" w14:textId="77777777" w:rsidR="00D57736" w:rsidRPr="00D57736" w:rsidRDefault="00D57736" w:rsidP="00D57736">
      <w:pPr>
        <w:widowControl w:val="0"/>
        <w:numPr>
          <w:ilvl w:val="0"/>
          <w:numId w:val="36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archiwizowanie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dokumentów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dot.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prowadzonych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spraw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30374F30" w14:textId="77777777" w:rsidR="00D57736" w:rsidRPr="00D57736" w:rsidRDefault="00D57736" w:rsidP="00D57736">
      <w:pPr>
        <w:widowControl w:val="0"/>
        <w:numPr>
          <w:ilvl w:val="0"/>
          <w:numId w:val="36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prowadzenie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archiwum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zakładowego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54E5A1A7" w14:textId="77777777" w:rsidR="00D57736" w:rsidRPr="00D57736" w:rsidRDefault="00D57736" w:rsidP="00D57736">
      <w:pPr>
        <w:widowControl w:val="0"/>
        <w:numPr>
          <w:ilvl w:val="0"/>
          <w:numId w:val="36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bieżące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dokonywanie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niezbędnych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zakupów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materiałów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biurowych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po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przedłożeniu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zapotrzebowania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poszczególnych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stanowisk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lub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pracowników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Ośrodka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08776CDF" w14:textId="77777777" w:rsidR="00D57736" w:rsidRPr="00D57736" w:rsidRDefault="00D57736" w:rsidP="00D57736">
      <w:pPr>
        <w:widowControl w:val="0"/>
        <w:numPr>
          <w:ilvl w:val="0"/>
          <w:numId w:val="36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prowadzenie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akt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osobowych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pracowników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oraz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sporządzanie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dokumentów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kadrowych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</w:p>
    <w:p w14:paraId="68985B62" w14:textId="77777777" w:rsidR="00D57736" w:rsidRPr="00D57736" w:rsidRDefault="00D57736" w:rsidP="00D57736">
      <w:pPr>
        <w:widowControl w:val="0"/>
        <w:numPr>
          <w:ilvl w:val="0"/>
          <w:numId w:val="36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sporządzanie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projektów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umów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o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pracę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innych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dokumentów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dotyczących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stosunków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pracy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pracowników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Ośrodka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a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także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wykonywanie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wszelkich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czynności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tym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związanych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37F6BD88" w14:textId="77777777" w:rsidR="00D57736" w:rsidRPr="00D57736" w:rsidRDefault="00D57736" w:rsidP="00D57736">
      <w:pPr>
        <w:widowControl w:val="0"/>
        <w:numPr>
          <w:ilvl w:val="0"/>
          <w:numId w:val="36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rozliczanie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księgowe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opiekunek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środowiskowych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0FD1D8B6" w14:textId="77777777" w:rsidR="00D57736" w:rsidRPr="00D57736" w:rsidRDefault="00D57736" w:rsidP="00D57736">
      <w:pPr>
        <w:widowControl w:val="0"/>
        <w:numPr>
          <w:ilvl w:val="0"/>
          <w:numId w:val="36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sporządzanie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wprowadzanie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zaangażowania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do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faktur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00736A7B" w14:textId="77777777" w:rsidR="00D57736" w:rsidRPr="00D57736" w:rsidRDefault="00D57736" w:rsidP="00D57736">
      <w:pPr>
        <w:widowControl w:val="0"/>
        <w:numPr>
          <w:ilvl w:val="0"/>
          <w:numId w:val="36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sporządzanie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listy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płac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pracowników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Ośrodka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66C8922D" w14:textId="77777777" w:rsidR="00D57736" w:rsidRPr="00D57736" w:rsidRDefault="00D57736" w:rsidP="00D57736">
      <w:pPr>
        <w:widowControl w:val="0"/>
        <w:numPr>
          <w:ilvl w:val="0"/>
          <w:numId w:val="36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prowadzenie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ewidencji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czasu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pracy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oraz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obowiązkowych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badań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lekarskich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ustalanie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uprawnień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urlopowych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itp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.</w:t>
      </w:r>
    </w:p>
    <w:p w14:paraId="379CA99B" w14:textId="77777777" w:rsidR="00D57736" w:rsidRPr="00D57736" w:rsidRDefault="00D57736" w:rsidP="00D57736">
      <w:pPr>
        <w:widowControl w:val="0"/>
        <w:numPr>
          <w:ilvl w:val="0"/>
          <w:numId w:val="63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Podczas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nieobecności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zastępuje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go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inny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pracownik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wskazany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przez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Zastępcę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Kierownika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.</w:t>
      </w:r>
    </w:p>
    <w:p w14:paraId="10237BC6" w14:textId="77777777" w:rsidR="00D57736" w:rsidRPr="00D57736" w:rsidRDefault="00D57736" w:rsidP="00D57736">
      <w:pPr>
        <w:widowControl w:val="0"/>
        <w:numPr>
          <w:ilvl w:val="0"/>
          <w:numId w:val="63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Stanowisko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to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podlega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bezpośrednio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Zastępcy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Kierownika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który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sprawuje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nadzór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nad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jego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pracą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.</w:t>
      </w:r>
    </w:p>
    <w:p w14:paraId="3C5013F3" w14:textId="77777777" w:rsidR="00D57736" w:rsidRPr="00D57736" w:rsidRDefault="00D57736" w:rsidP="00D57736">
      <w:pPr>
        <w:numPr>
          <w:ilvl w:val="0"/>
          <w:numId w:val="63"/>
        </w:numPr>
        <w:spacing w:after="24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Szczegółowy zakres czynności pracownika na stanowisku ds. realizacji programów profilaktycznych i kadr ustala Zastępca Kierownika.</w:t>
      </w:r>
    </w:p>
    <w:p w14:paraId="671A33E2" w14:textId="77777777" w:rsidR="00D57736" w:rsidRPr="00D57736" w:rsidRDefault="00D57736" w:rsidP="00D57736">
      <w:pPr>
        <w:spacing w:after="100" w:afterAutospacing="1" w:line="276" w:lineRule="auto"/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  <w:t>§ 21</w:t>
      </w:r>
    </w:p>
    <w:p w14:paraId="73454070" w14:textId="77777777" w:rsidR="00D57736" w:rsidRPr="00D57736" w:rsidRDefault="00D57736" w:rsidP="00D57736">
      <w:pPr>
        <w:numPr>
          <w:ilvl w:val="0"/>
          <w:numId w:val="11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Do zadań pracownika na stanowisku opiekuna Klubu Seniora należy w szczególności:</w:t>
      </w:r>
    </w:p>
    <w:p w14:paraId="42C5F2A3" w14:textId="77777777" w:rsidR="00D57736" w:rsidRPr="00D57736" w:rsidRDefault="00D57736" w:rsidP="00D57736">
      <w:pPr>
        <w:numPr>
          <w:ilvl w:val="0"/>
          <w:numId w:val="35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organizacja pracy Klubu Seniora,</w:t>
      </w:r>
    </w:p>
    <w:p w14:paraId="3EFA2B0F" w14:textId="77777777" w:rsidR="00D57736" w:rsidRPr="00D57736" w:rsidRDefault="00D57736" w:rsidP="00D57736">
      <w:pPr>
        <w:numPr>
          <w:ilvl w:val="0"/>
          <w:numId w:val="35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prowadzenie zajęć uaktywniających uczestników Klubu Seniora, w tym prowadzenie zajęć manualnych, dyskusji, rozmów indywidualnych,</w:t>
      </w:r>
    </w:p>
    <w:p w14:paraId="1E52C21B" w14:textId="77777777" w:rsidR="00D57736" w:rsidRPr="00D57736" w:rsidRDefault="00D57736" w:rsidP="00D57736">
      <w:pPr>
        <w:numPr>
          <w:ilvl w:val="0"/>
          <w:numId w:val="35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nadzór nad prawidłowym wykonywaniem zajęć przez uczestników Klubu Seniora,</w:t>
      </w:r>
    </w:p>
    <w:p w14:paraId="67ED4F9C" w14:textId="77777777" w:rsidR="00D57736" w:rsidRPr="00D57736" w:rsidRDefault="00D57736" w:rsidP="00D57736">
      <w:pPr>
        <w:numPr>
          <w:ilvl w:val="0"/>
          <w:numId w:val="35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lastRenderedPageBreak/>
        <w:t>zabezpieczenie osób uczestniczących w zajęciach przed nieszczęśliwym wypadkiem, przestrzeganie przepisów BHP i p.poż,</w:t>
      </w:r>
    </w:p>
    <w:p w14:paraId="161410A8" w14:textId="77777777" w:rsidR="00D57736" w:rsidRPr="00D57736" w:rsidRDefault="00D57736" w:rsidP="00D57736">
      <w:pPr>
        <w:numPr>
          <w:ilvl w:val="0"/>
          <w:numId w:val="35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współpraca z pracownikami socjalnymi Ośrodka w aspekcie organizowania wsparcia opiekuńczego,</w:t>
      </w:r>
    </w:p>
    <w:p w14:paraId="1ACFAF9C" w14:textId="77777777" w:rsidR="00D57736" w:rsidRPr="00D57736" w:rsidRDefault="00D57736" w:rsidP="00D57736">
      <w:pPr>
        <w:numPr>
          <w:ilvl w:val="0"/>
          <w:numId w:val="35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współpraca z innymi Klubami Seniora i organizacjami,</w:t>
      </w:r>
    </w:p>
    <w:p w14:paraId="2C90BE74" w14:textId="77777777" w:rsidR="00D57736" w:rsidRPr="00D57736" w:rsidRDefault="00D57736" w:rsidP="00D57736">
      <w:pPr>
        <w:numPr>
          <w:ilvl w:val="0"/>
          <w:numId w:val="35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organizowanie imprez kulturalnych, wycieczek, spotkań okolicznościowych,</w:t>
      </w:r>
    </w:p>
    <w:p w14:paraId="47E72642" w14:textId="77777777" w:rsidR="00D57736" w:rsidRPr="00D57736" w:rsidRDefault="00D57736" w:rsidP="00D57736">
      <w:pPr>
        <w:numPr>
          <w:ilvl w:val="0"/>
          <w:numId w:val="35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organizacja czasu wolnego dla seniorów, integracja rówieśnicza i międzypokoleniowa,</w:t>
      </w:r>
    </w:p>
    <w:p w14:paraId="09B37BB6" w14:textId="77777777" w:rsidR="00D57736" w:rsidRPr="00D57736" w:rsidRDefault="00D57736" w:rsidP="00D57736">
      <w:pPr>
        <w:widowControl w:val="0"/>
        <w:numPr>
          <w:ilvl w:val="0"/>
          <w:numId w:val="35"/>
        </w:numPr>
        <w:suppressAutoHyphens/>
        <w:autoSpaceDN w:val="0"/>
        <w:spacing w:after="0" w:line="276" w:lineRule="auto"/>
        <w:textAlignment w:val="baseline"/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</w:pP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organizowanie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spotkań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z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przedstawicielami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służby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zdrowia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,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policji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,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itp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. w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celu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przybliżenia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schorzeń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wieku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senioralnego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,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utrwalanie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zasad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udzielania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pierwszej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pomocy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przedmedycznej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,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oraz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bezpieczeństwa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seniorów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,</w:t>
      </w:r>
    </w:p>
    <w:p w14:paraId="459D9E67" w14:textId="77777777" w:rsidR="00D57736" w:rsidRPr="00D57736" w:rsidRDefault="00D57736" w:rsidP="00D57736">
      <w:pPr>
        <w:widowControl w:val="0"/>
        <w:numPr>
          <w:ilvl w:val="0"/>
          <w:numId w:val="35"/>
        </w:numPr>
        <w:suppressAutoHyphens/>
        <w:autoSpaceDN w:val="0"/>
        <w:spacing w:after="0" w:line="276" w:lineRule="auto"/>
        <w:textAlignment w:val="baseline"/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</w:pP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podejmowanie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działań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w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zakresie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zwiększania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aktywności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uczestników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Klubu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Seniora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,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wzmacnianie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poczucia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przynależności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do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społeczności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lokalnej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,</w:t>
      </w:r>
    </w:p>
    <w:p w14:paraId="4AD2B27B" w14:textId="77777777" w:rsidR="00D57736" w:rsidRPr="00D57736" w:rsidRDefault="00D57736" w:rsidP="00D57736">
      <w:pPr>
        <w:widowControl w:val="0"/>
        <w:numPr>
          <w:ilvl w:val="0"/>
          <w:numId w:val="35"/>
        </w:numPr>
        <w:suppressAutoHyphens/>
        <w:autoSpaceDN w:val="0"/>
        <w:spacing w:after="0" w:line="276" w:lineRule="auto"/>
        <w:textAlignment w:val="baseline"/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</w:pP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sprawowanie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opieki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nad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uczestnikami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Klubu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Seniora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,</w:t>
      </w:r>
    </w:p>
    <w:p w14:paraId="1015E317" w14:textId="77777777" w:rsidR="00D57736" w:rsidRPr="00D57736" w:rsidRDefault="00D57736" w:rsidP="00D57736">
      <w:pPr>
        <w:widowControl w:val="0"/>
        <w:numPr>
          <w:ilvl w:val="0"/>
          <w:numId w:val="35"/>
        </w:numPr>
        <w:suppressAutoHyphens/>
        <w:autoSpaceDN w:val="0"/>
        <w:spacing w:after="0" w:line="276" w:lineRule="auto"/>
        <w:textAlignment w:val="baseline"/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</w:pP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sporządzanie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wniosków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,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planów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,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sprawozdań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i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informacji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wynikających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z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realizacji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wykonywanych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zadań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,</w:t>
      </w:r>
    </w:p>
    <w:p w14:paraId="32B5AAFE" w14:textId="77777777" w:rsidR="00D57736" w:rsidRPr="00D57736" w:rsidRDefault="00D57736" w:rsidP="00D57736">
      <w:pPr>
        <w:widowControl w:val="0"/>
        <w:numPr>
          <w:ilvl w:val="0"/>
          <w:numId w:val="35"/>
        </w:numPr>
        <w:suppressAutoHyphens/>
        <w:autoSpaceDN w:val="0"/>
        <w:spacing w:after="0" w:line="276" w:lineRule="auto"/>
        <w:textAlignment w:val="baseline"/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</w:pP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prowadzenie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niezbędnej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dokumentacji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, w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tym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list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obecności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,</w:t>
      </w:r>
    </w:p>
    <w:p w14:paraId="7E6DB09B" w14:textId="77777777" w:rsidR="00D57736" w:rsidRPr="00D57736" w:rsidRDefault="00D57736" w:rsidP="00D57736">
      <w:pPr>
        <w:widowControl w:val="0"/>
        <w:numPr>
          <w:ilvl w:val="0"/>
          <w:numId w:val="35"/>
        </w:numPr>
        <w:suppressAutoHyphens/>
        <w:autoSpaceDN w:val="0"/>
        <w:spacing w:after="0" w:line="276" w:lineRule="auto"/>
        <w:textAlignment w:val="baseline"/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</w:pP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prowadzenie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zapotrzebowania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na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materiały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biurowe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i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edukacyjne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dla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klubowiczów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,</w:t>
      </w:r>
    </w:p>
    <w:p w14:paraId="511D1E72" w14:textId="77777777" w:rsidR="00D57736" w:rsidRPr="00D57736" w:rsidRDefault="00D57736" w:rsidP="00D57736">
      <w:pPr>
        <w:widowControl w:val="0"/>
        <w:numPr>
          <w:ilvl w:val="0"/>
          <w:numId w:val="35"/>
        </w:numPr>
        <w:suppressAutoHyphens/>
        <w:autoSpaceDN w:val="0"/>
        <w:spacing w:after="0" w:line="276" w:lineRule="auto"/>
        <w:textAlignment w:val="baseline"/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</w:pP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dokumentowanie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działalności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Klubu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Seniora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w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formie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fotograficznej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,</w:t>
      </w:r>
    </w:p>
    <w:p w14:paraId="6525EA3B" w14:textId="77777777" w:rsidR="00D57736" w:rsidRPr="00D57736" w:rsidRDefault="00D57736" w:rsidP="00D57736">
      <w:pPr>
        <w:widowControl w:val="0"/>
        <w:numPr>
          <w:ilvl w:val="0"/>
          <w:numId w:val="35"/>
        </w:numPr>
        <w:suppressAutoHyphens/>
        <w:autoSpaceDN w:val="0"/>
        <w:spacing w:after="0" w:line="276" w:lineRule="auto"/>
        <w:textAlignment w:val="baseline"/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</w:pP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prowadzenie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kroniki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Klubu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Seniora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,</w:t>
      </w:r>
    </w:p>
    <w:p w14:paraId="7A97CC12" w14:textId="77777777" w:rsidR="00D57736" w:rsidRPr="00D57736" w:rsidRDefault="00D57736" w:rsidP="00D57736">
      <w:pPr>
        <w:widowControl w:val="0"/>
        <w:numPr>
          <w:ilvl w:val="0"/>
          <w:numId w:val="35"/>
        </w:numPr>
        <w:suppressAutoHyphens/>
        <w:autoSpaceDN w:val="0"/>
        <w:spacing w:after="0" w:line="276" w:lineRule="auto"/>
        <w:textAlignment w:val="baseline"/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</w:pP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wykonywanie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innych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zadań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zleconych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przez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Kierownika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Ośrodka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.</w:t>
      </w:r>
    </w:p>
    <w:p w14:paraId="2C7CCB4C" w14:textId="77777777" w:rsidR="00D57736" w:rsidRPr="00D57736" w:rsidRDefault="00D57736" w:rsidP="00D57736">
      <w:pPr>
        <w:widowControl w:val="0"/>
        <w:numPr>
          <w:ilvl w:val="0"/>
          <w:numId w:val="11"/>
        </w:numPr>
        <w:suppressAutoHyphens/>
        <w:autoSpaceDN w:val="0"/>
        <w:spacing w:after="360" w:line="276" w:lineRule="auto"/>
        <w:textAlignment w:val="baseline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Stanowisko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opiekuna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Klubu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Seniora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podlega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bezpośrednio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Kierownikowi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Ośrodka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.</w:t>
      </w:r>
    </w:p>
    <w:p w14:paraId="4A8FE6B8" w14:textId="77777777" w:rsidR="00D57736" w:rsidRPr="00D57736" w:rsidRDefault="00D57736" w:rsidP="00D57736">
      <w:pPr>
        <w:spacing w:after="100" w:afterAutospacing="1" w:line="276" w:lineRule="auto"/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  <w:t>§ 22</w:t>
      </w:r>
    </w:p>
    <w:p w14:paraId="0D92FEF5" w14:textId="77777777" w:rsidR="00D57736" w:rsidRPr="00D57736" w:rsidRDefault="00D57736" w:rsidP="00D57736">
      <w:pPr>
        <w:widowControl w:val="0"/>
        <w:numPr>
          <w:ilvl w:val="0"/>
          <w:numId w:val="38"/>
        </w:numPr>
        <w:suppressAutoHyphens/>
        <w:autoSpaceDN w:val="0"/>
        <w:spacing w:after="0" w:line="276" w:lineRule="auto"/>
        <w:textAlignment w:val="baseline"/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</w:pPr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Do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wspólnych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zadań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pracowników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Ośrodka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należy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przygotowywanie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materiałów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,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oraz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podejmowanie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czynności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organizacyjnych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na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potrzeby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Ośrodka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, a w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szczególności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:</w:t>
      </w:r>
    </w:p>
    <w:p w14:paraId="5B4BB5E0" w14:textId="1AB5097A" w:rsidR="00D57736" w:rsidRPr="00D57736" w:rsidRDefault="00D57736" w:rsidP="00D57736">
      <w:pPr>
        <w:widowControl w:val="0"/>
        <w:numPr>
          <w:ilvl w:val="0"/>
          <w:numId w:val="37"/>
        </w:numPr>
        <w:suppressAutoHyphens/>
        <w:autoSpaceDN w:val="0"/>
        <w:spacing w:after="0" w:line="276" w:lineRule="auto"/>
        <w:textAlignment w:val="baseline"/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</w:pP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pozyskiwanie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dotacji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rozwojowych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ze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środków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Unii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Europejskiej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,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przygotowywanie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i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realizowanie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projektów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,</w:t>
      </w:r>
    </w:p>
    <w:p w14:paraId="028D270C" w14:textId="77777777" w:rsidR="00D57736" w:rsidRPr="00D57736" w:rsidRDefault="00D57736" w:rsidP="00D57736">
      <w:pPr>
        <w:widowControl w:val="0"/>
        <w:numPr>
          <w:ilvl w:val="0"/>
          <w:numId w:val="37"/>
        </w:numPr>
        <w:suppressAutoHyphens/>
        <w:autoSpaceDN w:val="0"/>
        <w:spacing w:after="0" w:line="276" w:lineRule="auto"/>
        <w:textAlignment w:val="baseline"/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</w:pP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współdziałanie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z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Głównym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Księgowym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przy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opracowywaniu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materiałów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niezbędnych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do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przygotowania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projektu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budżetu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,</w:t>
      </w:r>
    </w:p>
    <w:p w14:paraId="7C1FB493" w14:textId="77777777" w:rsidR="00D57736" w:rsidRPr="00D57736" w:rsidRDefault="00D57736" w:rsidP="00D57736">
      <w:pPr>
        <w:widowControl w:val="0"/>
        <w:numPr>
          <w:ilvl w:val="0"/>
          <w:numId w:val="37"/>
        </w:numPr>
        <w:suppressAutoHyphens/>
        <w:autoSpaceDN w:val="0"/>
        <w:spacing w:after="0" w:line="276" w:lineRule="auto"/>
        <w:textAlignment w:val="baseline"/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</w:pP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przygotowywanie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sprawozdań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,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ocen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,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analiz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,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oraz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bieżących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informacji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z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realizowanych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zadań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,</w:t>
      </w:r>
    </w:p>
    <w:p w14:paraId="675F549A" w14:textId="77777777" w:rsidR="00D57736" w:rsidRPr="00D57736" w:rsidRDefault="00D57736" w:rsidP="00D57736">
      <w:pPr>
        <w:widowControl w:val="0"/>
        <w:numPr>
          <w:ilvl w:val="0"/>
          <w:numId w:val="37"/>
        </w:numPr>
        <w:suppressAutoHyphens/>
        <w:autoSpaceDN w:val="0"/>
        <w:spacing w:after="0" w:line="276" w:lineRule="auto"/>
        <w:textAlignment w:val="baseline"/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</w:pP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prowadzenie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niezbędnych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rejestrów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na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danym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stanowisku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pracy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,</w:t>
      </w:r>
    </w:p>
    <w:p w14:paraId="4F3D89C3" w14:textId="77777777" w:rsidR="00D57736" w:rsidRPr="00D57736" w:rsidRDefault="00D57736" w:rsidP="00D57736">
      <w:pPr>
        <w:widowControl w:val="0"/>
        <w:numPr>
          <w:ilvl w:val="0"/>
          <w:numId w:val="37"/>
        </w:numPr>
        <w:suppressAutoHyphens/>
        <w:autoSpaceDN w:val="0"/>
        <w:spacing w:after="0" w:line="276" w:lineRule="auto"/>
        <w:textAlignment w:val="baseline"/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</w:pP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właściwe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przechowywanie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akt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spraw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,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oraz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usprawnianie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własnej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organizacji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pracy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,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metod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i form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pracy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,</w:t>
      </w:r>
    </w:p>
    <w:p w14:paraId="06DAD450" w14:textId="77777777" w:rsidR="00D57736" w:rsidRPr="00D57736" w:rsidRDefault="00D57736" w:rsidP="00D57736">
      <w:pPr>
        <w:widowControl w:val="0"/>
        <w:numPr>
          <w:ilvl w:val="0"/>
          <w:numId w:val="37"/>
        </w:numPr>
        <w:suppressAutoHyphens/>
        <w:autoSpaceDN w:val="0"/>
        <w:spacing w:after="0" w:line="276" w:lineRule="auto"/>
        <w:textAlignment w:val="baseline"/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</w:pP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bieżąca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znajomość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przepisów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prawa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i ich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stosowanie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,</w:t>
      </w:r>
    </w:p>
    <w:p w14:paraId="140FA5B5" w14:textId="77777777" w:rsidR="00D57736" w:rsidRPr="00D57736" w:rsidRDefault="00D57736" w:rsidP="00D57736">
      <w:pPr>
        <w:widowControl w:val="0"/>
        <w:numPr>
          <w:ilvl w:val="0"/>
          <w:numId w:val="37"/>
        </w:numPr>
        <w:suppressAutoHyphens/>
        <w:autoSpaceDN w:val="0"/>
        <w:spacing w:after="0" w:line="276" w:lineRule="auto"/>
        <w:textAlignment w:val="baseline"/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</w:pP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przestrzeganie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stosowania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przepisów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kodeksu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postępowania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administracyjnego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,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oraz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instrukcji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kancelaryjnej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,</w:t>
      </w:r>
    </w:p>
    <w:p w14:paraId="3754BD69" w14:textId="77777777" w:rsidR="00D57736" w:rsidRPr="00D57736" w:rsidRDefault="00D57736" w:rsidP="00D57736">
      <w:pPr>
        <w:widowControl w:val="0"/>
        <w:numPr>
          <w:ilvl w:val="0"/>
          <w:numId w:val="37"/>
        </w:numPr>
        <w:suppressAutoHyphens/>
        <w:autoSpaceDN w:val="0"/>
        <w:spacing w:after="0" w:line="276" w:lineRule="auto"/>
        <w:textAlignment w:val="baseline"/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</w:pP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kierowanie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się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zasadami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etyki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zawodowej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,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oraz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zasadą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dobra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osób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i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rodzin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,</w:t>
      </w:r>
    </w:p>
    <w:p w14:paraId="48F348E0" w14:textId="77777777" w:rsidR="00D57736" w:rsidRPr="00D57736" w:rsidRDefault="00D57736" w:rsidP="00D57736">
      <w:pPr>
        <w:widowControl w:val="0"/>
        <w:numPr>
          <w:ilvl w:val="0"/>
          <w:numId w:val="37"/>
        </w:numPr>
        <w:suppressAutoHyphens/>
        <w:autoSpaceDN w:val="0"/>
        <w:spacing w:after="0" w:line="276" w:lineRule="auto"/>
        <w:textAlignment w:val="baseline"/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</w:pP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podnoszenie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kwalifikacji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zawodowych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,</w:t>
      </w:r>
    </w:p>
    <w:p w14:paraId="383F8A26" w14:textId="77777777" w:rsidR="00D57736" w:rsidRPr="00D57736" w:rsidRDefault="00D57736" w:rsidP="00D57736">
      <w:pPr>
        <w:widowControl w:val="0"/>
        <w:numPr>
          <w:ilvl w:val="0"/>
          <w:numId w:val="37"/>
        </w:numPr>
        <w:suppressAutoHyphens/>
        <w:autoSpaceDN w:val="0"/>
        <w:spacing w:after="0" w:line="276" w:lineRule="auto"/>
        <w:textAlignment w:val="baseline"/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</w:pP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zachowanie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tajemnicy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 xml:space="preserve"> </w:t>
      </w:r>
      <w:proofErr w:type="spellStart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zawodowej</w:t>
      </w:r>
      <w:proofErr w:type="spellEnd"/>
      <w:r w:rsidRPr="00D57736">
        <w:rPr>
          <w:rFonts w:eastAsia="Andale Sans UI" w:cstheme="minorHAnsi"/>
          <w:bCs/>
          <w:iCs/>
          <w:color w:val="000000" w:themeColor="text1"/>
          <w:kern w:val="3"/>
          <w:sz w:val="24"/>
          <w:szCs w:val="24"/>
          <w:lang w:val="en-US" w:bidi="en-US"/>
        </w:rPr>
        <w:t>.</w:t>
      </w:r>
    </w:p>
    <w:p w14:paraId="78A3A64C" w14:textId="77777777" w:rsidR="00D57736" w:rsidRPr="00D57736" w:rsidRDefault="00D57736" w:rsidP="00D57736">
      <w:pPr>
        <w:widowControl w:val="0"/>
        <w:numPr>
          <w:ilvl w:val="0"/>
          <w:numId w:val="40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lastRenderedPageBreak/>
        <w:t>Kierownik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ma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prawo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zlecić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każdemu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pracownikowi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wykonanie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innych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czynności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służbowych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dotyczących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działalności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Ośrodka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zgodnych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kwalifikacjami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danego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pracownika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.</w:t>
      </w:r>
    </w:p>
    <w:p w14:paraId="392FB14A" w14:textId="77777777" w:rsidR="00D57736" w:rsidRPr="00D57736" w:rsidRDefault="00D57736" w:rsidP="00D57736">
      <w:pPr>
        <w:widowControl w:val="0"/>
        <w:numPr>
          <w:ilvl w:val="0"/>
          <w:numId w:val="40"/>
        </w:numPr>
        <w:suppressAutoHyphens/>
        <w:autoSpaceDN w:val="0"/>
        <w:spacing w:after="12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sytuacjach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nadzwyczajnych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takich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jak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szczególności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zagrożenia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życia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zdrowia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mienia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pracownik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zobowiązany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jest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stawić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się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niezwłocznie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oznaczonym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miejscu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czasie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wezwanie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Kierownika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.</w:t>
      </w:r>
    </w:p>
    <w:p w14:paraId="7DE0584D" w14:textId="77777777" w:rsidR="008D0C20" w:rsidRDefault="00D57736" w:rsidP="00D57736">
      <w:pPr>
        <w:spacing w:after="100" w:afterAutospacing="1" w:line="276" w:lineRule="auto"/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  <w:t>§ 23</w:t>
      </w:r>
    </w:p>
    <w:p w14:paraId="27D7DE6F" w14:textId="77777777" w:rsidR="008D0C20" w:rsidRDefault="00D57736" w:rsidP="00D57736">
      <w:pPr>
        <w:spacing w:after="100" w:afterAutospacing="1" w:line="276" w:lineRule="auto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Prawa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obowiązki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pracowników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Ośrodka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regulują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przepisy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ustawy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o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pracownikach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samorządowych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.</w:t>
      </w:r>
    </w:p>
    <w:p w14:paraId="60326F1F" w14:textId="77777777" w:rsidR="008D0C20" w:rsidRDefault="00D57736" w:rsidP="00D57736">
      <w:pPr>
        <w:spacing w:after="100" w:afterAutospacing="1" w:line="276" w:lineRule="auto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Rozdział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V</w:t>
      </w:r>
    </w:p>
    <w:p w14:paraId="75B12B23" w14:textId="3EBC7DC9" w:rsidR="00D57736" w:rsidRPr="00D57736" w:rsidRDefault="00D57736" w:rsidP="00D57736">
      <w:pPr>
        <w:spacing w:after="100" w:afterAutospacing="1" w:line="276" w:lineRule="auto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Gospodarka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Majątkowa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Finansowa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Ośrodka</w:t>
      </w:r>
      <w:proofErr w:type="spellEnd"/>
    </w:p>
    <w:p w14:paraId="4D8A9F9E" w14:textId="77777777" w:rsidR="008D0C20" w:rsidRDefault="00D57736" w:rsidP="00D57736">
      <w:pPr>
        <w:spacing w:after="100" w:afterAutospacing="1" w:line="276" w:lineRule="auto"/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  <w:t>§ 24</w:t>
      </w:r>
    </w:p>
    <w:p w14:paraId="28D0D3F4" w14:textId="53B478C9" w:rsidR="00D57736" w:rsidRPr="00D57736" w:rsidRDefault="00D57736" w:rsidP="00D57736">
      <w:pPr>
        <w:spacing w:after="100" w:afterAutospacing="1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Kierownik zarządza powierzonym mu mieniem, zapewnia jego ochronę i należyte wykorzystanie.</w:t>
      </w:r>
    </w:p>
    <w:p w14:paraId="7202D1FF" w14:textId="77777777" w:rsidR="008D0C20" w:rsidRDefault="00D57736" w:rsidP="00D57736">
      <w:pPr>
        <w:spacing w:after="100" w:afterAutospacing="1" w:line="276" w:lineRule="auto"/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  <w:t>§ 25</w:t>
      </w:r>
    </w:p>
    <w:p w14:paraId="6E600364" w14:textId="5A1BA7D7" w:rsidR="00D57736" w:rsidRPr="00D57736" w:rsidRDefault="00D57736" w:rsidP="00D57736">
      <w:pPr>
        <w:spacing w:after="100" w:afterAutospacing="1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Podstawą gospodarki finansowej Ośrodka jest plan dochodów i wydatków zatwierdzony przez Radę.</w:t>
      </w:r>
    </w:p>
    <w:p w14:paraId="4AAB9EB8" w14:textId="77777777" w:rsidR="008D0C20" w:rsidRDefault="00D57736" w:rsidP="00D57736">
      <w:pPr>
        <w:spacing w:after="100" w:afterAutospacing="1" w:line="276" w:lineRule="auto"/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  <w:t>§ 26</w:t>
      </w:r>
    </w:p>
    <w:p w14:paraId="70C508DE" w14:textId="77777777" w:rsidR="008D0C20" w:rsidRDefault="00D57736" w:rsidP="00D57736">
      <w:pPr>
        <w:spacing w:after="100" w:afterAutospacing="1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Nadzór nad prowadzoną przez Ośrodek gospodarką finansową sprawuje Burmistrz.</w:t>
      </w:r>
    </w:p>
    <w:p w14:paraId="0448C249" w14:textId="77777777" w:rsidR="008D0C20" w:rsidRDefault="00D57736" w:rsidP="00D57736">
      <w:pPr>
        <w:spacing w:after="100" w:afterAutospacing="1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Rozdział VI</w:t>
      </w:r>
    </w:p>
    <w:p w14:paraId="7ADBE8B1" w14:textId="77777777" w:rsidR="008D0C20" w:rsidRDefault="00D57736" w:rsidP="00D57736">
      <w:pPr>
        <w:spacing w:after="100" w:afterAutospacing="1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Zasady podpisywania pism i dokumentów w Ośrodku</w:t>
      </w:r>
    </w:p>
    <w:p w14:paraId="746F05AA" w14:textId="16CABDB1" w:rsidR="00D57736" w:rsidRPr="00D57736" w:rsidRDefault="00D57736" w:rsidP="00D57736">
      <w:pPr>
        <w:spacing w:after="100" w:afterAutospacing="1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  <w:t>§ 27</w:t>
      </w:r>
    </w:p>
    <w:p w14:paraId="62395227" w14:textId="77777777" w:rsidR="00D57736" w:rsidRPr="00D57736" w:rsidRDefault="00D57736" w:rsidP="00D57736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1. Do podpisu Kierownika zastrzega się:</w:t>
      </w:r>
    </w:p>
    <w:p w14:paraId="4C1184B3" w14:textId="77777777" w:rsidR="00D57736" w:rsidRPr="00D57736" w:rsidRDefault="00D57736" w:rsidP="00D57736">
      <w:pPr>
        <w:autoSpaceDE w:val="0"/>
        <w:autoSpaceDN w:val="0"/>
        <w:adjustRightInd w:val="0"/>
        <w:spacing w:after="0" w:line="276" w:lineRule="auto"/>
        <w:ind w:left="360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1) pisma i dokumenty kierowane do:</w:t>
      </w:r>
    </w:p>
    <w:p w14:paraId="571C9B65" w14:textId="77777777" w:rsidR="00D57736" w:rsidRPr="00D57736" w:rsidRDefault="00D57736" w:rsidP="00D57736">
      <w:pPr>
        <w:widowControl w:val="0"/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organów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jednostek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samorządu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terytorialnego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7F825FC2" w14:textId="77777777" w:rsidR="00D57736" w:rsidRPr="00D57736" w:rsidRDefault="00D57736" w:rsidP="00D57736">
      <w:pPr>
        <w:widowControl w:val="0"/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Najwyższej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Izby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Kontroli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Regionalnej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Izby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Obrachunkowej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Państwowej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Inspekcji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Pracy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47A08F29" w14:textId="77777777" w:rsidR="00D57736" w:rsidRPr="00D57736" w:rsidRDefault="00D57736" w:rsidP="00D57736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przelewy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czeki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inne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dokumenty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obrotu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pieniężnego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materiałowego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stanowiące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podstawę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do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wydatkowania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środków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pieniężnych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Ośrodka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75A0F122" w14:textId="77777777" w:rsidR="00D57736" w:rsidRPr="00D57736" w:rsidRDefault="00D57736" w:rsidP="00D57736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pisma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dokumenty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zastrzeżone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każdorazowo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przez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Kierownika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do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jego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podpisu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</w:p>
    <w:p w14:paraId="3A4F8C01" w14:textId="77777777" w:rsidR="00D57736" w:rsidRPr="00D57736" w:rsidRDefault="00D57736" w:rsidP="00D57736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lastRenderedPageBreak/>
        <w:t>zarządzenia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pismo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ogólne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polecenia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służbowe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Kierownika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.</w:t>
      </w:r>
    </w:p>
    <w:p w14:paraId="18BAD683" w14:textId="77777777" w:rsidR="00D57736" w:rsidRPr="00D57736" w:rsidRDefault="00D57736" w:rsidP="00D57736">
      <w:pPr>
        <w:widowControl w:val="0"/>
        <w:numPr>
          <w:ilvl w:val="0"/>
          <w:numId w:val="43"/>
        </w:numPr>
        <w:suppressAutoHyphens/>
        <w:autoSpaceDE w:val="0"/>
        <w:autoSpaceDN w:val="0"/>
        <w:adjustRightInd w:val="0"/>
        <w:spacing w:after="24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Do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podpisywania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dokumentów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o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których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mowa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ust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. 1 pkt. 2,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upoważniony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jest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również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Główny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Księgowy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a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przypadku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nieobecności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pracy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Kierownika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dokumenty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wymienione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ust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. 1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jego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imieniu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podpisuje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Zastępca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Kierownika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.</w:t>
      </w:r>
    </w:p>
    <w:p w14:paraId="445F6434" w14:textId="77777777" w:rsidR="008D0C20" w:rsidRDefault="00D57736" w:rsidP="00D57736">
      <w:pPr>
        <w:autoSpaceDE w:val="0"/>
        <w:autoSpaceDN w:val="0"/>
        <w:adjustRightInd w:val="0"/>
        <w:spacing w:after="100" w:afterAutospacing="1" w:line="276" w:lineRule="auto"/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  <w:t>§28</w:t>
      </w:r>
    </w:p>
    <w:p w14:paraId="299AF5C3" w14:textId="77777777" w:rsidR="008D0C20" w:rsidRDefault="00D57736" w:rsidP="00D57736">
      <w:pPr>
        <w:autoSpaceDE w:val="0"/>
        <w:autoSpaceDN w:val="0"/>
        <w:adjustRightInd w:val="0"/>
        <w:spacing w:after="100" w:afterAutospacing="1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Główny Księgowy, Zastępca Kierownika, oraz pozostali pracownicy Ośrodka podpisują pisma i dokumenty w zakresie udzielonych im przez kierownika upoważnień, bądź na mocy zarządzeń Burmistrza, w tym zawartych w indywidualnych zakresach czynności.</w:t>
      </w:r>
    </w:p>
    <w:p w14:paraId="52C41264" w14:textId="7DB1D08F" w:rsidR="00D57736" w:rsidRPr="00D57736" w:rsidRDefault="00D57736" w:rsidP="00D57736">
      <w:pPr>
        <w:autoSpaceDE w:val="0"/>
        <w:autoSpaceDN w:val="0"/>
        <w:adjustRightInd w:val="0"/>
        <w:spacing w:after="100" w:afterAutospacing="1" w:line="276" w:lineRule="auto"/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  <w:t>§ 29</w:t>
      </w:r>
    </w:p>
    <w:p w14:paraId="47026603" w14:textId="38D2FE66" w:rsidR="00D57736" w:rsidRPr="00D57736" w:rsidRDefault="00D57736" w:rsidP="00D57736">
      <w:pPr>
        <w:numPr>
          <w:ilvl w:val="0"/>
          <w:numId w:val="10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Pracownicy Ośrodka opracowujący pisma i dokumenty (w tym: opinie, notatki służbowe, odpowiedzi na wnioski innych organów), które przedstawiają następnie Kierownikowi, lub Zastępcy Kierownika do podpisu.</w:t>
      </w:r>
    </w:p>
    <w:p w14:paraId="42105935" w14:textId="77777777" w:rsidR="00D57736" w:rsidRPr="00D57736" w:rsidRDefault="00D57736" w:rsidP="00D57736">
      <w:pPr>
        <w:numPr>
          <w:ilvl w:val="0"/>
          <w:numId w:val="10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Każde pismo sporządzone przez pracownika zawiera dane pracownika, który prowadzi daną sprawę wraz z określeniem zajmowanego stanowiska, danych kontaktowych, adresu email, nr telefonu.</w:t>
      </w:r>
    </w:p>
    <w:p w14:paraId="083B111C" w14:textId="1176709D" w:rsidR="00D57736" w:rsidRPr="00D57736" w:rsidRDefault="00D57736" w:rsidP="00D57736">
      <w:pPr>
        <w:numPr>
          <w:ilvl w:val="0"/>
          <w:numId w:val="10"/>
        </w:numPr>
        <w:spacing w:after="12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Każda kopia sporządzonego przez pracownika pisma, sprawozdania, analizy zawiera podpis, datę sporządzenia i pieczątkę imienną pracownika umieszczoną pod tekstem z lewej strony.</w:t>
      </w:r>
    </w:p>
    <w:p w14:paraId="380ABBAA" w14:textId="77777777" w:rsidR="008D0C20" w:rsidRDefault="00D57736" w:rsidP="00D57736">
      <w:pPr>
        <w:autoSpaceDE w:val="0"/>
        <w:autoSpaceDN w:val="0"/>
        <w:adjustRightInd w:val="0"/>
        <w:spacing w:after="100" w:afterAutospacing="1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Rozdział VII</w:t>
      </w:r>
    </w:p>
    <w:p w14:paraId="5201699F" w14:textId="77777777" w:rsidR="008D0C20" w:rsidRDefault="00D57736" w:rsidP="00D57736">
      <w:pPr>
        <w:autoSpaceDE w:val="0"/>
        <w:autoSpaceDN w:val="0"/>
        <w:adjustRightInd w:val="0"/>
        <w:spacing w:after="100" w:afterAutospacing="1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Obieg dokumentów w Ośrodku</w:t>
      </w:r>
    </w:p>
    <w:p w14:paraId="5D0C2441" w14:textId="25D40646" w:rsidR="00D57736" w:rsidRPr="00D57736" w:rsidRDefault="00D57736" w:rsidP="00D57736">
      <w:pPr>
        <w:autoSpaceDE w:val="0"/>
        <w:autoSpaceDN w:val="0"/>
        <w:adjustRightInd w:val="0"/>
        <w:spacing w:after="100" w:afterAutospacing="1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  <w:t>§ 30</w:t>
      </w:r>
    </w:p>
    <w:p w14:paraId="35D7BD96" w14:textId="77777777" w:rsidR="00D57736" w:rsidRPr="00D57736" w:rsidRDefault="00D57736" w:rsidP="00D57736">
      <w:pPr>
        <w:widowControl w:val="0"/>
        <w:numPr>
          <w:ilvl w:val="0"/>
          <w:numId w:val="44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Postępowanie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kancelaryjne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zasady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obiegu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dokumentów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Ośrodku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określa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instrukcja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kancelaryjna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jednolity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rzeczowy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wykaz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akt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oraz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instrukcja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sprawie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organizacji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zakresu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działania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archiwum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zakładowego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lub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składnicy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akt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ustalone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sposób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zgodny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przepisami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ustawy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o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dnia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14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lipca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1983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roku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o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narodowym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zasobie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archiwalnym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archiwach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(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t.j.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Dz.U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. z 2020 r.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poz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. 164 z późn.zm.).</w:t>
      </w:r>
    </w:p>
    <w:p w14:paraId="2522918F" w14:textId="487E2AD3" w:rsidR="008D0C20" w:rsidRPr="008D0C20" w:rsidRDefault="00D57736" w:rsidP="008D0C20">
      <w:pPr>
        <w:widowControl w:val="0"/>
        <w:numPr>
          <w:ilvl w:val="0"/>
          <w:numId w:val="44"/>
        </w:numPr>
        <w:suppressAutoHyphens/>
        <w:autoSpaceDE w:val="0"/>
        <w:autoSpaceDN w:val="0"/>
        <w:adjustRightInd w:val="0"/>
        <w:spacing w:after="48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Przy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znakowaniu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spraw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Ośrodku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stosuje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się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symbol "OPS".</w:t>
      </w:r>
    </w:p>
    <w:p w14:paraId="44C37CBA" w14:textId="77777777" w:rsidR="008D0C20" w:rsidRDefault="00D57736" w:rsidP="00D57736">
      <w:p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Rozdział VIII</w:t>
      </w:r>
    </w:p>
    <w:p w14:paraId="27EE8BB3" w14:textId="1A94C7BC" w:rsidR="00D57736" w:rsidRPr="00D57736" w:rsidRDefault="00D57736" w:rsidP="00D57736">
      <w:p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Symbole Komórek Organizacyjnych Stosowane do Znakowania Spraw</w:t>
      </w:r>
    </w:p>
    <w:p w14:paraId="05721EC2" w14:textId="77777777" w:rsidR="00D57736" w:rsidRPr="00D57736" w:rsidRDefault="00D57736" w:rsidP="00D57736">
      <w:pPr>
        <w:spacing w:after="100" w:afterAutospacing="1" w:line="276" w:lineRule="auto"/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  <w:t>§ 31</w:t>
      </w:r>
    </w:p>
    <w:p w14:paraId="0612ABF5" w14:textId="77777777" w:rsidR="00D57736" w:rsidRPr="00D57736" w:rsidRDefault="00D57736" w:rsidP="00D57736">
      <w:p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Do oznaczania akt w komórkach organizacyjnych należy używać następujących symboli:</w:t>
      </w:r>
    </w:p>
    <w:p w14:paraId="155B8151" w14:textId="77777777" w:rsidR="00D57736" w:rsidRPr="00D57736" w:rsidRDefault="00D57736" w:rsidP="00D57736">
      <w:p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1. Sekcja Pomocy Środowiskowej</w:t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  <w:t>OPS.I.P.SOC.</w:t>
      </w:r>
    </w:p>
    <w:p w14:paraId="727CB373" w14:textId="77777777" w:rsidR="00D57736" w:rsidRPr="00D57736" w:rsidRDefault="00D57736" w:rsidP="00D57736">
      <w:pPr>
        <w:widowControl w:val="0"/>
        <w:numPr>
          <w:ilvl w:val="0"/>
          <w:numId w:val="55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REJON I</w:t>
      </w: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ab/>
        <w:t>OPS.I.P.SOC.1</w:t>
      </w:r>
    </w:p>
    <w:p w14:paraId="34FD375E" w14:textId="77777777" w:rsidR="00D57736" w:rsidRPr="00D57736" w:rsidRDefault="00D57736" w:rsidP="00D57736">
      <w:pPr>
        <w:widowControl w:val="0"/>
        <w:numPr>
          <w:ilvl w:val="0"/>
          <w:numId w:val="55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lastRenderedPageBreak/>
        <w:t>REJON II</w:t>
      </w: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ab/>
        <w:t>OPS.I.P.SOC.2</w:t>
      </w:r>
    </w:p>
    <w:p w14:paraId="7141DCE6" w14:textId="77777777" w:rsidR="00D57736" w:rsidRPr="00D57736" w:rsidRDefault="00D57736" w:rsidP="00D57736">
      <w:pPr>
        <w:widowControl w:val="0"/>
        <w:numPr>
          <w:ilvl w:val="0"/>
          <w:numId w:val="55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REJON III</w:t>
      </w: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ab/>
        <w:t>OPS.I.P.SOC.3</w:t>
      </w:r>
    </w:p>
    <w:p w14:paraId="06C455E6" w14:textId="77777777" w:rsidR="00D57736" w:rsidRPr="00D57736" w:rsidRDefault="00D57736" w:rsidP="00D57736">
      <w:pPr>
        <w:widowControl w:val="0"/>
        <w:numPr>
          <w:ilvl w:val="0"/>
          <w:numId w:val="55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REJON IV</w:t>
      </w: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ab/>
        <w:t>OPS.I.P.SOC.4</w:t>
      </w:r>
    </w:p>
    <w:p w14:paraId="35201339" w14:textId="77777777" w:rsidR="00D57736" w:rsidRPr="00D57736" w:rsidRDefault="00D57736" w:rsidP="00D57736">
      <w:pPr>
        <w:widowControl w:val="0"/>
        <w:numPr>
          <w:ilvl w:val="0"/>
          <w:numId w:val="55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REJON V</w:t>
      </w: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ab/>
        <w:t>OPS.I.P.SOC.5</w:t>
      </w:r>
    </w:p>
    <w:p w14:paraId="2A8E542A" w14:textId="77777777" w:rsidR="00D57736" w:rsidRPr="00D57736" w:rsidRDefault="00D57736" w:rsidP="00D57736">
      <w:pPr>
        <w:widowControl w:val="0"/>
        <w:numPr>
          <w:ilvl w:val="0"/>
          <w:numId w:val="55"/>
        </w:numPr>
        <w:suppressAutoHyphens/>
        <w:autoSpaceDN w:val="0"/>
        <w:spacing w:after="0" w:afterAutospacing="1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REJON VI</w:t>
      </w: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ab/>
        <w:t>OPS.I.P.SOC.6</w:t>
      </w:r>
    </w:p>
    <w:p w14:paraId="313F9CA9" w14:textId="77777777" w:rsidR="00D57736" w:rsidRPr="00D57736" w:rsidRDefault="00D57736" w:rsidP="00D57736">
      <w:pPr>
        <w:spacing w:after="100" w:afterAutospacing="1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2. Stanowisko ds. Świadczeń Rodzinnych</w:t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  <w:t>OPS.II.Ś.R.</w:t>
      </w:r>
    </w:p>
    <w:p w14:paraId="7069CB38" w14:textId="77EC5730" w:rsidR="00D57736" w:rsidRPr="00D57736" w:rsidRDefault="00D57736" w:rsidP="00D57736">
      <w:pPr>
        <w:spacing w:after="100" w:afterAutospacing="1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3. Stanowisko ds. Funduszu Alimentacyjnego i Stypendiów Socjalnych</w:t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  <w:t>OPS.II.F.A.SS.</w:t>
      </w:r>
    </w:p>
    <w:p w14:paraId="25A61CA8" w14:textId="77777777" w:rsidR="00D57736" w:rsidRPr="00D57736" w:rsidRDefault="00D57736" w:rsidP="00D57736">
      <w:pPr>
        <w:spacing w:after="100" w:afterAutospacing="1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4. Świadczenia Wychowawcze</w:t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  <w:t>OPS.ŚW.</w:t>
      </w:r>
    </w:p>
    <w:p w14:paraId="70A60F80" w14:textId="77777777" w:rsidR="00D57736" w:rsidRPr="00D57736" w:rsidRDefault="00D57736" w:rsidP="00D57736">
      <w:pPr>
        <w:spacing w:after="100" w:afterAutospacing="1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5. Główny Księgowy</w:t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  <w:t>OPS.III.FIN.KS</w:t>
      </w:r>
    </w:p>
    <w:p w14:paraId="2DADA3BA" w14:textId="77777777" w:rsidR="00D57736" w:rsidRPr="00D57736" w:rsidRDefault="00D57736" w:rsidP="00D57736">
      <w:pPr>
        <w:spacing w:after="100" w:afterAutospacing="1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6. Księgowa/y</w:t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  <w:t>OPS.III.FIN.</w:t>
      </w:r>
    </w:p>
    <w:p w14:paraId="796EE4B8" w14:textId="77777777" w:rsidR="00D57736" w:rsidRPr="00D57736" w:rsidRDefault="00D57736" w:rsidP="00D57736">
      <w:pPr>
        <w:spacing w:after="100" w:afterAutospacing="1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7. Sekcja Usług Opiekuńczych</w:t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  <w:t>OPS.IV.</w:t>
      </w:r>
    </w:p>
    <w:p w14:paraId="2E4951FE" w14:textId="77777777" w:rsidR="00D57736" w:rsidRPr="00D57736" w:rsidRDefault="00D57736" w:rsidP="00D57736">
      <w:pPr>
        <w:spacing w:after="100" w:afterAutospacing="1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8. Asystent Rodziny</w:t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  <w:t>OPS.AR</w:t>
      </w:r>
    </w:p>
    <w:p w14:paraId="4DDB4D85" w14:textId="77777777" w:rsidR="00D57736" w:rsidRPr="00D57736" w:rsidRDefault="00D57736" w:rsidP="00D57736">
      <w:p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9. Stanowisko do spraw obsługi Gminnej Komisji</w:t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  <w:t>OPS.DM.GKRPA</w:t>
      </w:r>
    </w:p>
    <w:p w14:paraId="52CA69A3" w14:textId="40D9D3AF" w:rsidR="00D57736" w:rsidRPr="00D57736" w:rsidRDefault="00D57736" w:rsidP="008D0C20">
      <w:p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Rozwiązywania Problemów Alkoholowych przy Urzędzie Gminy Kobylnica, oraz dodatków mieszkaniowych</w:t>
      </w:r>
    </w:p>
    <w:p w14:paraId="3A437D4A" w14:textId="77777777" w:rsidR="00D57736" w:rsidRPr="00D57736" w:rsidRDefault="00D57736" w:rsidP="00D57736">
      <w:pPr>
        <w:spacing w:after="100" w:afterAutospacing="1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10. Kierownik</w:t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  <w:t>OPS.KIER.</w:t>
      </w:r>
    </w:p>
    <w:p w14:paraId="4A2A4903" w14:textId="77777777" w:rsidR="00D57736" w:rsidRPr="00D57736" w:rsidRDefault="00D57736" w:rsidP="00D57736">
      <w:pPr>
        <w:spacing w:after="100" w:afterAutospacing="1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11. Zastępca Kierownika</w:t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  <w:t>OPS.Z-CA.</w:t>
      </w:r>
    </w:p>
    <w:p w14:paraId="533FDCB8" w14:textId="77777777" w:rsidR="00D57736" w:rsidRPr="00D57736" w:rsidRDefault="00D57736" w:rsidP="008D0C20">
      <w:p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11. Stanowisko ds. realizacji programów profilaktycznych i kadr</w:t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  <w:t>OPS.PROF.KD</w:t>
      </w:r>
    </w:p>
    <w:p w14:paraId="1D0C90A3" w14:textId="77777777" w:rsidR="008D0C20" w:rsidRDefault="00D57736" w:rsidP="008D0C20">
      <w:p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12. Opiekun Klubu Seniora</w:t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</w: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ab/>
        <w:t>OPS.KS.</w:t>
      </w:r>
    </w:p>
    <w:p w14:paraId="44ABAC92" w14:textId="77777777" w:rsidR="008D0C20" w:rsidRDefault="00D57736" w:rsidP="008D0C20">
      <w:pPr>
        <w:spacing w:before="240"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Rozdział IX</w:t>
      </w:r>
    </w:p>
    <w:p w14:paraId="6A6BE3E0" w14:textId="77777777" w:rsidR="008D0C20" w:rsidRDefault="00D57736" w:rsidP="008D0C20">
      <w:p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Zasady zamawiania, używania i przechowywania pieczęci urzędowych</w:t>
      </w:r>
    </w:p>
    <w:p w14:paraId="54035682" w14:textId="58A5C463" w:rsidR="00D57736" w:rsidRPr="00D57736" w:rsidRDefault="00D57736" w:rsidP="008D0C20">
      <w:p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  <w:t>§ 32</w:t>
      </w:r>
    </w:p>
    <w:p w14:paraId="1F1AA700" w14:textId="77777777" w:rsidR="00D57736" w:rsidRPr="00D57736" w:rsidRDefault="00D57736" w:rsidP="00D57736">
      <w:pPr>
        <w:widowControl w:val="0"/>
        <w:numPr>
          <w:ilvl w:val="0"/>
          <w:numId w:val="45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Do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składania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zamówień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pieczęcie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urzędowe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pieczęcie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imienne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upoważniony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jest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Kierownik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.</w:t>
      </w:r>
    </w:p>
    <w:p w14:paraId="5C856272" w14:textId="77777777" w:rsidR="00D57736" w:rsidRPr="00D57736" w:rsidRDefault="00D57736" w:rsidP="00D57736">
      <w:pPr>
        <w:widowControl w:val="0"/>
        <w:numPr>
          <w:ilvl w:val="0"/>
          <w:numId w:val="45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Wnioski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pieczęcie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należy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składać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do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Referenta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kasjera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.</w:t>
      </w:r>
    </w:p>
    <w:p w14:paraId="041E9924" w14:textId="77777777" w:rsidR="00D57736" w:rsidRPr="00D57736" w:rsidRDefault="00D57736" w:rsidP="00D57736">
      <w:pPr>
        <w:widowControl w:val="0"/>
        <w:numPr>
          <w:ilvl w:val="0"/>
          <w:numId w:val="45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Samodzielny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Referent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dokonuje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weryfikacji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treści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zamawianych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pieczęci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pod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kątem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zgodności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instrukcją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kancelaryjną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Regulaminem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Organizacyjnym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Ośrodka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oraz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wydanymi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przez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Kierownika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lub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Burmistrza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upoważnieniami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.</w:t>
      </w:r>
    </w:p>
    <w:p w14:paraId="24E5B8DF" w14:textId="77777777" w:rsidR="00D57736" w:rsidRPr="00D57736" w:rsidRDefault="00D57736" w:rsidP="00D57736">
      <w:pPr>
        <w:widowControl w:val="0"/>
        <w:numPr>
          <w:ilvl w:val="0"/>
          <w:numId w:val="45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Zlecenie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podpisuje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Kierownik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.</w:t>
      </w:r>
    </w:p>
    <w:p w14:paraId="1BF1FEBB" w14:textId="30477695" w:rsidR="00D57736" w:rsidRPr="00D57736" w:rsidRDefault="00D57736" w:rsidP="00D57736">
      <w:pPr>
        <w:widowControl w:val="0"/>
        <w:numPr>
          <w:ilvl w:val="0"/>
          <w:numId w:val="45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Wykonane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pieczęcie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rejestrowane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są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przez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pracownika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Samodzielnego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Referenta</w:t>
      </w:r>
      <w:proofErr w:type="spellEnd"/>
      <w:r w:rsidR="008D0C20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rejestrze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pieczęci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urzędowych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.</w:t>
      </w:r>
    </w:p>
    <w:p w14:paraId="2DC61CDC" w14:textId="77777777" w:rsidR="00D57736" w:rsidRPr="00D57736" w:rsidRDefault="00D57736" w:rsidP="00D57736">
      <w:pPr>
        <w:widowControl w:val="0"/>
        <w:numPr>
          <w:ilvl w:val="0"/>
          <w:numId w:val="45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Rejestr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pieczęci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zawiera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: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liczbę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porządkową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odcisk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pieczęci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datę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pobrania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podpis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lastRenderedPageBreak/>
        <w:t>osoby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pobierającej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datę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zwrotu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podpis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osoby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zwracającej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nr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protokołu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datę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fizycznej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likwidacji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pieczęci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. Rejestr ten jest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drukiem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ścisłego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zarachowania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. </w:t>
      </w:r>
    </w:p>
    <w:p w14:paraId="244DDDFE" w14:textId="77777777" w:rsidR="00D57736" w:rsidRPr="00D57736" w:rsidRDefault="00D57736" w:rsidP="00D57736">
      <w:pPr>
        <w:widowControl w:val="0"/>
        <w:numPr>
          <w:ilvl w:val="0"/>
          <w:numId w:val="45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Pracownik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z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którym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ustaje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stosunek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pracy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jest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zobowiązany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rozliczyć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się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pobranych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pieczęci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.</w:t>
      </w:r>
    </w:p>
    <w:p w14:paraId="5A4A2A58" w14:textId="77777777" w:rsidR="00D57736" w:rsidRPr="00D57736" w:rsidRDefault="00D57736" w:rsidP="008D0C20">
      <w:pPr>
        <w:widowControl w:val="0"/>
        <w:numPr>
          <w:ilvl w:val="0"/>
          <w:numId w:val="45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Pracownicy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Ośrodka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pieczęcie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urzędowe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oraz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pieczęcie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imienne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przechowują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zabezpieczone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szafie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zamkniętej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klucz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swoim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stanowisku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pracy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.</w:t>
      </w:r>
    </w:p>
    <w:p w14:paraId="532597DE" w14:textId="77777777" w:rsidR="008D0C20" w:rsidRDefault="00D57736" w:rsidP="008D0C20">
      <w:pPr>
        <w:spacing w:before="240"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Rozdział X</w:t>
      </w:r>
    </w:p>
    <w:p w14:paraId="11796786" w14:textId="77777777" w:rsidR="008D0C20" w:rsidRDefault="00D57736" w:rsidP="008D0C20">
      <w:p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Zasady załatwiana skarg i wniosków w Ośrodku</w:t>
      </w:r>
    </w:p>
    <w:p w14:paraId="6A476056" w14:textId="5E4B7FF9" w:rsidR="00D57736" w:rsidRPr="00D57736" w:rsidRDefault="00D57736" w:rsidP="00D57736">
      <w:pPr>
        <w:spacing w:after="100" w:afterAutospacing="1" w:line="276" w:lineRule="auto"/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  <w:t>§ 33</w:t>
      </w:r>
    </w:p>
    <w:p w14:paraId="4F47B26F" w14:textId="2C4C7C47" w:rsidR="00D57736" w:rsidRPr="00D57736" w:rsidRDefault="00D57736" w:rsidP="00D57736">
      <w:pPr>
        <w:widowControl w:val="0"/>
        <w:numPr>
          <w:ilvl w:val="0"/>
          <w:numId w:val="46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Rozpatrywanie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oraz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załatwianie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skarg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wniosków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Ośrodku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odbywa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się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zgodnie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postanowieniami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ustawy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dnia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14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czerwca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1960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roku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Kodeks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postępowania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administracyjnego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(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t.j.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Dz. U. z 2024 r.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poz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. 572).</w:t>
      </w:r>
    </w:p>
    <w:p w14:paraId="0C953B72" w14:textId="77777777" w:rsidR="00D57736" w:rsidRPr="00D57736" w:rsidRDefault="00D57736" w:rsidP="00D57736">
      <w:pPr>
        <w:widowControl w:val="0"/>
        <w:numPr>
          <w:ilvl w:val="0"/>
          <w:numId w:val="46"/>
        </w:numPr>
        <w:suppressAutoHyphens/>
        <w:autoSpaceDN w:val="0"/>
        <w:spacing w:before="100" w:beforeAutospacing="1" w:after="100" w:afterAutospacing="1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Kierownik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Ośrodka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przyjmuje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interesantów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sprawach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skarg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wniosków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godzinach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pracy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Ośrodka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.</w:t>
      </w:r>
    </w:p>
    <w:p w14:paraId="5754DCF1" w14:textId="77777777" w:rsidR="008D0C20" w:rsidRDefault="00D57736" w:rsidP="00D57736">
      <w:pPr>
        <w:spacing w:after="100" w:afterAutospacing="1" w:line="276" w:lineRule="auto"/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  <w:t>§ 34</w:t>
      </w:r>
    </w:p>
    <w:p w14:paraId="598065F8" w14:textId="77777777" w:rsidR="008D0C20" w:rsidRDefault="00D57736" w:rsidP="00D57736">
      <w:pPr>
        <w:spacing w:after="100" w:afterAutospacing="1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Pracownicy Ośrodka są zobowiązani do rzetelnego oraz terminowego załatwiania wniesionych skarg i wniosków, zgodnie z obowiązującymi przepisami prawa oraz zasadami współżycia społecznego.</w:t>
      </w:r>
    </w:p>
    <w:p w14:paraId="01AEA0B7" w14:textId="77777777" w:rsidR="008D0C20" w:rsidRDefault="00D57736" w:rsidP="00D57736">
      <w:pPr>
        <w:spacing w:after="100" w:afterAutospacing="1" w:line="276" w:lineRule="auto"/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  <w:t>§ 35</w:t>
      </w:r>
    </w:p>
    <w:p w14:paraId="0AD6F47A" w14:textId="77777777" w:rsidR="008D0C20" w:rsidRDefault="00D57736" w:rsidP="00D57736">
      <w:pPr>
        <w:spacing w:after="100" w:afterAutospacing="1" w:line="276" w:lineRule="auto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Skargi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dotyczące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pracowników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Ośrodka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rozpatruje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się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zgodnie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odrębnymi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przepisami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prawa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.</w:t>
      </w:r>
    </w:p>
    <w:p w14:paraId="192EA537" w14:textId="77777777" w:rsidR="008D0C20" w:rsidRDefault="00D57736" w:rsidP="00D57736">
      <w:pPr>
        <w:spacing w:after="100" w:afterAutospacing="1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Rozdział XI</w:t>
      </w:r>
    </w:p>
    <w:p w14:paraId="5B213A0F" w14:textId="77777777" w:rsidR="008D0C20" w:rsidRDefault="00D57736" w:rsidP="00D57736">
      <w:pPr>
        <w:spacing w:after="100" w:afterAutospacing="1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Działalność kontrolna w Ośrodku</w:t>
      </w:r>
    </w:p>
    <w:p w14:paraId="758FFECC" w14:textId="05DBC500" w:rsidR="00D57736" w:rsidRPr="00D57736" w:rsidRDefault="00D57736" w:rsidP="00D57736">
      <w:pPr>
        <w:spacing w:after="100" w:afterAutospacing="1" w:line="276" w:lineRule="auto"/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  <w:t>§ 36</w:t>
      </w:r>
    </w:p>
    <w:p w14:paraId="302EC402" w14:textId="77777777" w:rsidR="00D57736" w:rsidRPr="00D57736" w:rsidRDefault="00D57736" w:rsidP="00D57736">
      <w:pPr>
        <w:widowControl w:val="0"/>
        <w:numPr>
          <w:ilvl w:val="0"/>
          <w:numId w:val="47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Kontrola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obejmuje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czynności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polegające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sprawdzaniu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kierunków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działania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doboru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środków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wykonywania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zadań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przez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poszczególnych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pracowników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Ośrodka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.</w:t>
      </w:r>
    </w:p>
    <w:p w14:paraId="0D2249C9" w14:textId="77777777" w:rsidR="00D57736" w:rsidRPr="00D57736" w:rsidRDefault="00D57736" w:rsidP="00D57736">
      <w:pPr>
        <w:widowControl w:val="0"/>
        <w:numPr>
          <w:ilvl w:val="0"/>
          <w:numId w:val="47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Celem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kontroli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jest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szczególności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:</w:t>
      </w:r>
    </w:p>
    <w:p w14:paraId="77755B50" w14:textId="77777777" w:rsidR="00D57736" w:rsidRPr="00D57736" w:rsidRDefault="00D57736" w:rsidP="00D57736">
      <w:pPr>
        <w:widowControl w:val="0"/>
        <w:numPr>
          <w:ilvl w:val="0"/>
          <w:numId w:val="48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zbieranie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oraz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przedstawianie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Kierownikowi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bieżącej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obiektywnej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informacji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niezbędnej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do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doskonalenia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działalności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Ośrodka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6C3D0E36" w14:textId="77777777" w:rsidR="00D57736" w:rsidRPr="00D57736" w:rsidRDefault="00D57736" w:rsidP="00D57736">
      <w:pPr>
        <w:widowControl w:val="0"/>
        <w:numPr>
          <w:ilvl w:val="0"/>
          <w:numId w:val="48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badanie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zgodności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działania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obowiązującymi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przepisami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prawa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7D571B16" w14:textId="77777777" w:rsidR="00D57736" w:rsidRPr="00D57736" w:rsidRDefault="00D57736" w:rsidP="00D57736">
      <w:pPr>
        <w:widowControl w:val="0"/>
        <w:numPr>
          <w:ilvl w:val="0"/>
          <w:numId w:val="48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ujawnianie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niegospodarności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marnotrawstwa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mienia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11B7035F" w14:textId="77777777" w:rsidR="00D57736" w:rsidRPr="00D57736" w:rsidRDefault="00D57736" w:rsidP="00D57736">
      <w:pPr>
        <w:widowControl w:val="0"/>
        <w:numPr>
          <w:ilvl w:val="0"/>
          <w:numId w:val="48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ustalenie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przyczyn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skutków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stwierdzonych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nieprawidłowości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jak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również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osób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za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odpowiedzialnych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oraz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wskazanie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sposobów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środków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umożliwiających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lastRenderedPageBreak/>
        <w:t>usunięcie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stwierdzonych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nieprawidłowości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oraz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uchybień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3509080A" w14:textId="77777777" w:rsidR="00D57736" w:rsidRPr="00D57736" w:rsidRDefault="00D57736" w:rsidP="00D57736">
      <w:pPr>
        <w:widowControl w:val="0"/>
        <w:numPr>
          <w:ilvl w:val="0"/>
          <w:numId w:val="48"/>
        </w:numPr>
        <w:suppressAutoHyphens/>
        <w:autoSpaceDE w:val="0"/>
        <w:autoSpaceDN w:val="0"/>
        <w:adjustRightInd w:val="0"/>
        <w:spacing w:after="72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analizowanie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stopnia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wykonania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zaleceń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pokontrolnych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przeprowadzanie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rekontroli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oraz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wykorzystywanie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materiałów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pokontrolnych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dla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doskonalenia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działalności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Ośrodka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.</w:t>
      </w:r>
    </w:p>
    <w:p w14:paraId="0BF55C03" w14:textId="77777777" w:rsidR="008D0C20" w:rsidRDefault="00D57736" w:rsidP="00D57736">
      <w:pPr>
        <w:autoSpaceDE w:val="0"/>
        <w:autoSpaceDN w:val="0"/>
        <w:adjustRightInd w:val="0"/>
        <w:spacing w:after="360" w:line="276" w:lineRule="auto"/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  <w:t>§ 37</w:t>
      </w:r>
    </w:p>
    <w:p w14:paraId="368627C6" w14:textId="797155CC" w:rsidR="00D57736" w:rsidRPr="00D57736" w:rsidRDefault="00D57736" w:rsidP="00D57736">
      <w:pPr>
        <w:autoSpaceDE w:val="0"/>
        <w:autoSpaceDN w:val="0"/>
        <w:adjustRightInd w:val="0"/>
        <w:spacing w:after="36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Kontrolę, o której mowa w § 36, sprawują:</w:t>
      </w:r>
    </w:p>
    <w:p w14:paraId="53B09CFD" w14:textId="77777777" w:rsidR="00D57736" w:rsidRPr="00D57736" w:rsidRDefault="00D57736" w:rsidP="00D57736">
      <w:pPr>
        <w:numPr>
          <w:ilvl w:val="0"/>
          <w:numId w:val="49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Kierownik w stosunku do pracowników Ośrodka.</w:t>
      </w:r>
    </w:p>
    <w:p w14:paraId="39836962" w14:textId="77777777" w:rsidR="00D57736" w:rsidRPr="00D57736" w:rsidRDefault="00D57736" w:rsidP="00D57736">
      <w:pPr>
        <w:widowControl w:val="0"/>
        <w:numPr>
          <w:ilvl w:val="0"/>
          <w:numId w:val="49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Zastępca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Kierownika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stosunku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do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pracowników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nad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którymi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sprawuje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nadzór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.</w:t>
      </w:r>
    </w:p>
    <w:p w14:paraId="016E956B" w14:textId="77777777" w:rsidR="00D57736" w:rsidRPr="00D57736" w:rsidRDefault="00D57736" w:rsidP="00D57736">
      <w:pPr>
        <w:widowControl w:val="0"/>
        <w:numPr>
          <w:ilvl w:val="0"/>
          <w:numId w:val="49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Główny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Księgowy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odniesieniu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do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gospodarki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finansowej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Ośrodka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zakresie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określonym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odrębnych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przepisach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.</w:t>
      </w:r>
    </w:p>
    <w:p w14:paraId="0A66E1EC" w14:textId="77777777" w:rsidR="00D57736" w:rsidRPr="00D57736" w:rsidRDefault="00D57736" w:rsidP="00D57736">
      <w:pPr>
        <w:widowControl w:val="0"/>
        <w:numPr>
          <w:ilvl w:val="0"/>
          <w:numId w:val="49"/>
        </w:numPr>
        <w:suppressAutoHyphens/>
        <w:autoSpaceDE w:val="0"/>
        <w:autoSpaceDN w:val="0"/>
        <w:adjustRightInd w:val="0"/>
        <w:spacing w:after="12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Powoływane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przez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Kierownika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formie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zarządzenia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zespoły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doraźne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-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zakresie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przez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niego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ustalonym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.</w:t>
      </w:r>
    </w:p>
    <w:p w14:paraId="1B315396" w14:textId="77777777" w:rsidR="00D57736" w:rsidRPr="00D57736" w:rsidRDefault="00D57736" w:rsidP="00D57736">
      <w:pPr>
        <w:autoSpaceDE w:val="0"/>
        <w:autoSpaceDN w:val="0"/>
        <w:adjustRightInd w:val="0"/>
        <w:spacing w:after="360" w:line="276" w:lineRule="auto"/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  <w:t>§ 38</w:t>
      </w:r>
    </w:p>
    <w:p w14:paraId="4E606EDB" w14:textId="77777777" w:rsidR="00D57736" w:rsidRPr="00D57736" w:rsidRDefault="00D57736" w:rsidP="00D57736">
      <w:pPr>
        <w:widowControl w:val="0"/>
        <w:numPr>
          <w:ilvl w:val="0"/>
          <w:numId w:val="50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Kontrola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sprawowana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jest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Ośrodku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jako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:</w:t>
      </w:r>
    </w:p>
    <w:p w14:paraId="6489A315" w14:textId="77777777" w:rsidR="00D57736" w:rsidRPr="00D57736" w:rsidRDefault="00D57736" w:rsidP="00D57736">
      <w:pPr>
        <w:widowControl w:val="0"/>
        <w:numPr>
          <w:ilvl w:val="0"/>
          <w:numId w:val="51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kontrola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wstępna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która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ma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celu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zapobieganie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niepożądanym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lub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nielegalnym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działaniom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0F4244C8" w14:textId="77777777" w:rsidR="00D57736" w:rsidRPr="00D57736" w:rsidRDefault="00D57736" w:rsidP="00D57736">
      <w:pPr>
        <w:widowControl w:val="0"/>
        <w:numPr>
          <w:ilvl w:val="0"/>
          <w:numId w:val="51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kontrola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bieżąca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polegająca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badaniu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czynności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operacji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toku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ich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wykonywania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,</w:t>
      </w:r>
    </w:p>
    <w:p w14:paraId="7C557290" w14:textId="77777777" w:rsidR="00D57736" w:rsidRPr="00D57736" w:rsidRDefault="00D57736" w:rsidP="00D57736">
      <w:pPr>
        <w:widowControl w:val="0"/>
        <w:numPr>
          <w:ilvl w:val="0"/>
          <w:numId w:val="51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kontrola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następna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,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obejmująca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badanie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stanu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faktycznego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i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dokumentów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po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wykonaniu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.</w:t>
      </w:r>
    </w:p>
    <w:p w14:paraId="7518EA35" w14:textId="77777777" w:rsidR="00D57736" w:rsidRPr="00D57736" w:rsidRDefault="00D57736" w:rsidP="00D57736">
      <w:pPr>
        <w:widowControl w:val="0"/>
        <w:numPr>
          <w:ilvl w:val="0"/>
          <w:numId w:val="52"/>
        </w:numPr>
        <w:suppressAutoHyphens/>
        <w:autoSpaceDE w:val="0"/>
        <w:autoSpaceDN w:val="0"/>
        <w:adjustRightInd w:val="0"/>
        <w:spacing w:after="360" w:line="276" w:lineRule="auto"/>
        <w:textAlignment w:val="baseline"/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</w:pP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Działalność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kontrolna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w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Ośrodku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musi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być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zgodna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z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zasadami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kontroli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 xml:space="preserve"> </w:t>
      </w:r>
      <w:proofErr w:type="spellStart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zarządczej</w:t>
      </w:r>
      <w:proofErr w:type="spellEnd"/>
      <w:r w:rsidRPr="00D57736">
        <w:rPr>
          <w:rFonts w:eastAsia="Times New Roman" w:cstheme="minorHAnsi"/>
          <w:bCs/>
          <w:iCs/>
          <w:color w:val="000000" w:themeColor="text1"/>
          <w:kern w:val="3"/>
          <w:sz w:val="24"/>
          <w:szCs w:val="24"/>
          <w:lang w:val="en-US" w:eastAsia="pl-PL" w:bidi="en-US"/>
        </w:rPr>
        <w:t>.</w:t>
      </w:r>
    </w:p>
    <w:p w14:paraId="29B6FF41" w14:textId="77777777" w:rsidR="008D0C20" w:rsidRDefault="00D57736" w:rsidP="00D57736">
      <w:pPr>
        <w:spacing w:after="100" w:afterAutospacing="1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Rozdział XII</w:t>
      </w:r>
    </w:p>
    <w:p w14:paraId="3AAE5E5B" w14:textId="77777777" w:rsidR="008D0C20" w:rsidRDefault="00D57736" w:rsidP="00D57736">
      <w:pPr>
        <w:spacing w:after="100" w:afterAutospacing="1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Organizacja pracy Ośrodka Pomocy Społecznej w Kobylnicy</w:t>
      </w:r>
    </w:p>
    <w:p w14:paraId="57DDE2AC" w14:textId="5B9D4008" w:rsidR="00D57736" w:rsidRPr="00D57736" w:rsidRDefault="00D57736" w:rsidP="00D57736">
      <w:pPr>
        <w:spacing w:after="100" w:afterAutospacing="1" w:line="276" w:lineRule="auto"/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  <w:t>§ 39</w:t>
      </w:r>
    </w:p>
    <w:p w14:paraId="764DBE37" w14:textId="77777777" w:rsidR="00D57736" w:rsidRPr="00D57736" w:rsidRDefault="00D57736" w:rsidP="00D57736">
      <w:pPr>
        <w:numPr>
          <w:ilvl w:val="0"/>
          <w:numId w:val="53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Akta i dokumenty zabezpieczone są przez pracowników w zamykanych na klucz szafach.</w:t>
      </w:r>
    </w:p>
    <w:p w14:paraId="1F874D1A" w14:textId="77777777" w:rsidR="00D57736" w:rsidRPr="00D57736" w:rsidRDefault="00D57736" w:rsidP="00D57736">
      <w:pPr>
        <w:numPr>
          <w:ilvl w:val="0"/>
          <w:numId w:val="53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W przypadku konieczności podjęcia interwencji, zwłaszcza w sytuacjach zagrożenia zdrowia i życia podopiecznych, dopuszcza się wykonywanie obowiązków służbowych przez pracowników socjalnych po godzinach urzędowania Ośrodka.</w:t>
      </w:r>
    </w:p>
    <w:p w14:paraId="24A5A182" w14:textId="4E668EAB" w:rsidR="00D57736" w:rsidRPr="00D57736" w:rsidRDefault="00D57736" w:rsidP="00D57736">
      <w:pPr>
        <w:numPr>
          <w:ilvl w:val="0"/>
          <w:numId w:val="53"/>
        </w:numPr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Podczas nieobecności Kierownika Ośrodka, zastępuje go Zastępca Kierownika, lub w przypadku jego nieobecności inny upoważniony przez Kierownika Ośrodka pracownik.</w:t>
      </w:r>
    </w:p>
    <w:p w14:paraId="6CD9646D" w14:textId="1F7C671E" w:rsidR="00D57736" w:rsidRPr="00767629" w:rsidRDefault="00D57736" w:rsidP="00D57736">
      <w:pPr>
        <w:numPr>
          <w:ilvl w:val="0"/>
          <w:numId w:val="53"/>
        </w:numPr>
        <w:spacing w:after="100" w:afterAutospacing="1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lastRenderedPageBreak/>
        <w:t>Szczegółowe zasady organizacji pracy Ośrodka określa regulamin pracy.</w:t>
      </w:r>
    </w:p>
    <w:p w14:paraId="6AEE9F62" w14:textId="77777777" w:rsidR="00D57736" w:rsidRPr="00D57736" w:rsidRDefault="00D57736" w:rsidP="00D57736">
      <w:pPr>
        <w:spacing w:after="100" w:afterAutospacing="1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Rozdział XIII</w:t>
      </w:r>
    </w:p>
    <w:p w14:paraId="5F656CA8" w14:textId="77777777" w:rsidR="00D57736" w:rsidRPr="00D57736" w:rsidRDefault="00D57736" w:rsidP="00D57736">
      <w:pPr>
        <w:spacing w:after="100" w:afterAutospacing="1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Postanowienia końcowe</w:t>
      </w:r>
    </w:p>
    <w:p w14:paraId="51066530" w14:textId="77777777" w:rsidR="00D57736" w:rsidRPr="00D57736" w:rsidRDefault="00D57736" w:rsidP="00D57736">
      <w:pPr>
        <w:spacing w:after="100" w:afterAutospacing="1" w:line="276" w:lineRule="auto"/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  <w:t>§ 40</w:t>
      </w:r>
    </w:p>
    <w:p w14:paraId="7D64BB73" w14:textId="77777777" w:rsidR="00D57736" w:rsidRPr="00D57736" w:rsidRDefault="00D57736" w:rsidP="00D57736">
      <w:pPr>
        <w:numPr>
          <w:ilvl w:val="0"/>
          <w:numId w:val="54"/>
        </w:numPr>
        <w:shd w:val="clear" w:color="auto" w:fill="FFFFFF"/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Sprawy nieuregulowane niniejszym Regulaminem, a dotyczące funkcjonowania Ośrodka ustala Kierownik Ośrodka w drodze zarządzenia.</w:t>
      </w:r>
    </w:p>
    <w:p w14:paraId="4BC8E583" w14:textId="7000320A" w:rsidR="00A561B1" w:rsidRPr="00767629" w:rsidRDefault="00D57736" w:rsidP="00D57736">
      <w:pPr>
        <w:numPr>
          <w:ilvl w:val="0"/>
          <w:numId w:val="54"/>
        </w:numPr>
        <w:shd w:val="clear" w:color="auto" w:fill="FFFFFF"/>
        <w:spacing w:after="0" w:line="276" w:lineRule="auto"/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</w:pPr>
      <w:r w:rsidRPr="00D57736">
        <w:rPr>
          <w:rFonts w:eastAsia="Times New Roman" w:cstheme="minorHAnsi"/>
          <w:bCs/>
          <w:iCs/>
          <w:color w:val="000000" w:themeColor="text1"/>
          <w:sz w:val="24"/>
          <w:szCs w:val="24"/>
          <w:lang w:eastAsia="pl-PL"/>
        </w:rPr>
        <w:t>Zmiana regulaminu może nastąpić w formie pisemnej w trybie właściwym dla jego nadania.</w:t>
      </w:r>
    </w:p>
    <w:sectPr w:rsidR="00A561B1" w:rsidRPr="00767629" w:rsidSect="00D5773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charset w:val="00"/>
    <w:family w:val="swiss"/>
    <w:pitch w:val="variable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406B2"/>
    <w:multiLevelType w:val="hybridMultilevel"/>
    <w:tmpl w:val="29FCF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67F40"/>
    <w:multiLevelType w:val="hybridMultilevel"/>
    <w:tmpl w:val="0764E5B2"/>
    <w:lvl w:ilvl="0" w:tplc="EC3AF0F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B1D55"/>
    <w:multiLevelType w:val="hybridMultilevel"/>
    <w:tmpl w:val="D9F07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33701"/>
    <w:multiLevelType w:val="hybridMultilevel"/>
    <w:tmpl w:val="74A451B8"/>
    <w:lvl w:ilvl="0" w:tplc="3FB8E5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61917"/>
    <w:multiLevelType w:val="hybridMultilevel"/>
    <w:tmpl w:val="50D455C8"/>
    <w:lvl w:ilvl="0" w:tplc="5AE682F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5" w15:restartNumberingAfterBreak="0">
    <w:nsid w:val="0A1028A4"/>
    <w:multiLevelType w:val="hybridMultilevel"/>
    <w:tmpl w:val="C2888A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AE521B2"/>
    <w:multiLevelType w:val="hybridMultilevel"/>
    <w:tmpl w:val="E10637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FE3224"/>
    <w:multiLevelType w:val="hybridMultilevel"/>
    <w:tmpl w:val="01821D24"/>
    <w:lvl w:ilvl="0" w:tplc="77068B0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0C7F0357"/>
    <w:multiLevelType w:val="hybridMultilevel"/>
    <w:tmpl w:val="ABFA1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1472A2"/>
    <w:multiLevelType w:val="multilevel"/>
    <w:tmpl w:val="C97AD1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55696"/>
    <w:multiLevelType w:val="hybridMultilevel"/>
    <w:tmpl w:val="F2681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20FC2"/>
    <w:multiLevelType w:val="hybridMultilevel"/>
    <w:tmpl w:val="4D9A5E0C"/>
    <w:lvl w:ilvl="0" w:tplc="5AE682F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E81266"/>
    <w:multiLevelType w:val="hybridMultilevel"/>
    <w:tmpl w:val="F8A8D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351E56"/>
    <w:multiLevelType w:val="hybridMultilevel"/>
    <w:tmpl w:val="F0626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8320BC"/>
    <w:multiLevelType w:val="hybridMultilevel"/>
    <w:tmpl w:val="94B8C9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FE6ACD"/>
    <w:multiLevelType w:val="hybridMultilevel"/>
    <w:tmpl w:val="F5CC31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44450E"/>
    <w:multiLevelType w:val="hybridMultilevel"/>
    <w:tmpl w:val="4F945FDC"/>
    <w:lvl w:ilvl="0" w:tplc="2B6413B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C87FB6"/>
    <w:multiLevelType w:val="hybridMultilevel"/>
    <w:tmpl w:val="6FBAC1C8"/>
    <w:lvl w:ilvl="0" w:tplc="CC7435B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301787"/>
    <w:multiLevelType w:val="hybridMultilevel"/>
    <w:tmpl w:val="F176C83A"/>
    <w:lvl w:ilvl="0" w:tplc="DB9EC33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54162A5"/>
    <w:multiLevelType w:val="hybridMultilevel"/>
    <w:tmpl w:val="91F4A864"/>
    <w:lvl w:ilvl="0" w:tplc="75B052E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62B79D4"/>
    <w:multiLevelType w:val="hybridMultilevel"/>
    <w:tmpl w:val="F5A69DB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AAC42F5"/>
    <w:multiLevelType w:val="hybridMultilevel"/>
    <w:tmpl w:val="042EA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4D1DC9"/>
    <w:multiLevelType w:val="hybridMultilevel"/>
    <w:tmpl w:val="B97EC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E031A2"/>
    <w:multiLevelType w:val="hybridMultilevel"/>
    <w:tmpl w:val="44583B70"/>
    <w:lvl w:ilvl="0" w:tplc="45BCBA7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75196D"/>
    <w:multiLevelType w:val="hybridMultilevel"/>
    <w:tmpl w:val="C7466D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40D1AF0"/>
    <w:multiLevelType w:val="hybridMultilevel"/>
    <w:tmpl w:val="637877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57D99"/>
    <w:multiLevelType w:val="hybridMultilevel"/>
    <w:tmpl w:val="4038FFF2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BAE4D4D"/>
    <w:multiLevelType w:val="hybridMultilevel"/>
    <w:tmpl w:val="72DE4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93216B"/>
    <w:multiLevelType w:val="hybridMultilevel"/>
    <w:tmpl w:val="94C4B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DC0F9F"/>
    <w:multiLevelType w:val="hybridMultilevel"/>
    <w:tmpl w:val="E152C4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E51763C"/>
    <w:multiLevelType w:val="hybridMultilevel"/>
    <w:tmpl w:val="854AD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CA1064"/>
    <w:multiLevelType w:val="hybridMultilevel"/>
    <w:tmpl w:val="2F3A32AA"/>
    <w:lvl w:ilvl="0" w:tplc="0E541AC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36D710E"/>
    <w:multiLevelType w:val="hybridMultilevel"/>
    <w:tmpl w:val="DFBA92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4BE5F6D"/>
    <w:multiLevelType w:val="multilevel"/>
    <w:tmpl w:val="245A11F2"/>
    <w:lvl w:ilvl="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4" w15:restartNumberingAfterBreak="0">
    <w:nsid w:val="47FF3475"/>
    <w:multiLevelType w:val="hybridMultilevel"/>
    <w:tmpl w:val="76F40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6D3902"/>
    <w:multiLevelType w:val="hybridMultilevel"/>
    <w:tmpl w:val="A21EC7CC"/>
    <w:lvl w:ilvl="0" w:tplc="A3FC911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117ABE"/>
    <w:multiLevelType w:val="hybridMultilevel"/>
    <w:tmpl w:val="6B2A93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23A43FC">
      <w:start w:val="19"/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EE70AD"/>
    <w:multiLevelType w:val="hybridMultilevel"/>
    <w:tmpl w:val="B5B6B300"/>
    <w:lvl w:ilvl="0" w:tplc="D7D24B2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1BD1893"/>
    <w:multiLevelType w:val="hybridMultilevel"/>
    <w:tmpl w:val="5C188B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2304374"/>
    <w:multiLevelType w:val="hybridMultilevel"/>
    <w:tmpl w:val="F9107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ED0176"/>
    <w:multiLevelType w:val="singleLevel"/>
    <w:tmpl w:val="BE64A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1" w15:restartNumberingAfterBreak="0">
    <w:nsid w:val="56C80130"/>
    <w:multiLevelType w:val="hybridMultilevel"/>
    <w:tmpl w:val="55E6D77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58FD2079"/>
    <w:multiLevelType w:val="hybridMultilevel"/>
    <w:tmpl w:val="0DC0EA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5C8A572B"/>
    <w:multiLevelType w:val="hybridMultilevel"/>
    <w:tmpl w:val="974EF7E2"/>
    <w:lvl w:ilvl="0" w:tplc="6958CB6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CF17A7"/>
    <w:multiLevelType w:val="hybridMultilevel"/>
    <w:tmpl w:val="C442BB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3C6913"/>
    <w:multiLevelType w:val="hybridMultilevel"/>
    <w:tmpl w:val="7C6E185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5F17300E"/>
    <w:multiLevelType w:val="hybridMultilevel"/>
    <w:tmpl w:val="08A4D606"/>
    <w:lvl w:ilvl="0" w:tplc="39108C66">
      <w:start w:val="1"/>
      <w:numFmt w:val="decimal"/>
      <w:lvlText w:val="%1)"/>
      <w:lvlJc w:val="left"/>
      <w:pPr>
        <w:ind w:left="64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E06085"/>
    <w:multiLevelType w:val="hybridMultilevel"/>
    <w:tmpl w:val="296C9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5539A2"/>
    <w:multiLevelType w:val="hybridMultilevel"/>
    <w:tmpl w:val="97807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745AF2"/>
    <w:multiLevelType w:val="hybridMultilevel"/>
    <w:tmpl w:val="1CEE4CF4"/>
    <w:lvl w:ilvl="0" w:tplc="27461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6C56F17"/>
    <w:multiLevelType w:val="hybridMultilevel"/>
    <w:tmpl w:val="75EA1342"/>
    <w:lvl w:ilvl="0" w:tplc="37C27E72">
      <w:start w:val="1"/>
      <w:numFmt w:val="decimal"/>
      <w:lvlText w:val="%1)"/>
      <w:lvlJc w:val="left"/>
      <w:pPr>
        <w:ind w:left="720" w:hanging="360"/>
      </w:pPr>
    </w:lvl>
    <w:lvl w:ilvl="1" w:tplc="C8BC66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BE6879"/>
    <w:multiLevelType w:val="multilevel"/>
    <w:tmpl w:val="FAE009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6BD81B68"/>
    <w:multiLevelType w:val="hybridMultilevel"/>
    <w:tmpl w:val="4DF086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2D33BA"/>
    <w:multiLevelType w:val="singleLevel"/>
    <w:tmpl w:val="D326D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4" w15:restartNumberingAfterBreak="0">
    <w:nsid w:val="7166151F"/>
    <w:multiLevelType w:val="hybridMultilevel"/>
    <w:tmpl w:val="1494C22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5" w15:restartNumberingAfterBreak="0">
    <w:nsid w:val="71BD1F87"/>
    <w:multiLevelType w:val="hybridMultilevel"/>
    <w:tmpl w:val="5F6A0266"/>
    <w:lvl w:ilvl="0" w:tplc="4B543B42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210751"/>
    <w:multiLevelType w:val="multilevel"/>
    <w:tmpl w:val="40D45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984379"/>
    <w:multiLevelType w:val="hybridMultilevel"/>
    <w:tmpl w:val="59E4032E"/>
    <w:lvl w:ilvl="0" w:tplc="5AE682F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9204FD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59" w15:restartNumberingAfterBreak="0">
    <w:nsid w:val="7D3D4E27"/>
    <w:multiLevelType w:val="hybridMultilevel"/>
    <w:tmpl w:val="0A92BE5E"/>
    <w:lvl w:ilvl="0" w:tplc="7BDC2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EF1291"/>
    <w:multiLevelType w:val="hybridMultilevel"/>
    <w:tmpl w:val="E26AB3B0"/>
    <w:lvl w:ilvl="0" w:tplc="80304B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4377B1"/>
    <w:multiLevelType w:val="hybridMultilevel"/>
    <w:tmpl w:val="DD0E1752"/>
    <w:lvl w:ilvl="0" w:tplc="2DE4E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FA775C0"/>
    <w:multiLevelType w:val="hybridMultilevel"/>
    <w:tmpl w:val="1506DCE8"/>
    <w:lvl w:ilvl="0" w:tplc="09F44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3324260">
    <w:abstractNumId w:val="9"/>
  </w:num>
  <w:num w:numId="2" w16cid:durableId="577792775">
    <w:abstractNumId w:val="56"/>
  </w:num>
  <w:num w:numId="3" w16cid:durableId="1496647416">
    <w:abstractNumId w:val="53"/>
  </w:num>
  <w:num w:numId="4" w16cid:durableId="1748724867">
    <w:abstractNumId w:val="40"/>
  </w:num>
  <w:num w:numId="5" w16cid:durableId="1908568390">
    <w:abstractNumId w:val="58"/>
  </w:num>
  <w:num w:numId="6" w16cid:durableId="908076312">
    <w:abstractNumId w:val="49"/>
  </w:num>
  <w:num w:numId="7" w16cid:durableId="897546698">
    <w:abstractNumId w:val="7"/>
  </w:num>
  <w:num w:numId="8" w16cid:durableId="13548390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2919051">
    <w:abstractNumId w:val="44"/>
  </w:num>
  <w:num w:numId="10" w16cid:durableId="2057003887">
    <w:abstractNumId w:val="38"/>
  </w:num>
  <w:num w:numId="11" w16cid:durableId="804196568">
    <w:abstractNumId w:val="61"/>
  </w:num>
  <w:num w:numId="12" w16cid:durableId="967466699">
    <w:abstractNumId w:val="30"/>
  </w:num>
  <w:num w:numId="13" w16cid:durableId="1744991468">
    <w:abstractNumId w:val="36"/>
  </w:num>
  <w:num w:numId="14" w16cid:durableId="1894346152">
    <w:abstractNumId w:val="10"/>
  </w:num>
  <w:num w:numId="15" w16cid:durableId="255872559">
    <w:abstractNumId w:val="20"/>
  </w:num>
  <w:num w:numId="16" w16cid:durableId="847408310">
    <w:abstractNumId w:val="34"/>
  </w:num>
  <w:num w:numId="17" w16cid:durableId="604730208">
    <w:abstractNumId w:val="16"/>
  </w:num>
  <w:num w:numId="18" w16cid:durableId="1162351884">
    <w:abstractNumId w:val="19"/>
  </w:num>
  <w:num w:numId="19" w16cid:durableId="1792623576">
    <w:abstractNumId w:val="46"/>
  </w:num>
  <w:num w:numId="20" w16cid:durableId="1432316506">
    <w:abstractNumId w:val="12"/>
  </w:num>
  <w:num w:numId="21" w16cid:durableId="269701708">
    <w:abstractNumId w:val="50"/>
  </w:num>
  <w:num w:numId="22" w16cid:durableId="975456471">
    <w:abstractNumId w:val="21"/>
  </w:num>
  <w:num w:numId="23" w16cid:durableId="233784772">
    <w:abstractNumId w:val="29"/>
  </w:num>
  <w:num w:numId="24" w16cid:durableId="1110247272">
    <w:abstractNumId w:val="54"/>
  </w:num>
  <w:num w:numId="25" w16cid:durableId="1439790393">
    <w:abstractNumId w:val="23"/>
  </w:num>
  <w:num w:numId="26" w16cid:durableId="1840077803">
    <w:abstractNumId w:val="62"/>
  </w:num>
  <w:num w:numId="27" w16cid:durableId="1019117398">
    <w:abstractNumId w:val="18"/>
  </w:num>
  <w:num w:numId="28" w16cid:durableId="1081179149">
    <w:abstractNumId w:val="25"/>
  </w:num>
  <w:num w:numId="29" w16cid:durableId="1890607442">
    <w:abstractNumId w:val="27"/>
  </w:num>
  <w:num w:numId="30" w16cid:durableId="1954744196">
    <w:abstractNumId w:val="8"/>
  </w:num>
  <w:num w:numId="31" w16cid:durableId="1867668741">
    <w:abstractNumId w:val="2"/>
  </w:num>
  <w:num w:numId="32" w16cid:durableId="813907620">
    <w:abstractNumId w:val="15"/>
  </w:num>
  <w:num w:numId="33" w16cid:durableId="1552501478">
    <w:abstractNumId w:val="13"/>
  </w:num>
  <w:num w:numId="34" w16cid:durableId="2141993973">
    <w:abstractNumId w:val="24"/>
  </w:num>
  <w:num w:numId="35" w16cid:durableId="401224692">
    <w:abstractNumId w:val="0"/>
  </w:num>
  <w:num w:numId="36" w16cid:durableId="1647935257">
    <w:abstractNumId w:val="48"/>
  </w:num>
  <w:num w:numId="37" w16cid:durableId="1605916299">
    <w:abstractNumId w:val="52"/>
  </w:num>
  <w:num w:numId="38" w16cid:durableId="886838435">
    <w:abstractNumId w:val="59"/>
  </w:num>
  <w:num w:numId="39" w16cid:durableId="995378301">
    <w:abstractNumId w:val="31"/>
  </w:num>
  <w:num w:numId="40" w16cid:durableId="1790003585">
    <w:abstractNumId w:val="1"/>
  </w:num>
  <w:num w:numId="41" w16cid:durableId="19015981">
    <w:abstractNumId w:val="5"/>
  </w:num>
  <w:num w:numId="42" w16cid:durableId="1839466032">
    <w:abstractNumId w:val="43"/>
  </w:num>
  <w:num w:numId="43" w16cid:durableId="1314334826">
    <w:abstractNumId w:val="35"/>
  </w:num>
  <w:num w:numId="44" w16cid:durableId="1959339461">
    <w:abstractNumId w:val="6"/>
  </w:num>
  <w:num w:numId="45" w16cid:durableId="2108228697">
    <w:abstractNumId w:val="22"/>
  </w:num>
  <w:num w:numId="46" w16cid:durableId="1924221475">
    <w:abstractNumId w:val="55"/>
  </w:num>
  <w:num w:numId="47" w16cid:durableId="945965381">
    <w:abstractNumId w:val="57"/>
  </w:num>
  <w:num w:numId="48" w16cid:durableId="761685584">
    <w:abstractNumId w:val="41"/>
  </w:num>
  <w:num w:numId="49" w16cid:durableId="1995259595">
    <w:abstractNumId w:val="42"/>
  </w:num>
  <w:num w:numId="50" w16cid:durableId="602803608">
    <w:abstractNumId w:val="11"/>
  </w:num>
  <w:num w:numId="51" w16cid:durableId="433280876">
    <w:abstractNumId w:val="45"/>
  </w:num>
  <w:num w:numId="52" w16cid:durableId="2038848916">
    <w:abstractNumId w:val="60"/>
  </w:num>
  <w:num w:numId="53" w16cid:durableId="164321809">
    <w:abstractNumId w:val="28"/>
  </w:num>
  <w:num w:numId="54" w16cid:durableId="685449959">
    <w:abstractNumId w:val="39"/>
  </w:num>
  <w:num w:numId="55" w16cid:durableId="939027258">
    <w:abstractNumId w:val="47"/>
  </w:num>
  <w:num w:numId="56" w16cid:durableId="562254654">
    <w:abstractNumId w:val="32"/>
  </w:num>
  <w:num w:numId="57" w16cid:durableId="1170214003">
    <w:abstractNumId w:val="17"/>
  </w:num>
  <w:num w:numId="58" w16cid:durableId="1475221377">
    <w:abstractNumId w:val="33"/>
  </w:num>
  <w:num w:numId="59" w16cid:durableId="800802648">
    <w:abstractNumId w:val="51"/>
  </w:num>
  <w:num w:numId="60" w16cid:durableId="1997607385">
    <w:abstractNumId w:val="37"/>
  </w:num>
  <w:num w:numId="61" w16cid:durableId="1987125936">
    <w:abstractNumId w:val="3"/>
  </w:num>
  <w:num w:numId="62" w16cid:durableId="2007053546">
    <w:abstractNumId w:val="14"/>
  </w:num>
  <w:num w:numId="63" w16cid:durableId="15099590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36"/>
    <w:rsid w:val="000C3A11"/>
    <w:rsid w:val="00244B75"/>
    <w:rsid w:val="00661F56"/>
    <w:rsid w:val="00767629"/>
    <w:rsid w:val="00770FD4"/>
    <w:rsid w:val="008C6665"/>
    <w:rsid w:val="008D0C20"/>
    <w:rsid w:val="00A561B1"/>
    <w:rsid w:val="00C9722C"/>
    <w:rsid w:val="00D5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19A4"/>
  <w15:chartTrackingRefBased/>
  <w15:docId w15:val="{D9001A5A-F9D4-440F-9192-4E7C1B51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736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0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rsid w:val="00D57736"/>
    <w:pPr>
      <w:suppressAutoHyphens/>
      <w:autoSpaceDE w:val="0"/>
      <w:autoSpaceDN w:val="0"/>
      <w:spacing w:after="0" w:line="240" w:lineRule="auto"/>
      <w:textAlignment w:val="baseline"/>
    </w:pPr>
    <w:rPr>
      <w:rFonts w:ascii="MS Sans Serif" w:eastAsia="Times New Roman" w:hAnsi="MS Sans Serif" w:cs="MS Sans Serif"/>
      <w:kern w:val="0"/>
      <w:sz w:val="20"/>
      <w:szCs w:val="20"/>
      <w:lang w:val="en-US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D57736"/>
    <w:pPr>
      <w:suppressAutoHyphens/>
      <w:autoSpaceDE w:val="0"/>
      <w:autoSpaceDN w:val="0"/>
      <w:spacing w:after="0" w:line="240" w:lineRule="auto"/>
      <w:ind w:left="720"/>
      <w:textAlignment w:val="baseline"/>
    </w:pPr>
    <w:rPr>
      <w:rFonts w:ascii="MS Sans Serif" w:eastAsia="Times New Roman" w:hAnsi="MS Sans Serif" w:cs="MS Sans Serif"/>
      <w:sz w:val="20"/>
      <w:szCs w:val="20"/>
      <w:lang w:val="en-US" w:eastAsia="pl-PL"/>
    </w:rPr>
  </w:style>
  <w:style w:type="character" w:customStyle="1" w:styleId="markedcontent">
    <w:name w:val="markedcontent"/>
    <w:basedOn w:val="Domylnaczcionkaakapitu"/>
    <w:rsid w:val="00D57736"/>
  </w:style>
  <w:style w:type="character" w:customStyle="1" w:styleId="Nagwek1Znak">
    <w:name w:val="Nagłówek 1 Znak"/>
    <w:basedOn w:val="Domylnaczcionkaakapitu"/>
    <w:link w:val="Nagwek1"/>
    <w:uiPriority w:val="9"/>
    <w:rsid w:val="00770FD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5285</Words>
  <Characters>31715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Organizacyjny Ośrodka Pomocy Społeczne w Kobylnicy</dc:title>
  <dc:subject/>
  <dc:creator>Radosław Sawicki</dc:creator>
  <cp:keywords>regulamin, ops, kobylnica</cp:keywords>
  <dc:description/>
  <cp:lastModifiedBy>Radosław Sawicki</cp:lastModifiedBy>
  <cp:revision>2</cp:revision>
  <dcterms:created xsi:type="dcterms:W3CDTF">2024-12-20T11:58:00Z</dcterms:created>
  <dcterms:modified xsi:type="dcterms:W3CDTF">2024-12-20T11:58:00Z</dcterms:modified>
</cp:coreProperties>
</file>